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D4D7F" w14:textId="7B4A49D4" w:rsidR="000576D8" w:rsidRPr="00976EDC" w:rsidRDefault="000576D8" w:rsidP="006A5D7B">
      <w:pPr>
        <w:rPr>
          <w:sz w:val="36"/>
        </w:rPr>
      </w:pPr>
    </w:p>
    <w:p w14:paraId="0282C33A" w14:textId="77777777" w:rsidR="000576D8" w:rsidRPr="00976EDC" w:rsidRDefault="000576D8" w:rsidP="000576D8">
      <w:pPr>
        <w:pStyle w:val="FreeForm"/>
      </w:pPr>
    </w:p>
    <w:p w14:paraId="6D88437C" w14:textId="77777777" w:rsidR="000576D8" w:rsidRPr="00976EDC" w:rsidRDefault="000576D8" w:rsidP="000576D8">
      <w:pPr>
        <w:pStyle w:val="FreeForm"/>
      </w:pPr>
    </w:p>
    <w:p w14:paraId="1F91EDD4" w14:textId="77777777" w:rsidR="000576D8" w:rsidRPr="00976EDC" w:rsidRDefault="000576D8" w:rsidP="000576D8">
      <w:pPr>
        <w:pStyle w:val="FreeForm"/>
      </w:pPr>
    </w:p>
    <w:p w14:paraId="3C5D9949" w14:textId="77777777" w:rsidR="000576D8" w:rsidRPr="00976EDC" w:rsidRDefault="000576D8" w:rsidP="000576D8">
      <w:pPr>
        <w:pStyle w:val="FreeForm"/>
      </w:pPr>
    </w:p>
    <w:p w14:paraId="6DCE52FE" w14:textId="35FC6EC7" w:rsidR="000576D8" w:rsidRPr="00976EDC" w:rsidRDefault="006A5D7B" w:rsidP="000576D8">
      <w:pPr>
        <w:jc w:val="center"/>
        <w:rPr>
          <w:color w:val="FF0000"/>
          <w:sz w:val="56"/>
        </w:rPr>
      </w:pPr>
      <w:r>
        <w:rPr>
          <w:color w:val="FF0000"/>
          <w:sz w:val="32"/>
        </w:rPr>
        <w:t>SpeedPro Greenville</w:t>
      </w:r>
    </w:p>
    <w:p w14:paraId="1F52D36F" w14:textId="77777777" w:rsidR="000576D8" w:rsidRPr="00976EDC" w:rsidRDefault="000576D8" w:rsidP="000576D8">
      <w:pPr>
        <w:jc w:val="center"/>
        <w:rPr>
          <w:color w:val="FF0000"/>
          <w:sz w:val="40"/>
        </w:rPr>
      </w:pPr>
    </w:p>
    <w:p w14:paraId="4A178643" w14:textId="48B486EB" w:rsidR="000576D8" w:rsidRPr="00976EDC" w:rsidRDefault="000576D8" w:rsidP="000576D8">
      <w:pPr>
        <w:pStyle w:val="Title"/>
        <w:jc w:val="center"/>
        <w:rPr>
          <w:rFonts w:ascii="Arial" w:eastAsia="ヒラギノ角ゴ Pro W3" w:hAnsi="Arial"/>
          <w:color w:val="000000"/>
          <w:sz w:val="18"/>
          <w:szCs w:val="20"/>
        </w:rPr>
      </w:pPr>
      <w:bookmarkStart w:id="0" w:name="_Toc424293714"/>
      <w:bookmarkStart w:id="1" w:name="_Toc424741015"/>
      <w:r w:rsidRPr="00976EDC">
        <w:t xml:space="preserve">Information Security Policy </w:t>
      </w:r>
      <w:bookmarkEnd w:id="0"/>
      <w:bookmarkEnd w:id="1"/>
      <w:r w:rsidR="00E569CD">
        <w:t>for PCI DSS Compliance</w:t>
      </w:r>
      <w:r w:rsidRPr="00976EDC">
        <w:rPr>
          <w:rFonts w:ascii="Arial" w:hAnsi="Arial"/>
          <w:sz w:val="18"/>
        </w:rPr>
        <w:br w:type="page"/>
      </w:r>
    </w:p>
    <w:p w14:paraId="4D4B60C9" w14:textId="237B3E73" w:rsidR="009A0420" w:rsidRPr="00976EDC" w:rsidRDefault="009A0420" w:rsidP="000576D8">
      <w:pPr>
        <w:pStyle w:val="Heading1"/>
      </w:pPr>
      <w:bookmarkStart w:id="2" w:name="_Toc424741016"/>
      <w:r w:rsidRPr="00976EDC">
        <w:lastRenderedPageBreak/>
        <w:t>About this Document</w:t>
      </w:r>
      <w:bookmarkEnd w:id="2"/>
    </w:p>
    <w:p w14:paraId="5FCCD602" w14:textId="22E733FD" w:rsidR="009A0420" w:rsidRPr="00976EDC" w:rsidRDefault="009A0420" w:rsidP="000576D8">
      <w:r w:rsidRPr="00976EDC">
        <w:t xml:space="preserve">This document contains the </w:t>
      </w:r>
      <w:r w:rsidR="006A5D7B">
        <w:rPr>
          <w:rFonts w:ascii="Calibri" w:hAnsi="Calibri"/>
          <w:color w:val="FF0000"/>
        </w:rPr>
        <w:t>SpeedPro Greenville</w:t>
      </w:r>
      <w:r w:rsidRPr="00976EDC">
        <w:rPr>
          <w:color w:val="FF0000"/>
        </w:rPr>
        <w:t xml:space="preserve"> </w:t>
      </w:r>
      <w:r w:rsidRPr="00976EDC">
        <w:t>information security policies. Detailed standards and processes that support this policy are described in associated standards and procedures documentation. This document is for internal use only and is not to be distributed.</w:t>
      </w:r>
    </w:p>
    <w:p w14:paraId="503B0682" w14:textId="0FB3FD39" w:rsidR="009A0420" w:rsidRPr="00976EDC" w:rsidRDefault="000576D8" w:rsidP="000576D8">
      <w:pPr>
        <w:pStyle w:val="Heading1"/>
      </w:pPr>
      <w:bookmarkStart w:id="3" w:name="_Toc131650668"/>
      <w:bookmarkStart w:id="4" w:name="_Toc131652649"/>
      <w:bookmarkStart w:id="5" w:name="_Toc424741017"/>
      <w:r w:rsidRPr="00976EDC">
        <w:t xml:space="preserve">Table 1 - </w:t>
      </w:r>
      <w:r w:rsidR="009A0420" w:rsidRPr="00976EDC">
        <w:t>Revision History</w:t>
      </w:r>
      <w:bookmarkEnd w:id="3"/>
      <w:bookmarkEnd w:id="4"/>
      <w:bookmarkEnd w:id="5"/>
    </w:p>
    <w:tbl>
      <w:tblPr>
        <w:tblW w:w="0" w:type="auto"/>
        <w:tblInd w:w="40" w:type="dxa"/>
        <w:shd w:val="clear" w:color="auto" w:fill="FFFFFF"/>
        <w:tblLayout w:type="fixed"/>
        <w:tblLook w:val="0000" w:firstRow="0" w:lastRow="0" w:firstColumn="0" w:lastColumn="0" w:noHBand="0" w:noVBand="0"/>
      </w:tblPr>
      <w:tblGrid>
        <w:gridCol w:w="1710"/>
        <w:gridCol w:w="2250"/>
        <w:gridCol w:w="1260"/>
        <w:gridCol w:w="3400"/>
      </w:tblGrid>
      <w:tr w:rsidR="009A0420" w:rsidRPr="00976EDC" w14:paraId="2C3E6FDD" w14:textId="77777777" w:rsidTr="006101DD">
        <w:trPr>
          <w:cantSplit/>
          <w:trHeight w:val="220"/>
          <w:tblHeader/>
        </w:trPr>
        <w:tc>
          <w:tcPr>
            <w:tcW w:w="1710"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037585C4" w14:textId="77777777" w:rsidR="009A0420" w:rsidRPr="00976EDC" w:rsidRDefault="009A0420">
            <w:pPr>
              <w:pStyle w:val="Heading4"/>
              <w:jc w:val="center"/>
              <w:rPr>
                <w:color w:val="FFFFFF"/>
              </w:rPr>
            </w:pPr>
            <w:r w:rsidRPr="00976EDC">
              <w:rPr>
                <w:color w:val="FFFFFF"/>
              </w:rPr>
              <w:t>Version</w:t>
            </w:r>
          </w:p>
        </w:tc>
        <w:tc>
          <w:tcPr>
            <w:tcW w:w="2250"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4E997031" w14:textId="77777777" w:rsidR="009A0420" w:rsidRPr="00976EDC" w:rsidRDefault="009A0420">
            <w:pPr>
              <w:pStyle w:val="Heading4"/>
              <w:jc w:val="center"/>
              <w:rPr>
                <w:color w:val="FFFFFF"/>
              </w:rPr>
            </w:pPr>
            <w:r w:rsidRPr="00976EDC">
              <w:rPr>
                <w:color w:val="FFFFFF"/>
              </w:rPr>
              <w:t>Date</w:t>
            </w:r>
          </w:p>
        </w:tc>
        <w:tc>
          <w:tcPr>
            <w:tcW w:w="1260"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6F71E648" w14:textId="77777777" w:rsidR="009A0420" w:rsidRPr="00976EDC" w:rsidRDefault="009A0420">
            <w:pPr>
              <w:pStyle w:val="Heading4"/>
              <w:jc w:val="center"/>
              <w:rPr>
                <w:color w:val="FFFFFF"/>
              </w:rPr>
            </w:pPr>
            <w:r w:rsidRPr="00976EDC">
              <w:rPr>
                <w:color w:val="FFFFFF"/>
              </w:rPr>
              <w:t>Author</w:t>
            </w:r>
          </w:p>
        </w:tc>
        <w:tc>
          <w:tcPr>
            <w:tcW w:w="3400"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7F9C5A3A" w14:textId="77777777" w:rsidR="009A0420" w:rsidRPr="00976EDC" w:rsidRDefault="009A0420">
            <w:pPr>
              <w:pStyle w:val="Heading4"/>
              <w:jc w:val="center"/>
              <w:rPr>
                <w:color w:val="FFFFFF"/>
              </w:rPr>
            </w:pPr>
            <w:r w:rsidRPr="00976EDC">
              <w:rPr>
                <w:color w:val="FFFFFF"/>
              </w:rPr>
              <w:t>Description of Change</w:t>
            </w:r>
          </w:p>
        </w:tc>
      </w:tr>
      <w:tr w:rsidR="009A0420" w:rsidRPr="00976EDC" w14:paraId="49E5B81D"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2563072" w14:textId="77777777" w:rsidR="009A0420" w:rsidRPr="00976EDC" w:rsidRDefault="009A0420" w:rsidP="00783401">
            <w:pPr>
              <w:pStyle w:val="Body"/>
              <w:jc w:val="center"/>
            </w:pPr>
            <w:r w:rsidRPr="00976EDC">
              <w:t>1.0</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F8D8A56" w14:textId="77777777" w:rsidR="009A0420" w:rsidRPr="00976EDC" w:rsidRDefault="009A0420" w:rsidP="00783401">
            <w:pPr>
              <w:pStyle w:val="Body"/>
              <w:jc w:val="cente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400E813" w14:textId="77777777" w:rsidR="009A0420" w:rsidRPr="00976EDC" w:rsidRDefault="009A0420" w:rsidP="00783401">
            <w:pPr>
              <w:pStyle w:val="Body"/>
              <w:jc w:val="center"/>
            </w:pP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1D3EADB" w14:textId="77777777" w:rsidR="009A0420" w:rsidRPr="00976EDC" w:rsidRDefault="009A0420" w:rsidP="00783401">
            <w:pPr>
              <w:pStyle w:val="Body"/>
              <w:jc w:val="center"/>
            </w:pPr>
            <w:r w:rsidRPr="00976EDC">
              <w:t>Security Policy Created</w:t>
            </w:r>
          </w:p>
        </w:tc>
      </w:tr>
      <w:tr w:rsidR="009A0420" w:rsidRPr="00976EDC" w14:paraId="24C7C40F"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CD5013D" w14:textId="77777777" w:rsidR="009A0420" w:rsidRPr="00976EDC" w:rsidRDefault="009A0420" w:rsidP="00783401">
            <w:pPr>
              <w:pStyle w:val="Body"/>
              <w:jc w:val="center"/>
            </w:pPr>
            <w:r w:rsidRPr="00976EDC">
              <w:t>1.2</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29D2653" w14:textId="0CB06A90" w:rsidR="009A0420" w:rsidRPr="00976EDC" w:rsidRDefault="00B75093" w:rsidP="00783401">
            <w:pPr>
              <w:pStyle w:val="Body"/>
              <w:jc w:val="center"/>
            </w:pPr>
            <w:r>
              <w:t>November</w:t>
            </w:r>
            <w:r w:rsidR="009A0420" w:rsidRPr="00976EDC">
              <w:t xml:space="preserve"> 2010</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1D41B97" w14:textId="77777777" w:rsidR="009A0420" w:rsidRPr="00976EDC" w:rsidRDefault="009A0420" w:rsidP="00783401">
            <w:pPr>
              <w:pStyle w:val="Body"/>
              <w:jc w:val="center"/>
            </w:pP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13336BE" w14:textId="77777777" w:rsidR="009A0420" w:rsidRPr="00976EDC" w:rsidRDefault="009A0420" w:rsidP="00783401">
            <w:pPr>
              <w:pStyle w:val="Body"/>
              <w:jc w:val="center"/>
            </w:pPr>
            <w:r w:rsidRPr="00976EDC">
              <w:t>Security Policy Updates</w:t>
            </w:r>
          </w:p>
        </w:tc>
      </w:tr>
      <w:tr w:rsidR="009A0420" w:rsidRPr="00976EDC" w14:paraId="2DEE9AE4"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EB92D4C" w14:textId="77777777" w:rsidR="009A0420" w:rsidRPr="00976EDC" w:rsidRDefault="009A0420" w:rsidP="00783401">
            <w:pPr>
              <w:pStyle w:val="Body"/>
              <w:jc w:val="center"/>
            </w:pPr>
            <w:r w:rsidRPr="00976EDC">
              <w:t>2.0</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10B8447" w14:textId="61E47354" w:rsidR="009A0420" w:rsidRPr="00976EDC" w:rsidRDefault="00B75093" w:rsidP="00783401">
            <w:pPr>
              <w:pStyle w:val="Body"/>
              <w:jc w:val="center"/>
            </w:pPr>
            <w:r>
              <w:t>April</w:t>
            </w:r>
            <w:r w:rsidR="009A0420" w:rsidRPr="00976EDC">
              <w:t xml:space="preserve"> 2011</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1DE7ACF" w14:textId="77777777" w:rsidR="009A0420" w:rsidRPr="00976EDC" w:rsidRDefault="009A0420" w:rsidP="00783401">
            <w:pPr>
              <w:pStyle w:val="Body"/>
              <w:jc w:val="center"/>
            </w:pPr>
            <w:r w:rsidRPr="00976EDC">
              <w:t>GWG</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F1A45A4" w14:textId="6E2D5D71" w:rsidR="009A0420" w:rsidRPr="00976EDC" w:rsidRDefault="009A0420" w:rsidP="00783401">
            <w:pPr>
              <w:pStyle w:val="Body"/>
              <w:jc w:val="center"/>
            </w:pPr>
            <w:r w:rsidRPr="00976EDC">
              <w:t xml:space="preserve">Update for </w:t>
            </w:r>
            <w:r w:rsidR="00004977" w:rsidRPr="00976EDC">
              <w:t>PCI DSS</w:t>
            </w:r>
            <w:r w:rsidRPr="00976EDC">
              <w:t xml:space="preserve"> v2.0</w:t>
            </w:r>
          </w:p>
        </w:tc>
      </w:tr>
      <w:tr w:rsidR="009A0420" w:rsidRPr="00976EDC" w14:paraId="1E23B9E2"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B8EF7A" w14:textId="77777777" w:rsidR="009A0420" w:rsidRPr="00976EDC" w:rsidRDefault="00783401" w:rsidP="00783401">
            <w:pPr>
              <w:pStyle w:val="Body"/>
              <w:jc w:val="center"/>
            </w:pPr>
            <w:r w:rsidRPr="00976EDC">
              <w:t>2.1</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C7DC36" w14:textId="03939DE5" w:rsidR="009A0420" w:rsidRPr="00976EDC" w:rsidRDefault="00B75093" w:rsidP="00783401">
            <w:pPr>
              <w:pStyle w:val="Body"/>
              <w:jc w:val="center"/>
            </w:pPr>
            <w:r>
              <w:t>March</w:t>
            </w:r>
            <w:r w:rsidR="00783401" w:rsidRPr="00976EDC">
              <w:t xml:space="preserve"> 2012</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857C2A2" w14:textId="77777777" w:rsidR="009A0420" w:rsidRPr="00976EDC" w:rsidRDefault="00783401" w:rsidP="00783401">
            <w:pPr>
              <w:pStyle w:val="Body"/>
              <w:jc w:val="center"/>
            </w:pPr>
            <w:r w:rsidRPr="00976EDC">
              <w:t>TF</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9D29179" w14:textId="77777777" w:rsidR="009A0420" w:rsidRPr="00976EDC" w:rsidRDefault="00783401" w:rsidP="009A0420">
            <w:pPr>
              <w:pStyle w:val="Body"/>
              <w:jc w:val="center"/>
            </w:pPr>
            <w:r w:rsidRPr="00976EDC">
              <w:t>Update Doc references for NTP processes in Sect. 10</w:t>
            </w:r>
          </w:p>
        </w:tc>
      </w:tr>
      <w:tr w:rsidR="00813E6D" w:rsidRPr="00976EDC" w14:paraId="7CB457C5"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B9ECE5E" w14:textId="77777777" w:rsidR="00813E6D" w:rsidRPr="00976EDC" w:rsidRDefault="00813E6D" w:rsidP="00783401">
            <w:pPr>
              <w:pStyle w:val="Body"/>
              <w:jc w:val="center"/>
            </w:pPr>
            <w:r w:rsidRPr="00976EDC">
              <w:t>2.2</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65FDFFC" w14:textId="00835D56" w:rsidR="00813E6D" w:rsidRPr="00976EDC" w:rsidRDefault="00813E6D" w:rsidP="00B75093">
            <w:pPr>
              <w:pStyle w:val="Body"/>
              <w:jc w:val="center"/>
            </w:pPr>
            <w:r w:rsidRPr="00976EDC">
              <w:t>March 2012</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720BFB4" w14:textId="5718CC4F" w:rsidR="00813E6D" w:rsidRPr="00976EDC" w:rsidRDefault="000576D8" w:rsidP="00783401">
            <w:pPr>
              <w:pStyle w:val="Body"/>
              <w:jc w:val="center"/>
            </w:pPr>
            <w:r w:rsidRPr="00976EDC">
              <w:t>ME</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E6751A8" w14:textId="77777777" w:rsidR="00813E6D" w:rsidRPr="00976EDC" w:rsidRDefault="00813E6D" w:rsidP="009A0420">
            <w:pPr>
              <w:pStyle w:val="Body"/>
              <w:jc w:val="center"/>
            </w:pPr>
            <w:r w:rsidRPr="00976EDC">
              <w:t>Formatting Updates</w:t>
            </w:r>
          </w:p>
        </w:tc>
      </w:tr>
      <w:tr w:rsidR="00813E6D" w:rsidRPr="00976EDC" w14:paraId="2B954CBE"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D98142F" w14:textId="77777777" w:rsidR="00813E6D" w:rsidRPr="00976EDC" w:rsidRDefault="00813E6D" w:rsidP="0066421E">
            <w:pPr>
              <w:pStyle w:val="Body"/>
              <w:jc w:val="center"/>
            </w:pPr>
            <w:r w:rsidRPr="00976EDC">
              <w:t>3.0</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E4B0D0A" w14:textId="0B3161D8" w:rsidR="00813E6D" w:rsidRPr="00976EDC" w:rsidRDefault="00B75093" w:rsidP="00ED7A9D">
            <w:pPr>
              <w:pStyle w:val="Body"/>
              <w:jc w:val="center"/>
            </w:pPr>
            <w:r>
              <w:t>June</w:t>
            </w:r>
            <w:r w:rsidR="00813E6D" w:rsidRPr="00976EDC">
              <w:t xml:space="preserve"> 2014</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401ACA" w14:textId="77777777" w:rsidR="00813E6D" w:rsidRPr="00976EDC" w:rsidRDefault="009E2B18" w:rsidP="0066421E">
            <w:pPr>
              <w:pStyle w:val="Body"/>
              <w:jc w:val="center"/>
            </w:pPr>
            <w:r w:rsidRPr="00976EDC">
              <w:t>JJB</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6508F47" w14:textId="45A6AABE" w:rsidR="00813E6D" w:rsidRPr="00976EDC" w:rsidRDefault="00813E6D" w:rsidP="0066421E">
            <w:pPr>
              <w:pStyle w:val="Body"/>
              <w:jc w:val="center"/>
            </w:pPr>
            <w:r w:rsidRPr="00976EDC">
              <w:t xml:space="preserve">Update for </w:t>
            </w:r>
            <w:r w:rsidR="00004977" w:rsidRPr="00976EDC">
              <w:t>PCI DSS</w:t>
            </w:r>
            <w:r w:rsidRPr="00976EDC">
              <w:t xml:space="preserve"> v3.0</w:t>
            </w:r>
          </w:p>
        </w:tc>
      </w:tr>
      <w:tr w:rsidR="000576D8" w:rsidRPr="00976EDC" w14:paraId="4FB8C22E"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A8D49C2" w14:textId="7F7D05A4" w:rsidR="000576D8" w:rsidRPr="00976EDC" w:rsidRDefault="000576D8" w:rsidP="0066421E">
            <w:pPr>
              <w:pStyle w:val="Body"/>
              <w:jc w:val="center"/>
            </w:pPr>
            <w:r w:rsidRPr="00976EDC">
              <w:t>3.1</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95350CD" w14:textId="4D740116" w:rsidR="000576D8" w:rsidRPr="00976EDC" w:rsidRDefault="00B75093" w:rsidP="00ED7A9D">
            <w:pPr>
              <w:pStyle w:val="Body"/>
              <w:jc w:val="center"/>
            </w:pPr>
            <w:r>
              <w:t>July</w:t>
            </w:r>
            <w:r w:rsidR="000576D8" w:rsidRPr="00976EDC">
              <w:t xml:space="preserve"> 2015</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C4F7A39" w14:textId="2CFB98B7" w:rsidR="000576D8" w:rsidRPr="00976EDC" w:rsidRDefault="000576D8" w:rsidP="0066421E">
            <w:pPr>
              <w:pStyle w:val="Body"/>
              <w:jc w:val="center"/>
            </w:pPr>
            <w:r w:rsidRPr="00976EDC">
              <w:t>JDB</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010CDEC" w14:textId="7CB0A3E1" w:rsidR="000576D8" w:rsidRPr="00976EDC" w:rsidRDefault="006101DD" w:rsidP="006101DD">
            <w:pPr>
              <w:pStyle w:val="Body"/>
              <w:jc w:val="center"/>
            </w:pPr>
            <w:r w:rsidRPr="00976EDC">
              <w:t>Update for PCI DSS v3.1 and format standardization</w:t>
            </w:r>
          </w:p>
        </w:tc>
      </w:tr>
      <w:tr w:rsidR="000576D8" w:rsidRPr="00976EDC" w14:paraId="4CE90476"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3648C4D" w14:textId="6FC218E4" w:rsidR="000576D8" w:rsidRPr="00976EDC" w:rsidRDefault="00B75093" w:rsidP="0066421E">
            <w:pPr>
              <w:pStyle w:val="Body"/>
              <w:jc w:val="center"/>
            </w:pPr>
            <w:r>
              <w:t>3.2</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3676846" w14:textId="0441E0F0" w:rsidR="000576D8" w:rsidRPr="00976EDC" w:rsidRDefault="00B75093" w:rsidP="00ED7A9D">
            <w:pPr>
              <w:pStyle w:val="Body"/>
              <w:jc w:val="center"/>
            </w:pPr>
            <w:r>
              <w:t>July 2016</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1183166" w14:textId="66F4BDF3" w:rsidR="000576D8" w:rsidRPr="00976EDC" w:rsidRDefault="00B75093" w:rsidP="0066421E">
            <w:pPr>
              <w:pStyle w:val="Body"/>
              <w:jc w:val="center"/>
            </w:pPr>
            <w:r>
              <w:t>MRS</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82C0C83" w14:textId="5627F07D" w:rsidR="000576D8" w:rsidRPr="00976EDC" w:rsidRDefault="00B75093" w:rsidP="0066421E">
            <w:pPr>
              <w:pStyle w:val="Body"/>
              <w:jc w:val="center"/>
            </w:pPr>
            <w:r>
              <w:t>Update for PCI DSS v3.2</w:t>
            </w:r>
          </w:p>
        </w:tc>
      </w:tr>
      <w:tr w:rsidR="000576D8" w:rsidRPr="00976EDC" w14:paraId="7CF5DF1B"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1F7409C" w14:textId="200AD093" w:rsidR="000576D8" w:rsidRPr="00976EDC" w:rsidRDefault="001F5205" w:rsidP="0066421E">
            <w:pPr>
              <w:pStyle w:val="Body"/>
              <w:jc w:val="center"/>
            </w:pPr>
            <w:r>
              <w:t>3.2.1</w:t>
            </w: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5768ED1" w14:textId="0E3DF4D4" w:rsidR="000576D8" w:rsidRPr="00976EDC" w:rsidRDefault="001F5205" w:rsidP="00ED7A9D">
            <w:pPr>
              <w:pStyle w:val="Body"/>
              <w:jc w:val="center"/>
            </w:pPr>
            <w:r>
              <w:t>September 2018</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051C238" w14:textId="79E621CF" w:rsidR="000576D8" w:rsidRPr="00976EDC" w:rsidRDefault="001F5205" w:rsidP="0066421E">
            <w:pPr>
              <w:pStyle w:val="Body"/>
              <w:jc w:val="center"/>
            </w:pPr>
            <w:r>
              <w:t>GWM</w:t>
            </w: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B948D1A" w14:textId="3173C3B1" w:rsidR="000576D8" w:rsidRPr="00976EDC" w:rsidRDefault="001F5205" w:rsidP="0066421E">
            <w:pPr>
              <w:pStyle w:val="Body"/>
              <w:jc w:val="center"/>
            </w:pPr>
            <w:r>
              <w:t>Update for PCI DSS v3.2.1</w:t>
            </w:r>
          </w:p>
        </w:tc>
      </w:tr>
      <w:tr w:rsidR="000576D8" w:rsidRPr="00976EDC" w14:paraId="22A162C4" w14:textId="77777777" w:rsidTr="006101DD">
        <w:trPr>
          <w:cantSplit/>
          <w:trHeight w:val="220"/>
        </w:trPr>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39B4EC8" w14:textId="77777777" w:rsidR="000576D8" w:rsidRPr="00976EDC" w:rsidRDefault="000576D8" w:rsidP="0066421E">
            <w:pPr>
              <w:pStyle w:val="Body"/>
              <w:jc w:val="cente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82A00DB" w14:textId="77777777" w:rsidR="000576D8" w:rsidRPr="00976EDC" w:rsidRDefault="000576D8" w:rsidP="00ED7A9D">
            <w:pPr>
              <w:pStyle w:val="Body"/>
              <w:jc w:val="cente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E6FC638" w14:textId="77777777" w:rsidR="000576D8" w:rsidRPr="00976EDC" w:rsidRDefault="000576D8" w:rsidP="00EA7F51">
            <w:pPr>
              <w:pStyle w:val="Body"/>
            </w:pPr>
          </w:p>
        </w:tc>
        <w:tc>
          <w:tcPr>
            <w:tcW w:w="3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1144B81" w14:textId="77777777" w:rsidR="000576D8" w:rsidRPr="00976EDC" w:rsidRDefault="000576D8" w:rsidP="0066421E">
            <w:pPr>
              <w:pStyle w:val="Body"/>
              <w:jc w:val="center"/>
            </w:pPr>
          </w:p>
        </w:tc>
      </w:tr>
    </w:tbl>
    <w:p w14:paraId="19ADE679" w14:textId="53357C91" w:rsidR="009A0420" w:rsidRPr="00976EDC" w:rsidRDefault="009A0420" w:rsidP="009A0420">
      <w:pPr>
        <w:pStyle w:val="Body"/>
      </w:pPr>
      <w:r w:rsidRPr="00976EDC">
        <w:br w:type="page"/>
      </w:r>
      <w:bookmarkStart w:id="6" w:name="_Toc131650084"/>
      <w:bookmarkStart w:id="7" w:name="_Toc182971847"/>
      <w:bookmarkStart w:id="8" w:name="_Toc182973049"/>
      <w:r w:rsidR="008F7360" w:rsidRPr="00976EDC">
        <w:rPr>
          <w:rFonts w:ascii="Calibri" w:hAnsi="Calibri"/>
          <w:b/>
          <w:sz w:val="40"/>
        </w:rPr>
        <w:lastRenderedPageBreak/>
        <w:t>Contents</w:t>
      </w:r>
      <w:bookmarkEnd w:id="6"/>
      <w:bookmarkEnd w:id="7"/>
      <w:bookmarkEnd w:id="8"/>
    </w:p>
    <w:p w14:paraId="01CE3EB6" w14:textId="77777777" w:rsidR="00880726" w:rsidRDefault="0058499A">
      <w:pPr>
        <w:pStyle w:val="TOC1"/>
        <w:tabs>
          <w:tab w:val="right" w:leader="dot" w:pos="9350"/>
        </w:tabs>
        <w:rPr>
          <w:rFonts w:asciiTheme="minorHAnsi" w:eastAsiaTheme="minorEastAsia" w:hAnsiTheme="minorHAnsi"/>
          <w:b w:val="0"/>
          <w:noProof/>
          <w:sz w:val="22"/>
          <w:szCs w:val="22"/>
        </w:rPr>
      </w:pPr>
      <w:r w:rsidRPr="00976EDC">
        <w:rPr>
          <w:rFonts w:ascii="Calibri" w:hAnsi="Calibri"/>
          <w:color w:val="1F497D"/>
        </w:rPr>
        <w:fldChar w:fldCharType="begin"/>
      </w:r>
      <w:r w:rsidR="009A0420" w:rsidRPr="00976EDC">
        <w:rPr>
          <w:rFonts w:ascii="Calibri" w:hAnsi="Calibri"/>
          <w:color w:val="1F497D"/>
        </w:rPr>
        <w:instrText xml:space="preserve"> TOC \o "3-3" \t "Heading 1,1,Heading 2,2,Heading 3,3,Title,1,1Head,1,2Head,2,TOC 1Head,1" </w:instrText>
      </w:r>
      <w:r w:rsidRPr="00976EDC">
        <w:rPr>
          <w:rFonts w:ascii="Calibri" w:hAnsi="Calibri"/>
          <w:color w:val="1F497D"/>
        </w:rPr>
        <w:fldChar w:fldCharType="separate"/>
      </w:r>
      <w:r w:rsidR="00880726">
        <w:rPr>
          <w:noProof/>
        </w:rPr>
        <w:t>Information Security Policy for SAQ D Merchants</w:t>
      </w:r>
      <w:r w:rsidR="00880726">
        <w:rPr>
          <w:noProof/>
        </w:rPr>
        <w:tab/>
      </w:r>
      <w:r w:rsidR="00880726">
        <w:rPr>
          <w:noProof/>
        </w:rPr>
        <w:fldChar w:fldCharType="begin"/>
      </w:r>
      <w:r w:rsidR="00880726">
        <w:rPr>
          <w:noProof/>
        </w:rPr>
        <w:instrText xml:space="preserve"> PAGEREF _Toc424741015 \h </w:instrText>
      </w:r>
      <w:r w:rsidR="00880726">
        <w:rPr>
          <w:noProof/>
        </w:rPr>
      </w:r>
      <w:r w:rsidR="00880726">
        <w:rPr>
          <w:noProof/>
        </w:rPr>
        <w:fldChar w:fldCharType="separate"/>
      </w:r>
      <w:r w:rsidR="00880726">
        <w:rPr>
          <w:noProof/>
        </w:rPr>
        <w:t>2</w:t>
      </w:r>
      <w:r w:rsidR="00880726">
        <w:rPr>
          <w:noProof/>
        </w:rPr>
        <w:fldChar w:fldCharType="end"/>
      </w:r>
    </w:p>
    <w:p w14:paraId="60486D4F" w14:textId="77777777" w:rsidR="00880726" w:rsidRDefault="00880726">
      <w:pPr>
        <w:pStyle w:val="TOC1"/>
        <w:tabs>
          <w:tab w:val="right" w:leader="dot" w:pos="9350"/>
        </w:tabs>
        <w:rPr>
          <w:rFonts w:asciiTheme="minorHAnsi" w:eastAsiaTheme="minorEastAsia" w:hAnsiTheme="minorHAnsi"/>
          <w:b w:val="0"/>
          <w:noProof/>
          <w:sz w:val="22"/>
          <w:szCs w:val="22"/>
        </w:rPr>
      </w:pPr>
      <w:r>
        <w:rPr>
          <w:noProof/>
        </w:rPr>
        <w:t>About this Document</w:t>
      </w:r>
      <w:r>
        <w:rPr>
          <w:noProof/>
        </w:rPr>
        <w:tab/>
      </w:r>
      <w:r>
        <w:rPr>
          <w:noProof/>
        </w:rPr>
        <w:fldChar w:fldCharType="begin"/>
      </w:r>
      <w:r>
        <w:rPr>
          <w:noProof/>
        </w:rPr>
        <w:instrText xml:space="preserve"> PAGEREF _Toc424741016 \h </w:instrText>
      </w:r>
      <w:r>
        <w:rPr>
          <w:noProof/>
        </w:rPr>
      </w:r>
      <w:r>
        <w:rPr>
          <w:noProof/>
        </w:rPr>
        <w:fldChar w:fldCharType="separate"/>
      </w:r>
      <w:r>
        <w:rPr>
          <w:noProof/>
        </w:rPr>
        <w:t>3</w:t>
      </w:r>
      <w:r>
        <w:rPr>
          <w:noProof/>
        </w:rPr>
        <w:fldChar w:fldCharType="end"/>
      </w:r>
    </w:p>
    <w:p w14:paraId="55965B73" w14:textId="77777777" w:rsidR="00880726" w:rsidRDefault="00880726">
      <w:pPr>
        <w:pStyle w:val="TOC1"/>
        <w:tabs>
          <w:tab w:val="right" w:leader="dot" w:pos="9350"/>
        </w:tabs>
        <w:rPr>
          <w:rFonts w:asciiTheme="minorHAnsi" w:eastAsiaTheme="minorEastAsia" w:hAnsiTheme="minorHAnsi"/>
          <w:b w:val="0"/>
          <w:noProof/>
          <w:sz w:val="22"/>
          <w:szCs w:val="22"/>
        </w:rPr>
      </w:pPr>
      <w:r>
        <w:rPr>
          <w:noProof/>
        </w:rPr>
        <w:t>Table 1 - Revision History</w:t>
      </w:r>
      <w:r>
        <w:rPr>
          <w:noProof/>
        </w:rPr>
        <w:tab/>
      </w:r>
      <w:r>
        <w:rPr>
          <w:noProof/>
        </w:rPr>
        <w:fldChar w:fldCharType="begin"/>
      </w:r>
      <w:r>
        <w:rPr>
          <w:noProof/>
        </w:rPr>
        <w:instrText xml:space="preserve"> PAGEREF _Toc424741017 \h </w:instrText>
      </w:r>
      <w:r>
        <w:rPr>
          <w:noProof/>
        </w:rPr>
      </w:r>
      <w:r>
        <w:rPr>
          <w:noProof/>
        </w:rPr>
        <w:fldChar w:fldCharType="separate"/>
      </w:r>
      <w:r>
        <w:rPr>
          <w:noProof/>
        </w:rPr>
        <w:t>3</w:t>
      </w:r>
      <w:r>
        <w:rPr>
          <w:noProof/>
        </w:rPr>
        <w:fldChar w:fldCharType="end"/>
      </w:r>
    </w:p>
    <w:p w14:paraId="043F1CE7" w14:textId="77777777" w:rsidR="00880726" w:rsidRDefault="00880726">
      <w:pPr>
        <w:pStyle w:val="TOC1"/>
        <w:tabs>
          <w:tab w:val="right" w:leader="dot" w:pos="9350"/>
        </w:tabs>
        <w:rPr>
          <w:rFonts w:asciiTheme="minorHAnsi" w:eastAsiaTheme="minorEastAsia" w:hAnsiTheme="minorHAnsi"/>
          <w:b w:val="0"/>
          <w:noProof/>
          <w:sz w:val="22"/>
          <w:szCs w:val="22"/>
        </w:rPr>
      </w:pPr>
      <w:r>
        <w:rPr>
          <w:noProof/>
        </w:rPr>
        <w:t>Introduction</w:t>
      </w:r>
      <w:r>
        <w:rPr>
          <w:noProof/>
        </w:rPr>
        <w:tab/>
      </w:r>
      <w:r>
        <w:rPr>
          <w:noProof/>
        </w:rPr>
        <w:fldChar w:fldCharType="begin"/>
      </w:r>
      <w:r>
        <w:rPr>
          <w:noProof/>
        </w:rPr>
        <w:instrText xml:space="preserve"> PAGEREF _Toc424741018 \h </w:instrText>
      </w:r>
      <w:r>
        <w:rPr>
          <w:noProof/>
        </w:rPr>
      </w:r>
      <w:r>
        <w:rPr>
          <w:noProof/>
        </w:rPr>
        <w:fldChar w:fldCharType="separate"/>
      </w:r>
      <w:r>
        <w:rPr>
          <w:noProof/>
        </w:rPr>
        <w:t>8</w:t>
      </w:r>
      <w:r>
        <w:rPr>
          <w:noProof/>
        </w:rPr>
        <w:fldChar w:fldCharType="end"/>
      </w:r>
    </w:p>
    <w:p w14:paraId="04448065" w14:textId="77777777" w:rsidR="00880726" w:rsidRDefault="00880726">
      <w:pPr>
        <w:pStyle w:val="TOC1"/>
        <w:tabs>
          <w:tab w:val="right" w:leader="dot" w:pos="9350"/>
        </w:tabs>
        <w:rPr>
          <w:rFonts w:asciiTheme="minorHAnsi" w:eastAsiaTheme="minorEastAsia" w:hAnsiTheme="minorHAnsi"/>
          <w:b w:val="0"/>
          <w:noProof/>
          <w:sz w:val="22"/>
          <w:szCs w:val="22"/>
        </w:rPr>
      </w:pPr>
      <w:r>
        <w:rPr>
          <w:noProof/>
        </w:rPr>
        <w:t>Purpose / Scope</w:t>
      </w:r>
      <w:r>
        <w:rPr>
          <w:noProof/>
        </w:rPr>
        <w:tab/>
      </w:r>
      <w:r>
        <w:rPr>
          <w:noProof/>
        </w:rPr>
        <w:fldChar w:fldCharType="begin"/>
      </w:r>
      <w:r>
        <w:rPr>
          <w:noProof/>
        </w:rPr>
        <w:instrText xml:space="preserve"> PAGEREF _Toc424741019 \h </w:instrText>
      </w:r>
      <w:r>
        <w:rPr>
          <w:noProof/>
        </w:rPr>
      </w:r>
      <w:r>
        <w:rPr>
          <w:noProof/>
        </w:rPr>
        <w:fldChar w:fldCharType="separate"/>
      </w:r>
      <w:r>
        <w:rPr>
          <w:noProof/>
        </w:rPr>
        <w:t>8</w:t>
      </w:r>
      <w:r>
        <w:rPr>
          <w:noProof/>
        </w:rPr>
        <w:fldChar w:fldCharType="end"/>
      </w:r>
    </w:p>
    <w:p w14:paraId="52FE5830" w14:textId="77777777" w:rsidR="00880726" w:rsidRDefault="00880726">
      <w:pPr>
        <w:pStyle w:val="TOC1"/>
        <w:tabs>
          <w:tab w:val="right" w:leader="dot" w:pos="9350"/>
        </w:tabs>
        <w:rPr>
          <w:rFonts w:asciiTheme="minorHAnsi" w:eastAsiaTheme="minorEastAsia" w:hAnsiTheme="minorHAnsi"/>
          <w:b w:val="0"/>
          <w:noProof/>
          <w:sz w:val="22"/>
          <w:szCs w:val="22"/>
        </w:rPr>
      </w:pPr>
      <w:r>
        <w:rPr>
          <w:noProof/>
        </w:rPr>
        <w:t>Security Policy Ownership and Responsibilities</w:t>
      </w:r>
      <w:r>
        <w:rPr>
          <w:noProof/>
        </w:rPr>
        <w:tab/>
      </w:r>
      <w:r>
        <w:rPr>
          <w:noProof/>
        </w:rPr>
        <w:fldChar w:fldCharType="begin"/>
      </w:r>
      <w:r>
        <w:rPr>
          <w:noProof/>
        </w:rPr>
        <w:instrText xml:space="preserve"> PAGEREF _Toc424741020 \h </w:instrText>
      </w:r>
      <w:r>
        <w:rPr>
          <w:noProof/>
        </w:rPr>
      </w:r>
      <w:r>
        <w:rPr>
          <w:noProof/>
        </w:rPr>
        <w:fldChar w:fldCharType="separate"/>
      </w:r>
      <w:r>
        <w:rPr>
          <w:noProof/>
        </w:rPr>
        <w:t>9</w:t>
      </w:r>
      <w:r>
        <w:rPr>
          <w:noProof/>
        </w:rPr>
        <w:fldChar w:fldCharType="end"/>
      </w:r>
    </w:p>
    <w:p w14:paraId="028A1DCE" w14:textId="77777777" w:rsidR="00880726" w:rsidRDefault="00880726">
      <w:pPr>
        <w:pStyle w:val="TOC1"/>
        <w:tabs>
          <w:tab w:val="right" w:leader="dot" w:pos="9350"/>
        </w:tabs>
        <w:rPr>
          <w:rFonts w:asciiTheme="minorHAnsi" w:eastAsiaTheme="minorEastAsia" w:hAnsiTheme="minorHAnsi"/>
          <w:b w:val="0"/>
          <w:noProof/>
          <w:sz w:val="22"/>
          <w:szCs w:val="22"/>
        </w:rPr>
      </w:pPr>
      <w:r>
        <w:rPr>
          <w:noProof/>
        </w:rPr>
        <w:t>Additional Process and Standards Documents Referenced by this Security Policy</w:t>
      </w:r>
      <w:r>
        <w:rPr>
          <w:noProof/>
        </w:rPr>
        <w:tab/>
      </w:r>
      <w:r>
        <w:rPr>
          <w:noProof/>
        </w:rPr>
        <w:fldChar w:fldCharType="begin"/>
      </w:r>
      <w:r>
        <w:rPr>
          <w:noProof/>
        </w:rPr>
        <w:instrText xml:space="preserve"> PAGEREF _Toc424741021 \h </w:instrText>
      </w:r>
      <w:r>
        <w:rPr>
          <w:noProof/>
        </w:rPr>
      </w:r>
      <w:r>
        <w:rPr>
          <w:noProof/>
        </w:rPr>
        <w:fldChar w:fldCharType="separate"/>
      </w:r>
      <w:r>
        <w:rPr>
          <w:noProof/>
        </w:rPr>
        <w:t>10</w:t>
      </w:r>
      <w:r>
        <w:rPr>
          <w:noProof/>
        </w:rPr>
        <w:fldChar w:fldCharType="end"/>
      </w:r>
    </w:p>
    <w:p w14:paraId="07A61EB0" w14:textId="77777777" w:rsidR="00880726" w:rsidRDefault="00880726">
      <w:pPr>
        <w:pStyle w:val="TOC2"/>
        <w:rPr>
          <w:rFonts w:asciiTheme="minorHAnsi" w:hAnsiTheme="minorHAnsi"/>
          <w:b w:val="0"/>
          <w:noProof/>
        </w:rPr>
      </w:pPr>
      <w:r>
        <w:rPr>
          <w:noProof/>
        </w:rPr>
        <w:t>Table 2 – Security Process and Standards Documents Referenced by Policy</w:t>
      </w:r>
      <w:r>
        <w:rPr>
          <w:noProof/>
        </w:rPr>
        <w:tab/>
      </w:r>
      <w:r>
        <w:rPr>
          <w:noProof/>
        </w:rPr>
        <w:fldChar w:fldCharType="begin"/>
      </w:r>
      <w:r>
        <w:rPr>
          <w:noProof/>
        </w:rPr>
        <w:instrText xml:space="preserve"> PAGEREF _Toc424741022 \h </w:instrText>
      </w:r>
      <w:r>
        <w:rPr>
          <w:noProof/>
        </w:rPr>
      </w:r>
      <w:r>
        <w:rPr>
          <w:noProof/>
        </w:rPr>
        <w:fldChar w:fldCharType="separate"/>
      </w:r>
      <w:r>
        <w:rPr>
          <w:noProof/>
        </w:rPr>
        <w:t>10</w:t>
      </w:r>
      <w:r>
        <w:rPr>
          <w:noProof/>
        </w:rPr>
        <w:fldChar w:fldCharType="end"/>
      </w:r>
    </w:p>
    <w:p w14:paraId="0AF3F7EC" w14:textId="77777777" w:rsidR="00880726" w:rsidRDefault="00880726">
      <w:pPr>
        <w:pStyle w:val="TOC1"/>
        <w:tabs>
          <w:tab w:val="right" w:leader="dot" w:pos="9350"/>
        </w:tabs>
        <w:rPr>
          <w:rFonts w:asciiTheme="minorHAnsi" w:eastAsiaTheme="minorEastAsia" w:hAnsiTheme="minorHAnsi"/>
          <w:b w:val="0"/>
          <w:noProof/>
          <w:sz w:val="22"/>
          <w:szCs w:val="22"/>
        </w:rPr>
      </w:pPr>
      <w:r>
        <w:rPr>
          <w:noProof/>
        </w:rPr>
        <w:t>Build and Maintain a Secure Network and Systems</w:t>
      </w:r>
      <w:r>
        <w:rPr>
          <w:noProof/>
        </w:rPr>
        <w:tab/>
      </w:r>
      <w:r>
        <w:rPr>
          <w:noProof/>
        </w:rPr>
        <w:fldChar w:fldCharType="begin"/>
      </w:r>
      <w:r>
        <w:rPr>
          <w:noProof/>
        </w:rPr>
        <w:instrText xml:space="preserve"> PAGEREF _Toc424741023 \h </w:instrText>
      </w:r>
      <w:r>
        <w:rPr>
          <w:noProof/>
        </w:rPr>
      </w:r>
      <w:r>
        <w:rPr>
          <w:noProof/>
        </w:rPr>
        <w:fldChar w:fldCharType="separate"/>
      </w:r>
      <w:r>
        <w:rPr>
          <w:noProof/>
        </w:rPr>
        <w:t>11</w:t>
      </w:r>
      <w:r>
        <w:rPr>
          <w:noProof/>
        </w:rPr>
        <w:fldChar w:fldCharType="end"/>
      </w:r>
    </w:p>
    <w:p w14:paraId="4C7AC2C2" w14:textId="77777777" w:rsidR="00880726" w:rsidRDefault="00880726">
      <w:pPr>
        <w:pStyle w:val="TOC2"/>
        <w:rPr>
          <w:rFonts w:asciiTheme="minorHAnsi" w:hAnsiTheme="minorHAnsi"/>
          <w:b w:val="0"/>
          <w:noProof/>
        </w:rPr>
      </w:pPr>
      <w:r>
        <w:rPr>
          <w:noProof/>
        </w:rPr>
        <w:t>1</w:t>
      </w:r>
      <w:r>
        <w:rPr>
          <w:rFonts w:asciiTheme="minorHAnsi" w:hAnsiTheme="minorHAnsi"/>
          <w:b w:val="0"/>
          <w:noProof/>
        </w:rPr>
        <w:tab/>
      </w:r>
      <w:r>
        <w:rPr>
          <w:noProof/>
        </w:rPr>
        <w:t>Install and Maintain a Firewall Configuration to Protect Cardholder Data</w:t>
      </w:r>
      <w:r>
        <w:rPr>
          <w:noProof/>
        </w:rPr>
        <w:tab/>
      </w:r>
      <w:r>
        <w:rPr>
          <w:noProof/>
        </w:rPr>
        <w:fldChar w:fldCharType="begin"/>
      </w:r>
      <w:r>
        <w:rPr>
          <w:noProof/>
        </w:rPr>
        <w:instrText xml:space="preserve"> PAGEREF _Toc424741024 \h </w:instrText>
      </w:r>
      <w:r>
        <w:rPr>
          <w:noProof/>
        </w:rPr>
      </w:r>
      <w:r>
        <w:rPr>
          <w:noProof/>
        </w:rPr>
        <w:fldChar w:fldCharType="separate"/>
      </w:r>
      <w:r>
        <w:rPr>
          <w:noProof/>
        </w:rPr>
        <w:t>11</w:t>
      </w:r>
      <w:r>
        <w:rPr>
          <w:noProof/>
        </w:rPr>
        <w:fldChar w:fldCharType="end"/>
      </w:r>
    </w:p>
    <w:p w14:paraId="1C8E799A" w14:textId="77777777" w:rsidR="00880726" w:rsidRDefault="00880726">
      <w:pPr>
        <w:pStyle w:val="TOC3"/>
        <w:tabs>
          <w:tab w:val="left" w:pos="1200"/>
          <w:tab w:val="right" w:leader="dot" w:pos="9350"/>
        </w:tabs>
        <w:rPr>
          <w:rFonts w:asciiTheme="minorHAnsi" w:hAnsiTheme="minorHAnsi"/>
          <w:noProof/>
        </w:rPr>
      </w:pPr>
      <w:r>
        <w:rPr>
          <w:noProof/>
        </w:rPr>
        <w:t>1.1</w:t>
      </w:r>
      <w:r>
        <w:rPr>
          <w:rFonts w:asciiTheme="minorHAnsi" w:hAnsiTheme="minorHAnsi"/>
          <w:noProof/>
        </w:rPr>
        <w:tab/>
      </w:r>
      <w:r>
        <w:rPr>
          <w:noProof/>
        </w:rPr>
        <w:t>Establish and Implement Firewall/Router Configuration Documentation</w:t>
      </w:r>
      <w:r>
        <w:rPr>
          <w:noProof/>
        </w:rPr>
        <w:tab/>
      </w:r>
      <w:r>
        <w:rPr>
          <w:noProof/>
        </w:rPr>
        <w:fldChar w:fldCharType="begin"/>
      </w:r>
      <w:r>
        <w:rPr>
          <w:noProof/>
        </w:rPr>
        <w:instrText xml:space="preserve"> PAGEREF _Toc424741025 \h </w:instrText>
      </w:r>
      <w:r>
        <w:rPr>
          <w:noProof/>
        </w:rPr>
      </w:r>
      <w:r>
        <w:rPr>
          <w:noProof/>
        </w:rPr>
        <w:fldChar w:fldCharType="separate"/>
      </w:r>
      <w:r>
        <w:rPr>
          <w:noProof/>
        </w:rPr>
        <w:t>11</w:t>
      </w:r>
      <w:r>
        <w:rPr>
          <w:noProof/>
        </w:rPr>
        <w:fldChar w:fldCharType="end"/>
      </w:r>
    </w:p>
    <w:p w14:paraId="20DBD5D3" w14:textId="77777777" w:rsidR="00880726" w:rsidRDefault="00880726">
      <w:pPr>
        <w:pStyle w:val="TOC3"/>
        <w:tabs>
          <w:tab w:val="left" w:pos="1200"/>
          <w:tab w:val="right" w:leader="dot" w:pos="9350"/>
        </w:tabs>
        <w:rPr>
          <w:rFonts w:asciiTheme="minorHAnsi" w:hAnsiTheme="minorHAnsi"/>
          <w:noProof/>
        </w:rPr>
      </w:pPr>
      <w:r>
        <w:rPr>
          <w:noProof/>
        </w:rPr>
        <w:t>1.2</w:t>
      </w:r>
      <w:r>
        <w:rPr>
          <w:rFonts w:asciiTheme="minorHAnsi" w:hAnsiTheme="minorHAnsi"/>
          <w:noProof/>
        </w:rPr>
        <w:tab/>
      </w:r>
      <w:r>
        <w:rPr>
          <w:noProof/>
        </w:rPr>
        <w:t>Restrict Connections between Untrusted Network Segments and the  Cardholder Data Environment</w:t>
      </w:r>
      <w:r>
        <w:rPr>
          <w:noProof/>
        </w:rPr>
        <w:tab/>
      </w:r>
      <w:r>
        <w:rPr>
          <w:noProof/>
        </w:rPr>
        <w:fldChar w:fldCharType="begin"/>
      </w:r>
      <w:r>
        <w:rPr>
          <w:noProof/>
        </w:rPr>
        <w:instrText xml:space="preserve"> PAGEREF _Toc424741026 \h </w:instrText>
      </w:r>
      <w:r>
        <w:rPr>
          <w:noProof/>
        </w:rPr>
      </w:r>
      <w:r>
        <w:rPr>
          <w:noProof/>
        </w:rPr>
        <w:fldChar w:fldCharType="separate"/>
      </w:r>
      <w:r>
        <w:rPr>
          <w:noProof/>
        </w:rPr>
        <w:t>12</w:t>
      </w:r>
      <w:r>
        <w:rPr>
          <w:noProof/>
        </w:rPr>
        <w:fldChar w:fldCharType="end"/>
      </w:r>
    </w:p>
    <w:p w14:paraId="2CA6C111" w14:textId="77777777" w:rsidR="00880726" w:rsidRDefault="00880726">
      <w:pPr>
        <w:pStyle w:val="TOC3"/>
        <w:tabs>
          <w:tab w:val="left" w:pos="1200"/>
          <w:tab w:val="right" w:leader="dot" w:pos="9350"/>
        </w:tabs>
        <w:rPr>
          <w:rFonts w:asciiTheme="minorHAnsi" w:hAnsiTheme="minorHAnsi"/>
          <w:noProof/>
        </w:rPr>
      </w:pPr>
      <w:r>
        <w:rPr>
          <w:noProof/>
        </w:rPr>
        <w:t>1.3</w:t>
      </w:r>
      <w:r>
        <w:rPr>
          <w:rFonts w:asciiTheme="minorHAnsi" w:hAnsiTheme="minorHAnsi"/>
          <w:noProof/>
        </w:rPr>
        <w:tab/>
      </w:r>
      <w:r>
        <w:rPr>
          <w:noProof/>
        </w:rPr>
        <w:t>Prohibit Direct Public Access between the Internet and any System Component in the Cardholder Data Environment</w:t>
      </w:r>
      <w:r>
        <w:rPr>
          <w:noProof/>
        </w:rPr>
        <w:tab/>
      </w:r>
      <w:r>
        <w:rPr>
          <w:noProof/>
        </w:rPr>
        <w:fldChar w:fldCharType="begin"/>
      </w:r>
      <w:r>
        <w:rPr>
          <w:noProof/>
        </w:rPr>
        <w:instrText xml:space="preserve"> PAGEREF _Toc424741027 \h </w:instrText>
      </w:r>
      <w:r>
        <w:rPr>
          <w:noProof/>
        </w:rPr>
      </w:r>
      <w:r>
        <w:rPr>
          <w:noProof/>
        </w:rPr>
        <w:fldChar w:fldCharType="separate"/>
      </w:r>
      <w:r>
        <w:rPr>
          <w:noProof/>
        </w:rPr>
        <w:t>12</w:t>
      </w:r>
      <w:r>
        <w:rPr>
          <w:noProof/>
        </w:rPr>
        <w:fldChar w:fldCharType="end"/>
      </w:r>
    </w:p>
    <w:p w14:paraId="1449729C" w14:textId="77777777" w:rsidR="00880726" w:rsidRDefault="00880726">
      <w:pPr>
        <w:pStyle w:val="TOC3"/>
        <w:tabs>
          <w:tab w:val="left" w:pos="1200"/>
          <w:tab w:val="right" w:leader="dot" w:pos="9350"/>
        </w:tabs>
        <w:rPr>
          <w:rFonts w:asciiTheme="minorHAnsi" w:hAnsiTheme="minorHAnsi"/>
          <w:noProof/>
        </w:rPr>
      </w:pPr>
      <w:r>
        <w:rPr>
          <w:noProof/>
        </w:rPr>
        <w:t>1.4</w:t>
      </w:r>
      <w:r>
        <w:rPr>
          <w:rFonts w:asciiTheme="minorHAnsi" w:hAnsiTheme="minorHAnsi"/>
          <w:noProof/>
        </w:rPr>
        <w:tab/>
      </w:r>
      <w:r>
        <w:rPr>
          <w:noProof/>
        </w:rPr>
        <w:t>Personal Firewall Required on Mobile Computers</w:t>
      </w:r>
      <w:r>
        <w:rPr>
          <w:noProof/>
        </w:rPr>
        <w:tab/>
      </w:r>
      <w:r>
        <w:rPr>
          <w:noProof/>
        </w:rPr>
        <w:fldChar w:fldCharType="begin"/>
      </w:r>
      <w:r>
        <w:rPr>
          <w:noProof/>
        </w:rPr>
        <w:instrText xml:space="preserve"> PAGEREF _Toc424741028 \h </w:instrText>
      </w:r>
      <w:r>
        <w:rPr>
          <w:noProof/>
        </w:rPr>
      </w:r>
      <w:r>
        <w:rPr>
          <w:noProof/>
        </w:rPr>
        <w:fldChar w:fldCharType="separate"/>
      </w:r>
      <w:r>
        <w:rPr>
          <w:noProof/>
        </w:rPr>
        <w:t>13</w:t>
      </w:r>
      <w:r>
        <w:rPr>
          <w:noProof/>
        </w:rPr>
        <w:fldChar w:fldCharType="end"/>
      </w:r>
    </w:p>
    <w:p w14:paraId="60BE7E72" w14:textId="77777777" w:rsidR="00880726" w:rsidRDefault="00880726">
      <w:pPr>
        <w:pStyle w:val="TOC3"/>
        <w:tabs>
          <w:tab w:val="left" w:pos="1200"/>
          <w:tab w:val="right" w:leader="dot" w:pos="9350"/>
        </w:tabs>
        <w:rPr>
          <w:rFonts w:asciiTheme="minorHAnsi" w:hAnsiTheme="minorHAnsi"/>
          <w:noProof/>
        </w:rPr>
      </w:pPr>
      <w:r>
        <w:rPr>
          <w:noProof/>
        </w:rPr>
        <w:t>1.5</w:t>
      </w:r>
      <w:r>
        <w:rPr>
          <w:rFonts w:asciiTheme="minorHAnsi" w:hAnsiTheme="minorHAnsi"/>
          <w:noProof/>
        </w:rPr>
        <w:tab/>
      </w:r>
      <w:r>
        <w:rPr>
          <w:noProof/>
        </w:rPr>
        <w:t>Security Policies and Operational Procedures Documentation</w:t>
      </w:r>
      <w:r>
        <w:rPr>
          <w:noProof/>
        </w:rPr>
        <w:tab/>
      </w:r>
      <w:r>
        <w:rPr>
          <w:noProof/>
        </w:rPr>
        <w:fldChar w:fldCharType="begin"/>
      </w:r>
      <w:r>
        <w:rPr>
          <w:noProof/>
        </w:rPr>
        <w:instrText xml:space="preserve"> PAGEREF _Toc424741029 \h </w:instrText>
      </w:r>
      <w:r>
        <w:rPr>
          <w:noProof/>
        </w:rPr>
      </w:r>
      <w:r>
        <w:rPr>
          <w:noProof/>
        </w:rPr>
        <w:fldChar w:fldCharType="separate"/>
      </w:r>
      <w:r>
        <w:rPr>
          <w:noProof/>
        </w:rPr>
        <w:t>13</w:t>
      </w:r>
      <w:r>
        <w:rPr>
          <w:noProof/>
        </w:rPr>
        <w:fldChar w:fldCharType="end"/>
      </w:r>
    </w:p>
    <w:p w14:paraId="0705C8F7" w14:textId="77777777" w:rsidR="00880726" w:rsidRDefault="00880726">
      <w:pPr>
        <w:pStyle w:val="TOC2"/>
        <w:rPr>
          <w:rFonts w:asciiTheme="minorHAnsi" w:hAnsiTheme="minorHAnsi"/>
          <w:b w:val="0"/>
          <w:noProof/>
        </w:rPr>
      </w:pPr>
      <w:r>
        <w:rPr>
          <w:noProof/>
        </w:rPr>
        <w:t>2</w:t>
      </w:r>
      <w:r>
        <w:rPr>
          <w:rFonts w:asciiTheme="minorHAnsi" w:hAnsiTheme="minorHAnsi"/>
          <w:b w:val="0"/>
          <w:noProof/>
        </w:rPr>
        <w:tab/>
      </w:r>
      <w:r>
        <w:rPr>
          <w:noProof/>
        </w:rPr>
        <w:t>Do Not Use Vendor Supplied Defaults for System Password and other Security Parameters</w:t>
      </w:r>
      <w:r>
        <w:rPr>
          <w:noProof/>
        </w:rPr>
        <w:tab/>
      </w:r>
      <w:r>
        <w:rPr>
          <w:noProof/>
        </w:rPr>
        <w:fldChar w:fldCharType="begin"/>
      </w:r>
      <w:r>
        <w:rPr>
          <w:noProof/>
        </w:rPr>
        <w:instrText xml:space="preserve"> PAGEREF _Toc424741030 \h </w:instrText>
      </w:r>
      <w:r>
        <w:rPr>
          <w:noProof/>
        </w:rPr>
      </w:r>
      <w:r>
        <w:rPr>
          <w:noProof/>
        </w:rPr>
        <w:fldChar w:fldCharType="separate"/>
      </w:r>
      <w:r>
        <w:rPr>
          <w:noProof/>
        </w:rPr>
        <w:t>13</w:t>
      </w:r>
      <w:r>
        <w:rPr>
          <w:noProof/>
        </w:rPr>
        <w:fldChar w:fldCharType="end"/>
      </w:r>
    </w:p>
    <w:p w14:paraId="03FB4E47" w14:textId="77777777" w:rsidR="00880726" w:rsidRDefault="00880726">
      <w:pPr>
        <w:pStyle w:val="TOC3"/>
        <w:tabs>
          <w:tab w:val="left" w:pos="1200"/>
          <w:tab w:val="right" w:leader="dot" w:pos="9350"/>
        </w:tabs>
        <w:rPr>
          <w:rFonts w:asciiTheme="minorHAnsi" w:hAnsiTheme="minorHAnsi"/>
          <w:noProof/>
        </w:rPr>
      </w:pPr>
      <w:r>
        <w:rPr>
          <w:noProof/>
        </w:rPr>
        <w:t>2.1</w:t>
      </w:r>
      <w:r>
        <w:rPr>
          <w:rFonts w:asciiTheme="minorHAnsi" w:hAnsiTheme="minorHAnsi"/>
          <w:noProof/>
        </w:rPr>
        <w:tab/>
      </w:r>
      <w:r>
        <w:rPr>
          <w:noProof/>
        </w:rPr>
        <w:t>Change Vendor Supplied Defaults</w:t>
      </w:r>
      <w:r>
        <w:rPr>
          <w:noProof/>
        </w:rPr>
        <w:tab/>
      </w:r>
      <w:r>
        <w:rPr>
          <w:noProof/>
        </w:rPr>
        <w:fldChar w:fldCharType="begin"/>
      </w:r>
      <w:r>
        <w:rPr>
          <w:noProof/>
        </w:rPr>
        <w:instrText xml:space="preserve"> PAGEREF _Toc424741031 \h </w:instrText>
      </w:r>
      <w:r>
        <w:rPr>
          <w:noProof/>
        </w:rPr>
      </w:r>
      <w:r>
        <w:rPr>
          <w:noProof/>
        </w:rPr>
        <w:fldChar w:fldCharType="separate"/>
      </w:r>
      <w:r>
        <w:rPr>
          <w:noProof/>
        </w:rPr>
        <w:t>13</w:t>
      </w:r>
      <w:r>
        <w:rPr>
          <w:noProof/>
        </w:rPr>
        <w:fldChar w:fldCharType="end"/>
      </w:r>
    </w:p>
    <w:p w14:paraId="5AF6A327" w14:textId="77777777" w:rsidR="00880726" w:rsidRDefault="00880726">
      <w:pPr>
        <w:pStyle w:val="TOC3"/>
        <w:tabs>
          <w:tab w:val="left" w:pos="1200"/>
          <w:tab w:val="right" w:leader="dot" w:pos="9350"/>
        </w:tabs>
        <w:rPr>
          <w:rFonts w:asciiTheme="minorHAnsi" w:hAnsiTheme="minorHAnsi"/>
          <w:noProof/>
        </w:rPr>
      </w:pPr>
      <w:r>
        <w:rPr>
          <w:noProof/>
        </w:rPr>
        <w:t>2.2</w:t>
      </w:r>
      <w:r>
        <w:rPr>
          <w:rFonts w:asciiTheme="minorHAnsi" w:hAnsiTheme="minorHAnsi"/>
          <w:noProof/>
        </w:rPr>
        <w:tab/>
      </w:r>
      <w:r>
        <w:rPr>
          <w:noProof/>
        </w:rPr>
        <w:t>System Hardening and Standard Configuration of Devices</w:t>
      </w:r>
      <w:r>
        <w:rPr>
          <w:noProof/>
        </w:rPr>
        <w:tab/>
      </w:r>
      <w:r>
        <w:rPr>
          <w:noProof/>
        </w:rPr>
        <w:fldChar w:fldCharType="begin"/>
      </w:r>
      <w:r>
        <w:rPr>
          <w:noProof/>
        </w:rPr>
        <w:instrText xml:space="preserve"> PAGEREF _Toc424741032 \h </w:instrText>
      </w:r>
      <w:r>
        <w:rPr>
          <w:noProof/>
        </w:rPr>
      </w:r>
      <w:r>
        <w:rPr>
          <w:noProof/>
        </w:rPr>
        <w:fldChar w:fldCharType="separate"/>
      </w:r>
      <w:r>
        <w:rPr>
          <w:noProof/>
        </w:rPr>
        <w:t>13</w:t>
      </w:r>
      <w:r>
        <w:rPr>
          <w:noProof/>
        </w:rPr>
        <w:fldChar w:fldCharType="end"/>
      </w:r>
    </w:p>
    <w:p w14:paraId="42DDF333" w14:textId="77777777" w:rsidR="00880726" w:rsidRDefault="00880726">
      <w:pPr>
        <w:pStyle w:val="TOC3"/>
        <w:tabs>
          <w:tab w:val="left" w:pos="1200"/>
          <w:tab w:val="right" w:leader="dot" w:pos="9350"/>
        </w:tabs>
        <w:rPr>
          <w:rFonts w:asciiTheme="minorHAnsi" w:hAnsiTheme="minorHAnsi"/>
          <w:noProof/>
        </w:rPr>
      </w:pPr>
      <w:r>
        <w:rPr>
          <w:noProof/>
        </w:rPr>
        <w:t>2.3</w:t>
      </w:r>
      <w:r>
        <w:rPr>
          <w:rFonts w:asciiTheme="minorHAnsi" w:hAnsiTheme="minorHAnsi"/>
          <w:noProof/>
        </w:rPr>
        <w:tab/>
      </w:r>
      <w:r>
        <w:rPr>
          <w:noProof/>
        </w:rPr>
        <w:t>Use Secure Protocols for Non-Console Access</w:t>
      </w:r>
      <w:r>
        <w:rPr>
          <w:noProof/>
        </w:rPr>
        <w:tab/>
      </w:r>
      <w:r>
        <w:rPr>
          <w:noProof/>
        </w:rPr>
        <w:fldChar w:fldCharType="begin"/>
      </w:r>
      <w:r>
        <w:rPr>
          <w:noProof/>
        </w:rPr>
        <w:instrText xml:space="preserve"> PAGEREF _Toc424741033 \h </w:instrText>
      </w:r>
      <w:r>
        <w:rPr>
          <w:noProof/>
        </w:rPr>
      </w:r>
      <w:r>
        <w:rPr>
          <w:noProof/>
        </w:rPr>
        <w:fldChar w:fldCharType="separate"/>
      </w:r>
      <w:r>
        <w:rPr>
          <w:noProof/>
        </w:rPr>
        <w:t>14</w:t>
      </w:r>
      <w:r>
        <w:rPr>
          <w:noProof/>
        </w:rPr>
        <w:fldChar w:fldCharType="end"/>
      </w:r>
    </w:p>
    <w:p w14:paraId="57C7B1CF" w14:textId="77777777" w:rsidR="00880726" w:rsidRDefault="00880726">
      <w:pPr>
        <w:pStyle w:val="TOC3"/>
        <w:tabs>
          <w:tab w:val="left" w:pos="1200"/>
          <w:tab w:val="right" w:leader="dot" w:pos="9350"/>
        </w:tabs>
        <w:rPr>
          <w:rFonts w:asciiTheme="minorHAnsi" w:hAnsiTheme="minorHAnsi"/>
          <w:noProof/>
        </w:rPr>
      </w:pPr>
      <w:r>
        <w:rPr>
          <w:noProof/>
        </w:rPr>
        <w:t>2.4</w:t>
      </w:r>
      <w:r>
        <w:rPr>
          <w:rFonts w:asciiTheme="minorHAnsi" w:hAnsiTheme="minorHAnsi"/>
          <w:noProof/>
        </w:rPr>
        <w:tab/>
      </w:r>
      <w:r>
        <w:rPr>
          <w:noProof/>
        </w:rPr>
        <w:t>System Inventory</w:t>
      </w:r>
      <w:r>
        <w:rPr>
          <w:noProof/>
        </w:rPr>
        <w:tab/>
      </w:r>
      <w:r>
        <w:rPr>
          <w:noProof/>
        </w:rPr>
        <w:fldChar w:fldCharType="begin"/>
      </w:r>
      <w:r>
        <w:rPr>
          <w:noProof/>
        </w:rPr>
        <w:instrText xml:space="preserve"> PAGEREF _Toc424741034 \h </w:instrText>
      </w:r>
      <w:r>
        <w:rPr>
          <w:noProof/>
        </w:rPr>
      </w:r>
      <w:r>
        <w:rPr>
          <w:noProof/>
        </w:rPr>
        <w:fldChar w:fldCharType="separate"/>
      </w:r>
      <w:r>
        <w:rPr>
          <w:noProof/>
        </w:rPr>
        <w:t>14</w:t>
      </w:r>
      <w:r>
        <w:rPr>
          <w:noProof/>
        </w:rPr>
        <w:fldChar w:fldCharType="end"/>
      </w:r>
    </w:p>
    <w:p w14:paraId="22FD3A94" w14:textId="77777777" w:rsidR="00880726" w:rsidRDefault="00880726">
      <w:pPr>
        <w:pStyle w:val="TOC3"/>
        <w:tabs>
          <w:tab w:val="left" w:pos="1200"/>
          <w:tab w:val="right" w:leader="dot" w:pos="9350"/>
        </w:tabs>
        <w:rPr>
          <w:rFonts w:asciiTheme="minorHAnsi" w:hAnsiTheme="minorHAnsi"/>
          <w:noProof/>
        </w:rPr>
      </w:pPr>
      <w:r>
        <w:rPr>
          <w:noProof/>
        </w:rPr>
        <w:t>2.5</w:t>
      </w:r>
      <w:r>
        <w:rPr>
          <w:rFonts w:asciiTheme="minorHAnsi" w:hAnsiTheme="minorHAnsi"/>
          <w:noProof/>
        </w:rPr>
        <w:tab/>
      </w:r>
      <w:r>
        <w:rPr>
          <w:noProof/>
        </w:rPr>
        <w:t>Security Policies and Operational Procedures Documentation</w:t>
      </w:r>
      <w:r>
        <w:rPr>
          <w:noProof/>
        </w:rPr>
        <w:tab/>
      </w:r>
      <w:r>
        <w:rPr>
          <w:noProof/>
        </w:rPr>
        <w:fldChar w:fldCharType="begin"/>
      </w:r>
      <w:r>
        <w:rPr>
          <w:noProof/>
        </w:rPr>
        <w:instrText xml:space="preserve"> PAGEREF _Toc424741035 \h </w:instrText>
      </w:r>
      <w:r>
        <w:rPr>
          <w:noProof/>
        </w:rPr>
      </w:r>
      <w:r>
        <w:rPr>
          <w:noProof/>
        </w:rPr>
        <w:fldChar w:fldCharType="separate"/>
      </w:r>
      <w:r>
        <w:rPr>
          <w:noProof/>
        </w:rPr>
        <w:t>14</w:t>
      </w:r>
      <w:r>
        <w:rPr>
          <w:noProof/>
        </w:rPr>
        <w:fldChar w:fldCharType="end"/>
      </w:r>
    </w:p>
    <w:p w14:paraId="67BCF437" w14:textId="77777777" w:rsidR="00880726" w:rsidRDefault="00880726">
      <w:pPr>
        <w:pStyle w:val="TOC3"/>
        <w:tabs>
          <w:tab w:val="left" w:pos="1200"/>
          <w:tab w:val="right" w:leader="dot" w:pos="9350"/>
        </w:tabs>
        <w:rPr>
          <w:rFonts w:asciiTheme="minorHAnsi" w:hAnsiTheme="minorHAnsi"/>
          <w:noProof/>
        </w:rPr>
      </w:pPr>
      <w:r>
        <w:rPr>
          <w:noProof/>
        </w:rPr>
        <w:t>2.6</w:t>
      </w:r>
      <w:r>
        <w:rPr>
          <w:rFonts w:asciiTheme="minorHAnsi" w:hAnsiTheme="minorHAnsi"/>
          <w:noProof/>
        </w:rPr>
        <w:tab/>
      </w:r>
      <w:r>
        <w:rPr>
          <w:noProof/>
        </w:rPr>
        <w:t>Shared Hosting Providers</w:t>
      </w:r>
      <w:r>
        <w:rPr>
          <w:noProof/>
        </w:rPr>
        <w:tab/>
      </w:r>
      <w:r>
        <w:rPr>
          <w:noProof/>
        </w:rPr>
        <w:fldChar w:fldCharType="begin"/>
      </w:r>
      <w:r>
        <w:rPr>
          <w:noProof/>
        </w:rPr>
        <w:instrText xml:space="preserve"> PAGEREF _Toc424741036 \h </w:instrText>
      </w:r>
      <w:r>
        <w:rPr>
          <w:noProof/>
        </w:rPr>
      </w:r>
      <w:r>
        <w:rPr>
          <w:noProof/>
        </w:rPr>
        <w:fldChar w:fldCharType="separate"/>
      </w:r>
      <w:r>
        <w:rPr>
          <w:noProof/>
        </w:rPr>
        <w:t>15</w:t>
      </w:r>
      <w:r>
        <w:rPr>
          <w:noProof/>
        </w:rPr>
        <w:fldChar w:fldCharType="end"/>
      </w:r>
    </w:p>
    <w:p w14:paraId="56F1C183" w14:textId="77777777" w:rsidR="00880726" w:rsidRDefault="00880726">
      <w:pPr>
        <w:pStyle w:val="TOC1"/>
        <w:tabs>
          <w:tab w:val="right" w:leader="dot" w:pos="9350"/>
        </w:tabs>
        <w:rPr>
          <w:rFonts w:asciiTheme="minorHAnsi" w:eastAsiaTheme="minorEastAsia" w:hAnsiTheme="minorHAnsi"/>
          <w:b w:val="0"/>
          <w:noProof/>
          <w:sz w:val="22"/>
          <w:szCs w:val="22"/>
        </w:rPr>
      </w:pPr>
      <w:r>
        <w:rPr>
          <w:noProof/>
        </w:rPr>
        <w:t>Protect Stored Cardholder Data</w:t>
      </w:r>
      <w:r>
        <w:rPr>
          <w:noProof/>
        </w:rPr>
        <w:tab/>
      </w:r>
      <w:r>
        <w:rPr>
          <w:noProof/>
        </w:rPr>
        <w:fldChar w:fldCharType="begin"/>
      </w:r>
      <w:r>
        <w:rPr>
          <w:noProof/>
        </w:rPr>
        <w:instrText xml:space="preserve"> PAGEREF _Toc424741037 \h </w:instrText>
      </w:r>
      <w:r>
        <w:rPr>
          <w:noProof/>
        </w:rPr>
      </w:r>
      <w:r>
        <w:rPr>
          <w:noProof/>
        </w:rPr>
        <w:fldChar w:fldCharType="separate"/>
      </w:r>
      <w:r>
        <w:rPr>
          <w:noProof/>
        </w:rPr>
        <w:t>15</w:t>
      </w:r>
      <w:r>
        <w:rPr>
          <w:noProof/>
        </w:rPr>
        <w:fldChar w:fldCharType="end"/>
      </w:r>
    </w:p>
    <w:p w14:paraId="1399AF23" w14:textId="77777777" w:rsidR="00880726" w:rsidRDefault="00880726">
      <w:pPr>
        <w:pStyle w:val="TOC2"/>
        <w:rPr>
          <w:rFonts w:asciiTheme="minorHAnsi" w:hAnsiTheme="minorHAnsi"/>
          <w:b w:val="0"/>
          <w:noProof/>
        </w:rPr>
      </w:pPr>
      <w:r>
        <w:rPr>
          <w:noProof/>
        </w:rPr>
        <w:t>3</w:t>
      </w:r>
      <w:r>
        <w:rPr>
          <w:rFonts w:asciiTheme="minorHAnsi" w:hAnsiTheme="minorHAnsi"/>
          <w:b w:val="0"/>
          <w:noProof/>
        </w:rPr>
        <w:tab/>
      </w:r>
      <w:r>
        <w:rPr>
          <w:noProof/>
        </w:rPr>
        <w:t>Protect Stored Data</w:t>
      </w:r>
      <w:r>
        <w:rPr>
          <w:noProof/>
        </w:rPr>
        <w:tab/>
      </w:r>
      <w:r>
        <w:rPr>
          <w:noProof/>
        </w:rPr>
        <w:fldChar w:fldCharType="begin"/>
      </w:r>
      <w:r>
        <w:rPr>
          <w:noProof/>
        </w:rPr>
        <w:instrText xml:space="preserve"> PAGEREF _Toc424741038 \h </w:instrText>
      </w:r>
      <w:r>
        <w:rPr>
          <w:noProof/>
        </w:rPr>
      </w:r>
      <w:r>
        <w:rPr>
          <w:noProof/>
        </w:rPr>
        <w:fldChar w:fldCharType="separate"/>
      </w:r>
      <w:r>
        <w:rPr>
          <w:noProof/>
        </w:rPr>
        <w:t>15</w:t>
      </w:r>
      <w:r>
        <w:rPr>
          <w:noProof/>
        </w:rPr>
        <w:fldChar w:fldCharType="end"/>
      </w:r>
    </w:p>
    <w:p w14:paraId="09E07E73" w14:textId="77777777" w:rsidR="00880726" w:rsidRDefault="00880726">
      <w:pPr>
        <w:pStyle w:val="TOC3"/>
        <w:tabs>
          <w:tab w:val="left" w:pos="1200"/>
          <w:tab w:val="right" w:leader="dot" w:pos="9350"/>
        </w:tabs>
        <w:rPr>
          <w:rFonts w:asciiTheme="minorHAnsi" w:hAnsiTheme="minorHAnsi"/>
          <w:noProof/>
        </w:rPr>
      </w:pPr>
      <w:r>
        <w:rPr>
          <w:noProof/>
        </w:rPr>
        <w:t>3.1</w:t>
      </w:r>
      <w:r>
        <w:rPr>
          <w:rFonts w:asciiTheme="minorHAnsi" w:hAnsiTheme="minorHAnsi"/>
          <w:noProof/>
        </w:rPr>
        <w:tab/>
      </w:r>
      <w:r>
        <w:rPr>
          <w:noProof/>
        </w:rPr>
        <w:t>Retention and Disposal of Sensitive Credit Card Account Data</w:t>
      </w:r>
      <w:r>
        <w:rPr>
          <w:noProof/>
        </w:rPr>
        <w:tab/>
      </w:r>
      <w:r>
        <w:rPr>
          <w:noProof/>
        </w:rPr>
        <w:fldChar w:fldCharType="begin"/>
      </w:r>
      <w:r>
        <w:rPr>
          <w:noProof/>
        </w:rPr>
        <w:instrText xml:space="preserve"> PAGEREF _Toc424741039 \h </w:instrText>
      </w:r>
      <w:r>
        <w:rPr>
          <w:noProof/>
        </w:rPr>
      </w:r>
      <w:r>
        <w:rPr>
          <w:noProof/>
        </w:rPr>
        <w:fldChar w:fldCharType="separate"/>
      </w:r>
      <w:r>
        <w:rPr>
          <w:noProof/>
        </w:rPr>
        <w:t>15</w:t>
      </w:r>
      <w:r>
        <w:rPr>
          <w:noProof/>
        </w:rPr>
        <w:fldChar w:fldCharType="end"/>
      </w:r>
    </w:p>
    <w:p w14:paraId="045FC61E" w14:textId="77777777" w:rsidR="00880726" w:rsidRDefault="00880726">
      <w:pPr>
        <w:pStyle w:val="TOC3"/>
        <w:tabs>
          <w:tab w:val="left" w:pos="1200"/>
          <w:tab w:val="right" w:leader="dot" w:pos="9350"/>
        </w:tabs>
        <w:rPr>
          <w:rFonts w:asciiTheme="minorHAnsi" w:hAnsiTheme="minorHAnsi"/>
          <w:noProof/>
        </w:rPr>
      </w:pPr>
      <w:r>
        <w:rPr>
          <w:noProof/>
        </w:rPr>
        <w:t>3.2</w:t>
      </w:r>
      <w:r>
        <w:rPr>
          <w:rFonts w:asciiTheme="minorHAnsi" w:hAnsiTheme="minorHAnsi"/>
          <w:noProof/>
        </w:rPr>
        <w:tab/>
      </w:r>
      <w:r>
        <w:rPr>
          <w:noProof/>
        </w:rPr>
        <w:t>Storage of Sensitive Credit Card Authentication Data</w:t>
      </w:r>
      <w:r>
        <w:rPr>
          <w:noProof/>
        </w:rPr>
        <w:tab/>
      </w:r>
      <w:r>
        <w:rPr>
          <w:noProof/>
        </w:rPr>
        <w:fldChar w:fldCharType="begin"/>
      </w:r>
      <w:r>
        <w:rPr>
          <w:noProof/>
        </w:rPr>
        <w:instrText xml:space="preserve"> PAGEREF _Toc424741040 \h </w:instrText>
      </w:r>
      <w:r>
        <w:rPr>
          <w:noProof/>
        </w:rPr>
      </w:r>
      <w:r>
        <w:rPr>
          <w:noProof/>
        </w:rPr>
        <w:fldChar w:fldCharType="separate"/>
      </w:r>
      <w:r>
        <w:rPr>
          <w:noProof/>
        </w:rPr>
        <w:t>15</w:t>
      </w:r>
      <w:r>
        <w:rPr>
          <w:noProof/>
        </w:rPr>
        <w:fldChar w:fldCharType="end"/>
      </w:r>
    </w:p>
    <w:p w14:paraId="6940132F" w14:textId="77777777" w:rsidR="00880726" w:rsidRDefault="00880726">
      <w:pPr>
        <w:pStyle w:val="TOC3"/>
        <w:tabs>
          <w:tab w:val="left" w:pos="1200"/>
          <w:tab w:val="right" w:leader="dot" w:pos="9350"/>
        </w:tabs>
        <w:rPr>
          <w:rFonts w:asciiTheme="minorHAnsi" w:hAnsiTheme="minorHAnsi"/>
          <w:noProof/>
        </w:rPr>
      </w:pPr>
      <w:r>
        <w:rPr>
          <w:noProof/>
        </w:rPr>
        <w:lastRenderedPageBreak/>
        <w:t>3.3</w:t>
      </w:r>
      <w:r>
        <w:rPr>
          <w:rFonts w:asciiTheme="minorHAnsi" w:hAnsiTheme="minorHAnsi"/>
          <w:noProof/>
        </w:rPr>
        <w:tab/>
      </w:r>
      <w:r>
        <w:rPr>
          <w:noProof/>
        </w:rPr>
        <w:t>Mask Credit Card Numbers in Displays Wherever Possible</w:t>
      </w:r>
      <w:r>
        <w:rPr>
          <w:noProof/>
        </w:rPr>
        <w:tab/>
      </w:r>
      <w:r>
        <w:rPr>
          <w:noProof/>
        </w:rPr>
        <w:fldChar w:fldCharType="begin"/>
      </w:r>
      <w:r>
        <w:rPr>
          <w:noProof/>
        </w:rPr>
        <w:instrText xml:space="preserve"> PAGEREF _Toc424741041 \h </w:instrText>
      </w:r>
      <w:r>
        <w:rPr>
          <w:noProof/>
        </w:rPr>
      </w:r>
      <w:r>
        <w:rPr>
          <w:noProof/>
        </w:rPr>
        <w:fldChar w:fldCharType="separate"/>
      </w:r>
      <w:r>
        <w:rPr>
          <w:noProof/>
        </w:rPr>
        <w:t>16</w:t>
      </w:r>
      <w:r>
        <w:rPr>
          <w:noProof/>
        </w:rPr>
        <w:fldChar w:fldCharType="end"/>
      </w:r>
    </w:p>
    <w:p w14:paraId="5A2CEB4F" w14:textId="77777777" w:rsidR="00880726" w:rsidRDefault="00880726">
      <w:pPr>
        <w:pStyle w:val="TOC3"/>
        <w:tabs>
          <w:tab w:val="left" w:pos="1200"/>
          <w:tab w:val="right" w:leader="dot" w:pos="9350"/>
        </w:tabs>
        <w:rPr>
          <w:rFonts w:asciiTheme="minorHAnsi" w:hAnsiTheme="minorHAnsi"/>
          <w:noProof/>
        </w:rPr>
      </w:pPr>
      <w:r>
        <w:rPr>
          <w:noProof/>
        </w:rPr>
        <w:t>3.4</w:t>
      </w:r>
      <w:r>
        <w:rPr>
          <w:rFonts w:asciiTheme="minorHAnsi" w:hAnsiTheme="minorHAnsi"/>
          <w:noProof/>
        </w:rPr>
        <w:tab/>
      </w:r>
      <w:r>
        <w:rPr>
          <w:noProof/>
        </w:rPr>
        <w:t>Store Sensitive Data in an Unreadable Format</w:t>
      </w:r>
      <w:r>
        <w:rPr>
          <w:noProof/>
        </w:rPr>
        <w:tab/>
      </w:r>
      <w:r>
        <w:rPr>
          <w:noProof/>
        </w:rPr>
        <w:fldChar w:fldCharType="begin"/>
      </w:r>
      <w:r>
        <w:rPr>
          <w:noProof/>
        </w:rPr>
        <w:instrText xml:space="preserve"> PAGEREF _Toc424741042 \h </w:instrText>
      </w:r>
      <w:r>
        <w:rPr>
          <w:noProof/>
        </w:rPr>
      </w:r>
      <w:r>
        <w:rPr>
          <w:noProof/>
        </w:rPr>
        <w:fldChar w:fldCharType="separate"/>
      </w:r>
      <w:r>
        <w:rPr>
          <w:noProof/>
        </w:rPr>
        <w:t>16</w:t>
      </w:r>
      <w:r>
        <w:rPr>
          <w:noProof/>
        </w:rPr>
        <w:fldChar w:fldCharType="end"/>
      </w:r>
    </w:p>
    <w:p w14:paraId="084C0B7F" w14:textId="77777777" w:rsidR="00880726" w:rsidRDefault="00880726">
      <w:pPr>
        <w:pStyle w:val="TOC3"/>
        <w:tabs>
          <w:tab w:val="left" w:pos="1200"/>
          <w:tab w:val="right" w:leader="dot" w:pos="9350"/>
        </w:tabs>
        <w:rPr>
          <w:rFonts w:asciiTheme="minorHAnsi" w:hAnsiTheme="minorHAnsi"/>
          <w:noProof/>
        </w:rPr>
      </w:pPr>
      <w:r>
        <w:rPr>
          <w:noProof/>
        </w:rPr>
        <w:t>3.5</w:t>
      </w:r>
      <w:r>
        <w:rPr>
          <w:rFonts w:asciiTheme="minorHAnsi" w:hAnsiTheme="minorHAnsi"/>
          <w:noProof/>
        </w:rPr>
        <w:tab/>
      </w:r>
      <w:r>
        <w:rPr>
          <w:noProof/>
        </w:rPr>
        <w:t>Protection of Cryptographic Keys</w:t>
      </w:r>
      <w:r>
        <w:rPr>
          <w:noProof/>
        </w:rPr>
        <w:tab/>
      </w:r>
      <w:r>
        <w:rPr>
          <w:noProof/>
        </w:rPr>
        <w:fldChar w:fldCharType="begin"/>
      </w:r>
      <w:r>
        <w:rPr>
          <w:noProof/>
        </w:rPr>
        <w:instrText xml:space="preserve"> PAGEREF _Toc424741043 \h </w:instrText>
      </w:r>
      <w:r>
        <w:rPr>
          <w:noProof/>
        </w:rPr>
      </w:r>
      <w:r>
        <w:rPr>
          <w:noProof/>
        </w:rPr>
        <w:fldChar w:fldCharType="separate"/>
      </w:r>
      <w:r>
        <w:rPr>
          <w:noProof/>
        </w:rPr>
        <w:t>16</w:t>
      </w:r>
      <w:r>
        <w:rPr>
          <w:noProof/>
        </w:rPr>
        <w:fldChar w:fldCharType="end"/>
      </w:r>
    </w:p>
    <w:p w14:paraId="6861B9C9" w14:textId="77777777" w:rsidR="00880726" w:rsidRDefault="00880726">
      <w:pPr>
        <w:pStyle w:val="TOC3"/>
        <w:tabs>
          <w:tab w:val="left" w:pos="1200"/>
          <w:tab w:val="right" w:leader="dot" w:pos="9350"/>
        </w:tabs>
        <w:rPr>
          <w:rFonts w:asciiTheme="minorHAnsi" w:hAnsiTheme="minorHAnsi"/>
          <w:noProof/>
        </w:rPr>
      </w:pPr>
      <w:r>
        <w:rPr>
          <w:noProof/>
        </w:rPr>
        <w:t>3.6</w:t>
      </w:r>
      <w:r>
        <w:rPr>
          <w:rFonts w:asciiTheme="minorHAnsi" w:hAnsiTheme="minorHAnsi"/>
          <w:noProof/>
        </w:rPr>
        <w:tab/>
      </w:r>
      <w:r>
        <w:rPr>
          <w:noProof/>
        </w:rPr>
        <w:t>Cryptographic Key Management Policies</w:t>
      </w:r>
      <w:r>
        <w:rPr>
          <w:noProof/>
        </w:rPr>
        <w:tab/>
      </w:r>
      <w:r>
        <w:rPr>
          <w:noProof/>
        </w:rPr>
        <w:fldChar w:fldCharType="begin"/>
      </w:r>
      <w:r>
        <w:rPr>
          <w:noProof/>
        </w:rPr>
        <w:instrText xml:space="preserve"> PAGEREF _Toc424741044 \h </w:instrText>
      </w:r>
      <w:r>
        <w:rPr>
          <w:noProof/>
        </w:rPr>
      </w:r>
      <w:r>
        <w:rPr>
          <w:noProof/>
        </w:rPr>
        <w:fldChar w:fldCharType="separate"/>
      </w:r>
      <w:r>
        <w:rPr>
          <w:noProof/>
        </w:rPr>
        <w:t>17</w:t>
      </w:r>
      <w:r>
        <w:rPr>
          <w:noProof/>
        </w:rPr>
        <w:fldChar w:fldCharType="end"/>
      </w:r>
    </w:p>
    <w:p w14:paraId="08214C22" w14:textId="77777777" w:rsidR="00880726" w:rsidRDefault="00880726">
      <w:pPr>
        <w:pStyle w:val="TOC3"/>
        <w:tabs>
          <w:tab w:val="left" w:pos="1200"/>
          <w:tab w:val="right" w:leader="dot" w:pos="9350"/>
        </w:tabs>
        <w:rPr>
          <w:rFonts w:asciiTheme="minorHAnsi" w:hAnsiTheme="minorHAnsi"/>
          <w:noProof/>
        </w:rPr>
      </w:pPr>
      <w:r>
        <w:rPr>
          <w:noProof/>
        </w:rPr>
        <w:t>3.7</w:t>
      </w:r>
      <w:r>
        <w:rPr>
          <w:rFonts w:asciiTheme="minorHAnsi" w:hAnsiTheme="minorHAnsi"/>
          <w:noProof/>
        </w:rPr>
        <w:tab/>
      </w:r>
      <w:r>
        <w:rPr>
          <w:noProof/>
        </w:rPr>
        <w:t>Security Policies and Operational Procedures Documentation</w:t>
      </w:r>
      <w:r>
        <w:rPr>
          <w:noProof/>
        </w:rPr>
        <w:tab/>
      </w:r>
      <w:r>
        <w:rPr>
          <w:noProof/>
        </w:rPr>
        <w:fldChar w:fldCharType="begin"/>
      </w:r>
      <w:r>
        <w:rPr>
          <w:noProof/>
        </w:rPr>
        <w:instrText xml:space="preserve"> PAGEREF _Toc424741045 \h </w:instrText>
      </w:r>
      <w:r>
        <w:rPr>
          <w:noProof/>
        </w:rPr>
      </w:r>
      <w:r>
        <w:rPr>
          <w:noProof/>
        </w:rPr>
        <w:fldChar w:fldCharType="separate"/>
      </w:r>
      <w:r>
        <w:rPr>
          <w:noProof/>
        </w:rPr>
        <w:t>18</w:t>
      </w:r>
      <w:r>
        <w:rPr>
          <w:noProof/>
        </w:rPr>
        <w:fldChar w:fldCharType="end"/>
      </w:r>
    </w:p>
    <w:p w14:paraId="00726E5A" w14:textId="77777777" w:rsidR="00880726" w:rsidRDefault="00880726">
      <w:pPr>
        <w:pStyle w:val="TOC2"/>
        <w:rPr>
          <w:rFonts w:asciiTheme="minorHAnsi" w:hAnsiTheme="minorHAnsi"/>
          <w:b w:val="0"/>
          <w:noProof/>
        </w:rPr>
      </w:pPr>
      <w:r>
        <w:rPr>
          <w:noProof/>
        </w:rPr>
        <w:t>4</w:t>
      </w:r>
      <w:r>
        <w:rPr>
          <w:rFonts w:asciiTheme="minorHAnsi" w:hAnsiTheme="minorHAnsi"/>
          <w:b w:val="0"/>
          <w:noProof/>
        </w:rPr>
        <w:tab/>
      </w:r>
      <w:r>
        <w:rPr>
          <w:noProof/>
        </w:rPr>
        <w:t>Encrypt Transmission of Cardholder Data across Open, Public Networks</w:t>
      </w:r>
      <w:r>
        <w:rPr>
          <w:noProof/>
        </w:rPr>
        <w:tab/>
      </w:r>
      <w:r>
        <w:rPr>
          <w:noProof/>
        </w:rPr>
        <w:fldChar w:fldCharType="begin"/>
      </w:r>
      <w:r>
        <w:rPr>
          <w:noProof/>
        </w:rPr>
        <w:instrText xml:space="preserve"> PAGEREF _Toc424741046 \h </w:instrText>
      </w:r>
      <w:r>
        <w:rPr>
          <w:noProof/>
        </w:rPr>
      </w:r>
      <w:r>
        <w:rPr>
          <w:noProof/>
        </w:rPr>
        <w:fldChar w:fldCharType="separate"/>
      </w:r>
      <w:r>
        <w:rPr>
          <w:noProof/>
        </w:rPr>
        <w:t>18</w:t>
      </w:r>
      <w:r>
        <w:rPr>
          <w:noProof/>
        </w:rPr>
        <w:fldChar w:fldCharType="end"/>
      </w:r>
    </w:p>
    <w:p w14:paraId="41001670" w14:textId="77777777" w:rsidR="00880726" w:rsidRDefault="00880726">
      <w:pPr>
        <w:pStyle w:val="TOC3"/>
        <w:tabs>
          <w:tab w:val="left" w:pos="1200"/>
          <w:tab w:val="right" w:leader="dot" w:pos="9350"/>
        </w:tabs>
        <w:rPr>
          <w:rFonts w:asciiTheme="minorHAnsi" w:hAnsiTheme="minorHAnsi"/>
          <w:noProof/>
        </w:rPr>
      </w:pPr>
      <w:r>
        <w:rPr>
          <w:noProof/>
        </w:rPr>
        <w:t>4.1</w:t>
      </w:r>
      <w:r>
        <w:rPr>
          <w:rFonts w:asciiTheme="minorHAnsi" w:hAnsiTheme="minorHAnsi"/>
          <w:noProof/>
        </w:rPr>
        <w:tab/>
      </w:r>
      <w:r>
        <w:rPr>
          <w:noProof/>
        </w:rPr>
        <w:t>Transmission of Card Data over Public Networks</w:t>
      </w:r>
      <w:r>
        <w:rPr>
          <w:noProof/>
        </w:rPr>
        <w:tab/>
      </w:r>
      <w:r>
        <w:rPr>
          <w:noProof/>
        </w:rPr>
        <w:fldChar w:fldCharType="begin"/>
      </w:r>
      <w:r>
        <w:rPr>
          <w:noProof/>
        </w:rPr>
        <w:instrText xml:space="preserve"> PAGEREF _Toc424741047 \h </w:instrText>
      </w:r>
      <w:r>
        <w:rPr>
          <w:noProof/>
        </w:rPr>
      </w:r>
      <w:r>
        <w:rPr>
          <w:noProof/>
        </w:rPr>
        <w:fldChar w:fldCharType="separate"/>
      </w:r>
      <w:r>
        <w:rPr>
          <w:noProof/>
        </w:rPr>
        <w:t>18</w:t>
      </w:r>
      <w:r>
        <w:rPr>
          <w:noProof/>
        </w:rPr>
        <w:fldChar w:fldCharType="end"/>
      </w:r>
    </w:p>
    <w:p w14:paraId="3B6992D1" w14:textId="77777777" w:rsidR="00880726" w:rsidRDefault="00880726">
      <w:pPr>
        <w:pStyle w:val="TOC3"/>
        <w:tabs>
          <w:tab w:val="left" w:pos="1200"/>
          <w:tab w:val="right" w:leader="dot" w:pos="9350"/>
        </w:tabs>
        <w:rPr>
          <w:rFonts w:asciiTheme="minorHAnsi" w:hAnsiTheme="minorHAnsi"/>
          <w:noProof/>
        </w:rPr>
      </w:pPr>
      <w:r>
        <w:rPr>
          <w:noProof/>
        </w:rPr>
        <w:t>4.2</w:t>
      </w:r>
      <w:r>
        <w:rPr>
          <w:rFonts w:asciiTheme="minorHAnsi" w:hAnsiTheme="minorHAnsi"/>
          <w:noProof/>
        </w:rPr>
        <w:tab/>
      </w:r>
      <w:r>
        <w:rPr>
          <w:noProof/>
        </w:rPr>
        <w:t>Transmission of Card Data via End User Messaging Technologies</w:t>
      </w:r>
      <w:r>
        <w:rPr>
          <w:noProof/>
        </w:rPr>
        <w:tab/>
      </w:r>
      <w:r>
        <w:rPr>
          <w:noProof/>
        </w:rPr>
        <w:fldChar w:fldCharType="begin"/>
      </w:r>
      <w:r>
        <w:rPr>
          <w:noProof/>
        </w:rPr>
        <w:instrText xml:space="preserve"> PAGEREF _Toc424741048 \h </w:instrText>
      </w:r>
      <w:r>
        <w:rPr>
          <w:noProof/>
        </w:rPr>
      </w:r>
      <w:r>
        <w:rPr>
          <w:noProof/>
        </w:rPr>
        <w:fldChar w:fldCharType="separate"/>
      </w:r>
      <w:r>
        <w:rPr>
          <w:noProof/>
        </w:rPr>
        <w:t>18</w:t>
      </w:r>
      <w:r>
        <w:rPr>
          <w:noProof/>
        </w:rPr>
        <w:fldChar w:fldCharType="end"/>
      </w:r>
    </w:p>
    <w:p w14:paraId="5C322FD8" w14:textId="77777777" w:rsidR="00880726" w:rsidRDefault="00880726">
      <w:pPr>
        <w:pStyle w:val="TOC3"/>
        <w:tabs>
          <w:tab w:val="left" w:pos="1200"/>
          <w:tab w:val="right" w:leader="dot" w:pos="9350"/>
        </w:tabs>
        <w:rPr>
          <w:rFonts w:asciiTheme="minorHAnsi" w:hAnsiTheme="minorHAnsi"/>
          <w:noProof/>
        </w:rPr>
      </w:pPr>
      <w:r>
        <w:rPr>
          <w:noProof/>
        </w:rPr>
        <w:t>4.3</w:t>
      </w:r>
      <w:r>
        <w:rPr>
          <w:rFonts w:asciiTheme="minorHAnsi" w:hAnsiTheme="minorHAnsi"/>
          <w:noProof/>
        </w:rPr>
        <w:tab/>
      </w:r>
      <w:r>
        <w:rPr>
          <w:noProof/>
        </w:rPr>
        <w:t>Security Policies and Operational Procedures Documentation</w:t>
      </w:r>
      <w:r>
        <w:rPr>
          <w:noProof/>
        </w:rPr>
        <w:tab/>
      </w:r>
      <w:r>
        <w:rPr>
          <w:noProof/>
        </w:rPr>
        <w:fldChar w:fldCharType="begin"/>
      </w:r>
      <w:r>
        <w:rPr>
          <w:noProof/>
        </w:rPr>
        <w:instrText xml:space="preserve"> PAGEREF _Toc424741049 \h </w:instrText>
      </w:r>
      <w:r>
        <w:rPr>
          <w:noProof/>
        </w:rPr>
      </w:r>
      <w:r>
        <w:rPr>
          <w:noProof/>
        </w:rPr>
        <w:fldChar w:fldCharType="separate"/>
      </w:r>
      <w:r>
        <w:rPr>
          <w:noProof/>
        </w:rPr>
        <w:t>19</w:t>
      </w:r>
      <w:r>
        <w:rPr>
          <w:noProof/>
        </w:rPr>
        <w:fldChar w:fldCharType="end"/>
      </w:r>
    </w:p>
    <w:p w14:paraId="0C625C18" w14:textId="77777777" w:rsidR="00880726" w:rsidRDefault="00880726">
      <w:pPr>
        <w:pStyle w:val="TOC1"/>
        <w:tabs>
          <w:tab w:val="right" w:leader="dot" w:pos="9350"/>
        </w:tabs>
        <w:rPr>
          <w:rFonts w:asciiTheme="minorHAnsi" w:eastAsiaTheme="minorEastAsia" w:hAnsiTheme="minorHAnsi"/>
          <w:b w:val="0"/>
          <w:noProof/>
          <w:sz w:val="22"/>
          <w:szCs w:val="22"/>
        </w:rPr>
      </w:pPr>
      <w:r>
        <w:rPr>
          <w:noProof/>
        </w:rPr>
        <w:t>Maintain a Vulnerability Management Program</w:t>
      </w:r>
      <w:r>
        <w:rPr>
          <w:noProof/>
        </w:rPr>
        <w:tab/>
      </w:r>
      <w:r>
        <w:rPr>
          <w:noProof/>
        </w:rPr>
        <w:fldChar w:fldCharType="begin"/>
      </w:r>
      <w:r>
        <w:rPr>
          <w:noProof/>
        </w:rPr>
        <w:instrText xml:space="preserve"> PAGEREF _Toc424741050 \h </w:instrText>
      </w:r>
      <w:r>
        <w:rPr>
          <w:noProof/>
        </w:rPr>
      </w:r>
      <w:r>
        <w:rPr>
          <w:noProof/>
        </w:rPr>
        <w:fldChar w:fldCharType="separate"/>
      </w:r>
      <w:r>
        <w:rPr>
          <w:noProof/>
        </w:rPr>
        <w:t>19</w:t>
      </w:r>
      <w:r>
        <w:rPr>
          <w:noProof/>
        </w:rPr>
        <w:fldChar w:fldCharType="end"/>
      </w:r>
    </w:p>
    <w:p w14:paraId="3473CA67" w14:textId="77777777" w:rsidR="00880726" w:rsidRDefault="00880726">
      <w:pPr>
        <w:pStyle w:val="TOC2"/>
        <w:rPr>
          <w:rFonts w:asciiTheme="minorHAnsi" w:hAnsiTheme="minorHAnsi"/>
          <w:b w:val="0"/>
          <w:noProof/>
        </w:rPr>
      </w:pPr>
      <w:r>
        <w:rPr>
          <w:noProof/>
        </w:rPr>
        <w:t>5</w:t>
      </w:r>
      <w:r>
        <w:rPr>
          <w:rFonts w:asciiTheme="minorHAnsi" w:hAnsiTheme="minorHAnsi"/>
          <w:b w:val="0"/>
          <w:noProof/>
        </w:rPr>
        <w:tab/>
      </w:r>
      <w:r>
        <w:rPr>
          <w:noProof/>
        </w:rPr>
        <w:t>Protect All Systems against Malware and Regularly Update Anti-virus Software or Programs</w:t>
      </w:r>
      <w:r>
        <w:rPr>
          <w:noProof/>
        </w:rPr>
        <w:tab/>
      </w:r>
      <w:r>
        <w:rPr>
          <w:noProof/>
        </w:rPr>
        <w:fldChar w:fldCharType="begin"/>
      </w:r>
      <w:r>
        <w:rPr>
          <w:noProof/>
        </w:rPr>
        <w:instrText xml:space="preserve"> PAGEREF _Toc424741051 \h </w:instrText>
      </w:r>
      <w:r>
        <w:rPr>
          <w:noProof/>
        </w:rPr>
      </w:r>
      <w:r>
        <w:rPr>
          <w:noProof/>
        </w:rPr>
        <w:fldChar w:fldCharType="separate"/>
      </w:r>
      <w:r>
        <w:rPr>
          <w:noProof/>
        </w:rPr>
        <w:t>19</w:t>
      </w:r>
      <w:r>
        <w:rPr>
          <w:noProof/>
        </w:rPr>
        <w:fldChar w:fldCharType="end"/>
      </w:r>
    </w:p>
    <w:p w14:paraId="5928A869" w14:textId="77777777" w:rsidR="00880726" w:rsidRDefault="00880726">
      <w:pPr>
        <w:pStyle w:val="TOC3"/>
        <w:tabs>
          <w:tab w:val="left" w:pos="1200"/>
          <w:tab w:val="right" w:leader="dot" w:pos="9350"/>
        </w:tabs>
        <w:rPr>
          <w:rFonts w:asciiTheme="minorHAnsi" w:hAnsiTheme="minorHAnsi"/>
          <w:noProof/>
        </w:rPr>
      </w:pPr>
      <w:r>
        <w:rPr>
          <w:noProof/>
        </w:rPr>
        <w:t>5.1</w:t>
      </w:r>
      <w:r>
        <w:rPr>
          <w:rFonts w:asciiTheme="minorHAnsi" w:hAnsiTheme="minorHAnsi"/>
          <w:noProof/>
        </w:rPr>
        <w:tab/>
      </w:r>
      <w:r>
        <w:rPr>
          <w:noProof/>
        </w:rPr>
        <w:t>Deploy anti-virus software to protect systems</w:t>
      </w:r>
      <w:r>
        <w:rPr>
          <w:noProof/>
        </w:rPr>
        <w:tab/>
      </w:r>
      <w:r>
        <w:rPr>
          <w:noProof/>
        </w:rPr>
        <w:fldChar w:fldCharType="begin"/>
      </w:r>
      <w:r>
        <w:rPr>
          <w:noProof/>
        </w:rPr>
        <w:instrText xml:space="preserve"> PAGEREF _Toc424741052 \h </w:instrText>
      </w:r>
      <w:r>
        <w:rPr>
          <w:noProof/>
        </w:rPr>
      </w:r>
      <w:r>
        <w:rPr>
          <w:noProof/>
        </w:rPr>
        <w:fldChar w:fldCharType="separate"/>
      </w:r>
      <w:r>
        <w:rPr>
          <w:noProof/>
        </w:rPr>
        <w:t>19</w:t>
      </w:r>
      <w:r>
        <w:rPr>
          <w:noProof/>
        </w:rPr>
        <w:fldChar w:fldCharType="end"/>
      </w:r>
    </w:p>
    <w:p w14:paraId="07D19991" w14:textId="77777777" w:rsidR="00880726" w:rsidRDefault="00880726">
      <w:pPr>
        <w:pStyle w:val="TOC3"/>
        <w:tabs>
          <w:tab w:val="left" w:pos="1200"/>
          <w:tab w:val="right" w:leader="dot" w:pos="9350"/>
        </w:tabs>
        <w:rPr>
          <w:rFonts w:asciiTheme="minorHAnsi" w:hAnsiTheme="minorHAnsi"/>
          <w:noProof/>
        </w:rPr>
      </w:pPr>
      <w:r>
        <w:rPr>
          <w:noProof/>
        </w:rPr>
        <w:t>5.2</w:t>
      </w:r>
      <w:r>
        <w:rPr>
          <w:rFonts w:asciiTheme="minorHAnsi" w:hAnsiTheme="minorHAnsi"/>
          <w:noProof/>
        </w:rPr>
        <w:tab/>
      </w:r>
      <w:r>
        <w:rPr>
          <w:noProof/>
        </w:rPr>
        <w:t>Ensure that all anti-virus mechanisms are current</w:t>
      </w:r>
      <w:r>
        <w:rPr>
          <w:noProof/>
        </w:rPr>
        <w:tab/>
      </w:r>
      <w:r>
        <w:rPr>
          <w:noProof/>
        </w:rPr>
        <w:fldChar w:fldCharType="begin"/>
      </w:r>
      <w:r>
        <w:rPr>
          <w:noProof/>
        </w:rPr>
        <w:instrText xml:space="preserve"> PAGEREF _Toc424741053 \h </w:instrText>
      </w:r>
      <w:r>
        <w:rPr>
          <w:noProof/>
        </w:rPr>
      </w:r>
      <w:r>
        <w:rPr>
          <w:noProof/>
        </w:rPr>
        <w:fldChar w:fldCharType="separate"/>
      </w:r>
      <w:r>
        <w:rPr>
          <w:noProof/>
        </w:rPr>
        <w:t>19</w:t>
      </w:r>
      <w:r>
        <w:rPr>
          <w:noProof/>
        </w:rPr>
        <w:fldChar w:fldCharType="end"/>
      </w:r>
    </w:p>
    <w:p w14:paraId="0EFD05DA" w14:textId="77777777" w:rsidR="00880726" w:rsidRDefault="00880726">
      <w:pPr>
        <w:pStyle w:val="TOC3"/>
        <w:tabs>
          <w:tab w:val="left" w:pos="1200"/>
          <w:tab w:val="right" w:leader="dot" w:pos="9350"/>
        </w:tabs>
        <w:rPr>
          <w:rFonts w:asciiTheme="minorHAnsi" w:hAnsiTheme="minorHAnsi"/>
          <w:noProof/>
        </w:rPr>
      </w:pPr>
      <w:r>
        <w:rPr>
          <w:noProof/>
        </w:rPr>
        <w:t>5.3</w:t>
      </w:r>
      <w:r>
        <w:rPr>
          <w:rFonts w:asciiTheme="minorHAnsi" w:hAnsiTheme="minorHAnsi"/>
          <w:noProof/>
        </w:rPr>
        <w:tab/>
      </w:r>
      <w:r>
        <w:rPr>
          <w:noProof/>
        </w:rPr>
        <w:t>Ensure that all anti-virus mechanisms are actively running</w:t>
      </w:r>
      <w:r>
        <w:rPr>
          <w:noProof/>
        </w:rPr>
        <w:tab/>
      </w:r>
      <w:r>
        <w:rPr>
          <w:noProof/>
        </w:rPr>
        <w:fldChar w:fldCharType="begin"/>
      </w:r>
      <w:r>
        <w:rPr>
          <w:noProof/>
        </w:rPr>
        <w:instrText xml:space="preserve"> PAGEREF _Toc424741054 \h </w:instrText>
      </w:r>
      <w:r>
        <w:rPr>
          <w:noProof/>
        </w:rPr>
      </w:r>
      <w:r>
        <w:rPr>
          <w:noProof/>
        </w:rPr>
        <w:fldChar w:fldCharType="separate"/>
      </w:r>
      <w:r>
        <w:rPr>
          <w:noProof/>
        </w:rPr>
        <w:t>19</w:t>
      </w:r>
      <w:r>
        <w:rPr>
          <w:noProof/>
        </w:rPr>
        <w:fldChar w:fldCharType="end"/>
      </w:r>
    </w:p>
    <w:p w14:paraId="1BD63C30" w14:textId="77777777" w:rsidR="00880726" w:rsidRDefault="00880726">
      <w:pPr>
        <w:pStyle w:val="TOC3"/>
        <w:tabs>
          <w:tab w:val="left" w:pos="1200"/>
          <w:tab w:val="right" w:leader="dot" w:pos="9350"/>
        </w:tabs>
        <w:rPr>
          <w:rFonts w:asciiTheme="minorHAnsi" w:hAnsiTheme="minorHAnsi"/>
          <w:noProof/>
        </w:rPr>
      </w:pPr>
      <w:r>
        <w:rPr>
          <w:noProof/>
        </w:rPr>
        <w:t>5.4</w:t>
      </w:r>
      <w:r>
        <w:rPr>
          <w:rFonts w:asciiTheme="minorHAnsi" w:hAnsiTheme="minorHAnsi"/>
          <w:noProof/>
        </w:rPr>
        <w:tab/>
      </w:r>
      <w:r>
        <w:rPr>
          <w:noProof/>
        </w:rPr>
        <w:t>Security Policies and Operational Procedures Documentation</w:t>
      </w:r>
      <w:r>
        <w:rPr>
          <w:noProof/>
        </w:rPr>
        <w:tab/>
      </w:r>
      <w:r>
        <w:rPr>
          <w:noProof/>
        </w:rPr>
        <w:fldChar w:fldCharType="begin"/>
      </w:r>
      <w:r>
        <w:rPr>
          <w:noProof/>
        </w:rPr>
        <w:instrText xml:space="preserve"> PAGEREF _Toc424741055 \h </w:instrText>
      </w:r>
      <w:r>
        <w:rPr>
          <w:noProof/>
        </w:rPr>
      </w:r>
      <w:r>
        <w:rPr>
          <w:noProof/>
        </w:rPr>
        <w:fldChar w:fldCharType="separate"/>
      </w:r>
      <w:r>
        <w:rPr>
          <w:noProof/>
        </w:rPr>
        <w:t>20</w:t>
      </w:r>
      <w:r>
        <w:rPr>
          <w:noProof/>
        </w:rPr>
        <w:fldChar w:fldCharType="end"/>
      </w:r>
    </w:p>
    <w:p w14:paraId="04CFB590" w14:textId="77777777" w:rsidR="00880726" w:rsidRDefault="00880726">
      <w:pPr>
        <w:pStyle w:val="TOC2"/>
        <w:rPr>
          <w:rFonts w:asciiTheme="minorHAnsi" w:hAnsiTheme="minorHAnsi"/>
          <w:b w:val="0"/>
          <w:noProof/>
        </w:rPr>
      </w:pPr>
      <w:r>
        <w:rPr>
          <w:noProof/>
        </w:rPr>
        <w:t>6</w:t>
      </w:r>
      <w:r>
        <w:rPr>
          <w:rFonts w:asciiTheme="minorHAnsi" w:hAnsiTheme="minorHAnsi"/>
          <w:b w:val="0"/>
          <w:noProof/>
        </w:rPr>
        <w:tab/>
      </w:r>
      <w:r>
        <w:rPr>
          <w:noProof/>
        </w:rPr>
        <w:t>Develop and Maintain Secure Systems and Applications</w:t>
      </w:r>
      <w:r>
        <w:rPr>
          <w:noProof/>
        </w:rPr>
        <w:tab/>
      </w:r>
      <w:r>
        <w:rPr>
          <w:noProof/>
        </w:rPr>
        <w:fldChar w:fldCharType="begin"/>
      </w:r>
      <w:r>
        <w:rPr>
          <w:noProof/>
        </w:rPr>
        <w:instrText xml:space="preserve"> PAGEREF _Toc424741056 \h </w:instrText>
      </w:r>
      <w:r>
        <w:rPr>
          <w:noProof/>
        </w:rPr>
      </w:r>
      <w:r>
        <w:rPr>
          <w:noProof/>
        </w:rPr>
        <w:fldChar w:fldCharType="separate"/>
      </w:r>
      <w:r>
        <w:rPr>
          <w:noProof/>
        </w:rPr>
        <w:t>20</w:t>
      </w:r>
      <w:r>
        <w:rPr>
          <w:noProof/>
        </w:rPr>
        <w:fldChar w:fldCharType="end"/>
      </w:r>
    </w:p>
    <w:p w14:paraId="2F750AAA" w14:textId="77777777" w:rsidR="00880726" w:rsidRDefault="00880726">
      <w:pPr>
        <w:pStyle w:val="TOC3"/>
        <w:tabs>
          <w:tab w:val="left" w:pos="1200"/>
          <w:tab w:val="right" w:leader="dot" w:pos="9350"/>
        </w:tabs>
        <w:rPr>
          <w:rFonts w:asciiTheme="minorHAnsi" w:hAnsiTheme="minorHAnsi"/>
          <w:noProof/>
        </w:rPr>
      </w:pPr>
      <w:r>
        <w:rPr>
          <w:noProof/>
        </w:rPr>
        <w:t>6.1</w:t>
      </w:r>
      <w:r>
        <w:rPr>
          <w:rFonts w:asciiTheme="minorHAnsi" w:hAnsiTheme="minorHAnsi"/>
          <w:noProof/>
        </w:rPr>
        <w:tab/>
      </w:r>
      <w:r>
        <w:rPr>
          <w:noProof/>
        </w:rPr>
        <w:t>Vulnerability risk ranking process</w:t>
      </w:r>
      <w:r>
        <w:rPr>
          <w:noProof/>
        </w:rPr>
        <w:tab/>
      </w:r>
      <w:r>
        <w:rPr>
          <w:noProof/>
        </w:rPr>
        <w:fldChar w:fldCharType="begin"/>
      </w:r>
      <w:r>
        <w:rPr>
          <w:noProof/>
        </w:rPr>
        <w:instrText xml:space="preserve"> PAGEREF _Toc424741057 \h </w:instrText>
      </w:r>
      <w:r>
        <w:rPr>
          <w:noProof/>
        </w:rPr>
      </w:r>
      <w:r>
        <w:rPr>
          <w:noProof/>
        </w:rPr>
        <w:fldChar w:fldCharType="separate"/>
      </w:r>
      <w:r>
        <w:rPr>
          <w:noProof/>
        </w:rPr>
        <w:t>20</w:t>
      </w:r>
      <w:r>
        <w:rPr>
          <w:noProof/>
        </w:rPr>
        <w:fldChar w:fldCharType="end"/>
      </w:r>
    </w:p>
    <w:p w14:paraId="3826DBD3" w14:textId="77777777" w:rsidR="00880726" w:rsidRDefault="00880726">
      <w:pPr>
        <w:pStyle w:val="TOC3"/>
        <w:tabs>
          <w:tab w:val="left" w:pos="1200"/>
          <w:tab w:val="right" w:leader="dot" w:pos="9350"/>
        </w:tabs>
        <w:rPr>
          <w:rFonts w:asciiTheme="minorHAnsi" w:hAnsiTheme="minorHAnsi"/>
          <w:noProof/>
        </w:rPr>
      </w:pPr>
      <w:r>
        <w:rPr>
          <w:noProof/>
        </w:rPr>
        <w:t>6.2</w:t>
      </w:r>
      <w:r>
        <w:rPr>
          <w:rFonts w:asciiTheme="minorHAnsi" w:hAnsiTheme="minorHAnsi"/>
          <w:noProof/>
        </w:rPr>
        <w:tab/>
      </w:r>
      <w:r>
        <w:rPr>
          <w:noProof/>
        </w:rPr>
        <w:t>Regularly update systems and software</w:t>
      </w:r>
      <w:r>
        <w:rPr>
          <w:noProof/>
        </w:rPr>
        <w:tab/>
      </w:r>
      <w:r>
        <w:rPr>
          <w:noProof/>
        </w:rPr>
        <w:fldChar w:fldCharType="begin"/>
      </w:r>
      <w:r>
        <w:rPr>
          <w:noProof/>
        </w:rPr>
        <w:instrText xml:space="preserve"> PAGEREF _Toc424741058 \h </w:instrText>
      </w:r>
      <w:r>
        <w:rPr>
          <w:noProof/>
        </w:rPr>
      </w:r>
      <w:r>
        <w:rPr>
          <w:noProof/>
        </w:rPr>
        <w:fldChar w:fldCharType="separate"/>
      </w:r>
      <w:r>
        <w:rPr>
          <w:noProof/>
        </w:rPr>
        <w:t>20</w:t>
      </w:r>
      <w:r>
        <w:rPr>
          <w:noProof/>
        </w:rPr>
        <w:fldChar w:fldCharType="end"/>
      </w:r>
    </w:p>
    <w:p w14:paraId="45CBECBE" w14:textId="77777777" w:rsidR="00880726" w:rsidRDefault="00880726">
      <w:pPr>
        <w:pStyle w:val="TOC3"/>
        <w:tabs>
          <w:tab w:val="left" w:pos="1200"/>
          <w:tab w:val="right" w:leader="dot" w:pos="9350"/>
        </w:tabs>
        <w:rPr>
          <w:rFonts w:asciiTheme="minorHAnsi" w:hAnsiTheme="minorHAnsi"/>
          <w:noProof/>
        </w:rPr>
      </w:pPr>
      <w:r>
        <w:rPr>
          <w:noProof/>
        </w:rPr>
        <w:t>6.3</w:t>
      </w:r>
      <w:r>
        <w:rPr>
          <w:rFonts w:asciiTheme="minorHAnsi" w:hAnsiTheme="minorHAnsi"/>
          <w:noProof/>
        </w:rPr>
        <w:tab/>
      </w:r>
      <w:r>
        <w:rPr>
          <w:noProof/>
        </w:rPr>
        <w:t>Secure Software Development</w:t>
      </w:r>
      <w:r>
        <w:rPr>
          <w:noProof/>
        </w:rPr>
        <w:tab/>
      </w:r>
      <w:r>
        <w:rPr>
          <w:noProof/>
        </w:rPr>
        <w:fldChar w:fldCharType="begin"/>
      </w:r>
      <w:r>
        <w:rPr>
          <w:noProof/>
        </w:rPr>
        <w:instrText xml:space="preserve"> PAGEREF _Toc424741059 \h </w:instrText>
      </w:r>
      <w:r>
        <w:rPr>
          <w:noProof/>
        </w:rPr>
      </w:r>
      <w:r>
        <w:rPr>
          <w:noProof/>
        </w:rPr>
        <w:fldChar w:fldCharType="separate"/>
      </w:r>
      <w:r>
        <w:rPr>
          <w:noProof/>
        </w:rPr>
        <w:t>20</w:t>
      </w:r>
      <w:r>
        <w:rPr>
          <w:noProof/>
        </w:rPr>
        <w:fldChar w:fldCharType="end"/>
      </w:r>
    </w:p>
    <w:p w14:paraId="3B460C9D" w14:textId="77777777" w:rsidR="00880726" w:rsidRDefault="00880726">
      <w:pPr>
        <w:pStyle w:val="TOC3"/>
        <w:tabs>
          <w:tab w:val="left" w:pos="1200"/>
          <w:tab w:val="right" w:leader="dot" w:pos="9350"/>
        </w:tabs>
        <w:rPr>
          <w:rFonts w:asciiTheme="minorHAnsi" w:hAnsiTheme="minorHAnsi"/>
          <w:noProof/>
        </w:rPr>
      </w:pPr>
      <w:r>
        <w:rPr>
          <w:noProof/>
        </w:rPr>
        <w:t>6.4</w:t>
      </w:r>
      <w:r>
        <w:rPr>
          <w:rFonts w:asciiTheme="minorHAnsi" w:hAnsiTheme="minorHAnsi"/>
          <w:noProof/>
        </w:rPr>
        <w:tab/>
      </w:r>
      <w:r>
        <w:rPr>
          <w:noProof/>
        </w:rPr>
        <w:t>Change Control Procedures</w:t>
      </w:r>
      <w:r>
        <w:rPr>
          <w:noProof/>
        </w:rPr>
        <w:tab/>
      </w:r>
      <w:r>
        <w:rPr>
          <w:noProof/>
        </w:rPr>
        <w:fldChar w:fldCharType="begin"/>
      </w:r>
      <w:r>
        <w:rPr>
          <w:noProof/>
        </w:rPr>
        <w:instrText xml:space="preserve"> PAGEREF _Toc424741060 \h </w:instrText>
      </w:r>
      <w:r>
        <w:rPr>
          <w:noProof/>
        </w:rPr>
      </w:r>
      <w:r>
        <w:rPr>
          <w:noProof/>
        </w:rPr>
        <w:fldChar w:fldCharType="separate"/>
      </w:r>
      <w:r>
        <w:rPr>
          <w:noProof/>
        </w:rPr>
        <w:t>21</w:t>
      </w:r>
      <w:r>
        <w:rPr>
          <w:noProof/>
        </w:rPr>
        <w:fldChar w:fldCharType="end"/>
      </w:r>
    </w:p>
    <w:p w14:paraId="095EC9D7" w14:textId="77777777" w:rsidR="00880726" w:rsidRDefault="00880726">
      <w:pPr>
        <w:pStyle w:val="TOC3"/>
        <w:tabs>
          <w:tab w:val="left" w:pos="1200"/>
          <w:tab w:val="right" w:leader="dot" w:pos="9350"/>
        </w:tabs>
        <w:rPr>
          <w:rFonts w:asciiTheme="minorHAnsi" w:hAnsiTheme="minorHAnsi"/>
          <w:noProof/>
        </w:rPr>
      </w:pPr>
      <w:r>
        <w:rPr>
          <w:noProof/>
        </w:rPr>
        <w:t>6.5</w:t>
      </w:r>
      <w:r>
        <w:rPr>
          <w:rFonts w:asciiTheme="minorHAnsi" w:hAnsiTheme="minorHAnsi"/>
          <w:noProof/>
        </w:rPr>
        <w:tab/>
      </w:r>
      <w:r>
        <w:rPr>
          <w:noProof/>
        </w:rPr>
        <w:t>Application Development</w:t>
      </w:r>
      <w:r>
        <w:rPr>
          <w:noProof/>
        </w:rPr>
        <w:tab/>
      </w:r>
      <w:r>
        <w:rPr>
          <w:noProof/>
        </w:rPr>
        <w:fldChar w:fldCharType="begin"/>
      </w:r>
      <w:r>
        <w:rPr>
          <w:noProof/>
        </w:rPr>
        <w:instrText xml:space="preserve"> PAGEREF _Toc424741061 \h </w:instrText>
      </w:r>
      <w:r>
        <w:rPr>
          <w:noProof/>
        </w:rPr>
      </w:r>
      <w:r>
        <w:rPr>
          <w:noProof/>
        </w:rPr>
        <w:fldChar w:fldCharType="separate"/>
      </w:r>
      <w:r>
        <w:rPr>
          <w:noProof/>
        </w:rPr>
        <w:t>21</w:t>
      </w:r>
      <w:r>
        <w:rPr>
          <w:noProof/>
        </w:rPr>
        <w:fldChar w:fldCharType="end"/>
      </w:r>
    </w:p>
    <w:p w14:paraId="1471F8AD" w14:textId="77777777" w:rsidR="00880726" w:rsidRDefault="00880726">
      <w:pPr>
        <w:pStyle w:val="TOC3"/>
        <w:tabs>
          <w:tab w:val="left" w:pos="1200"/>
          <w:tab w:val="right" w:leader="dot" w:pos="9350"/>
        </w:tabs>
        <w:rPr>
          <w:rFonts w:asciiTheme="minorHAnsi" w:hAnsiTheme="minorHAnsi"/>
          <w:noProof/>
        </w:rPr>
      </w:pPr>
      <w:r>
        <w:rPr>
          <w:noProof/>
        </w:rPr>
        <w:t>6.6</w:t>
      </w:r>
      <w:r>
        <w:rPr>
          <w:rFonts w:asciiTheme="minorHAnsi" w:hAnsiTheme="minorHAnsi"/>
          <w:noProof/>
        </w:rPr>
        <w:tab/>
      </w:r>
      <w:r>
        <w:rPr>
          <w:noProof/>
        </w:rPr>
        <w:t>Protect Exposed Web Applications</w:t>
      </w:r>
      <w:r>
        <w:rPr>
          <w:noProof/>
        </w:rPr>
        <w:tab/>
      </w:r>
      <w:r>
        <w:rPr>
          <w:noProof/>
        </w:rPr>
        <w:fldChar w:fldCharType="begin"/>
      </w:r>
      <w:r>
        <w:rPr>
          <w:noProof/>
        </w:rPr>
        <w:instrText xml:space="preserve"> PAGEREF _Toc424741062 \h </w:instrText>
      </w:r>
      <w:r>
        <w:rPr>
          <w:noProof/>
        </w:rPr>
      </w:r>
      <w:r>
        <w:rPr>
          <w:noProof/>
        </w:rPr>
        <w:fldChar w:fldCharType="separate"/>
      </w:r>
      <w:r>
        <w:rPr>
          <w:noProof/>
        </w:rPr>
        <w:t>22</w:t>
      </w:r>
      <w:r>
        <w:rPr>
          <w:noProof/>
        </w:rPr>
        <w:fldChar w:fldCharType="end"/>
      </w:r>
    </w:p>
    <w:p w14:paraId="735DC7D5" w14:textId="77777777" w:rsidR="00880726" w:rsidRDefault="00880726">
      <w:pPr>
        <w:pStyle w:val="TOC3"/>
        <w:tabs>
          <w:tab w:val="left" w:pos="1200"/>
          <w:tab w:val="right" w:leader="dot" w:pos="9350"/>
        </w:tabs>
        <w:rPr>
          <w:rFonts w:asciiTheme="minorHAnsi" w:hAnsiTheme="minorHAnsi"/>
          <w:noProof/>
        </w:rPr>
      </w:pPr>
      <w:r>
        <w:rPr>
          <w:noProof/>
        </w:rPr>
        <w:t>6.7</w:t>
      </w:r>
      <w:r>
        <w:rPr>
          <w:rFonts w:asciiTheme="minorHAnsi" w:hAnsiTheme="minorHAnsi"/>
          <w:noProof/>
        </w:rPr>
        <w:tab/>
      </w:r>
      <w:r>
        <w:rPr>
          <w:noProof/>
        </w:rPr>
        <w:t>Security Policies and Operational Procedures Documentation</w:t>
      </w:r>
      <w:r>
        <w:rPr>
          <w:noProof/>
        </w:rPr>
        <w:tab/>
      </w:r>
      <w:r>
        <w:rPr>
          <w:noProof/>
        </w:rPr>
        <w:fldChar w:fldCharType="begin"/>
      </w:r>
      <w:r>
        <w:rPr>
          <w:noProof/>
        </w:rPr>
        <w:instrText xml:space="preserve"> PAGEREF _Toc424741063 \h </w:instrText>
      </w:r>
      <w:r>
        <w:rPr>
          <w:noProof/>
        </w:rPr>
      </w:r>
      <w:r>
        <w:rPr>
          <w:noProof/>
        </w:rPr>
        <w:fldChar w:fldCharType="separate"/>
      </w:r>
      <w:r>
        <w:rPr>
          <w:noProof/>
        </w:rPr>
        <w:t>22</w:t>
      </w:r>
      <w:r>
        <w:rPr>
          <w:noProof/>
        </w:rPr>
        <w:fldChar w:fldCharType="end"/>
      </w:r>
    </w:p>
    <w:p w14:paraId="6FC81F0D" w14:textId="77777777" w:rsidR="00880726" w:rsidRDefault="00880726">
      <w:pPr>
        <w:pStyle w:val="TOC1"/>
        <w:tabs>
          <w:tab w:val="right" w:leader="dot" w:pos="9350"/>
        </w:tabs>
        <w:rPr>
          <w:rFonts w:asciiTheme="minorHAnsi" w:eastAsiaTheme="minorEastAsia" w:hAnsiTheme="minorHAnsi"/>
          <w:b w:val="0"/>
          <w:noProof/>
          <w:sz w:val="22"/>
          <w:szCs w:val="22"/>
        </w:rPr>
      </w:pPr>
      <w:r>
        <w:rPr>
          <w:noProof/>
        </w:rPr>
        <w:t>Implement Strong Access Control Measures</w:t>
      </w:r>
      <w:r>
        <w:rPr>
          <w:noProof/>
        </w:rPr>
        <w:tab/>
      </w:r>
      <w:r>
        <w:rPr>
          <w:noProof/>
        </w:rPr>
        <w:fldChar w:fldCharType="begin"/>
      </w:r>
      <w:r>
        <w:rPr>
          <w:noProof/>
        </w:rPr>
        <w:instrText xml:space="preserve"> PAGEREF _Toc424741064 \h </w:instrText>
      </w:r>
      <w:r>
        <w:rPr>
          <w:noProof/>
        </w:rPr>
      </w:r>
      <w:r>
        <w:rPr>
          <w:noProof/>
        </w:rPr>
        <w:fldChar w:fldCharType="separate"/>
      </w:r>
      <w:r>
        <w:rPr>
          <w:noProof/>
        </w:rPr>
        <w:t>22</w:t>
      </w:r>
      <w:r>
        <w:rPr>
          <w:noProof/>
        </w:rPr>
        <w:fldChar w:fldCharType="end"/>
      </w:r>
    </w:p>
    <w:p w14:paraId="6B5C2C7B" w14:textId="77777777" w:rsidR="00880726" w:rsidRDefault="00880726">
      <w:pPr>
        <w:pStyle w:val="TOC2"/>
        <w:rPr>
          <w:rFonts w:asciiTheme="minorHAnsi" w:hAnsiTheme="minorHAnsi"/>
          <w:b w:val="0"/>
          <w:noProof/>
        </w:rPr>
      </w:pPr>
      <w:r>
        <w:rPr>
          <w:noProof/>
        </w:rPr>
        <w:t>7</w:t>
      </w:r>
      <w:r>
        <w:rPr>
          <w:rFonts w:asciiTheme="minorHAnsi" w:hAnsiTheme="minorHAnsi"/>
          <w:b w:val="0"/>
          <w:noProof/>
        </w:rPr>
        <w:tab/>
      </w:r>
      <w:r>
        <w:rPr>
          <w:noProof/>
        </w:rPr>
        <w:t>Restrict Access to Cardholder Data by Business Need to Know</w:t>
      </w:r>
      <w:r>
        <w:rPr>
          <w:noProof/>
        </w:rPr>
        <w:tab/>
      </w:r>
      <w:r>
        <w:rPr>
          <w:noProof/>
        </w:rPr>
        <w:fldChar w:fldCharType="begin"/>
      </w:r>
      <w:r>
        <w:rPr>
          <w:noProof/>
        </w:rPr>
        <w:instrText xml:space="preserve"> PAGEREF _Toc424741065 \h </w:instrText>
      </w:r>
      <w:r>
        <w:rPr>
          <w:noProof/>
        </w:rPr>
      </w:r>
      <w:r>
        <w:rPr>
          <w:noProof/>
        </w:rPr>
        <w:fldChar w:fldCharType="separate"/>
      </w:r>
      <w:r>
        <w:rPr>
          <w:noProof/>
        </w:rPr>
        <w:t>23</w:t>
      </w:r>
      <w:r>
        <w:rPr>
          <w:noProof/>
        </w:rPr>
        <w:fldChar w:fldCharType="end"/>
      </w:r>
    </w:p>
    <w:p w14:paraId="4A236724" w14:textId="77777777" w:rsidR="00880726" w:rsidRDefault="00880726">
      <w:pPr>
        <w:pStyle w:val="TOC3"/>
        <w:tabs>
          <w:tab w:val="left" w:pos="1200"/>
          <w:tab w:val="right" w:leader="dot" w:pos="9350"/>
        </w:tabs>
        <w:rPr>
          <w:rFonts w:asciiTheme="minorHAnsi" w:hAnsiTheme="minorHAnsi"/>
          <w:noProof/>
        </w:rPr>
      </w:pPr>
      <w:r>
        <w:rPr>
          <w:noProof/>
        </w:rPr>
        <w:t>7.1</w:t>
      </w:r>
      <w:r>
        <w:rPr>
          <w:rFonts w:asciiTheme="minorHAnsi" w:hAnsiTheme="minorHAnsi"/>
          <w:noProof/>
        </w:rPr>
        <w:tab/>
      </w:r>
      <w:r>
        <w:rPr>
          <w:noProof/>
        </w:rPr>
        <w:t>Restrict Access to Cardholder Data and Systems in Cardholder Data Environment</w:t>
      </w:r>
      <w:r>
        <w:rPr>
          <w:noProof/>
        </w:rPr>
        <w:tab/>
      </w:r>
      <w:r>
        <w:rPr>
          <w:noProof/>
        </w:rPr>
        <w:fldChar w:fldCharType="begin"/>
      </w:r>
      <w:r>
        <w:rPr>
          <w:noProof/>
        </w:rPr>
        <w:instrText xml:space="preserve"> PAGEREF _Toc424741066 \h </w:instrText>
      </w:r>
      <w:r>
        <w:rPr>
          <w:noProof/>
        </w:rPr>
      </w:r>
      <w:r>
        <w:rPr>
          <w:noProof/>
        </w:rPr>
        <w:fldChar w:fldCharType="separate"/>
      </w:r>
      <w:r>
        <w:rPr>
          <w:noProof/>
        </w:rPr>
        <w:t>23</w:t>
      </w:r>
      <w:r>
        <w:rPr>
          <w:noProof/>
        </w:rPr>
        <w:fldChar w:fldCharType="end"/>
      </w:r>
    </w:p>
    <w:p w14:paraId="4B389EAD" w14:textId="77777777" w:rsidR="00880726" w:rsidRDefault="00880726">
      <w:pPr>
        <w:pStyle w:val="TOC3"/>
        <w:tabs>
          <w:tab w:val="left" w:pos="1200"/>
          <w:tab w:val="right" w:leader="dot" w:pos="9350"/>
        </w:tabs>
        <w:rPr>
          <w:rFonts w:asciiTheme="minorHAnsi" w:hAnsiTheme="minorHAnsi"/>
          <w:noProof/>
        </w:rPr>
      </w:pPr>
      <w:r>
        <w:rPr>
          <w:noProof/>
        </w:rPr>
        <w:t>7.2</w:t>
      </w:r>
      <w:r>
        <w:rPr>
          <w:rFonts w:asciiTheme="minorHAnsi" w:hAnsiTheme="minorHAnsi"/>
          <w:noProof/>
        </w:rPr>
        <w:tab/>
      </w:r>
      <w:r>
        <w:rPr>
          <w:noProof/>
        </w:rPr>
        <w:t>Access Control Systems</w:t>
      </w:r>
      <w:r>
        <w:rPr>
          <w:noProof/>
        </w:rPr>
        <w:tab/>
      </w:r>
      <w:r>
        <w:rPr>
          <w:noProof/>
        </w:rPr>
        <w:fldChar w:fldCharType="begin"/>
      </w:r>
      <w:r>
        <w:rPr>
          <w:noProof/>
        </w:rPr>
        <w:instrText xml:space="preserve"> PAGEREF _Toc424741067 \h </w:instrText>
      </w:r>
      <w:r>
        <w:rPr>
          <w:noProof/>
        </w:rPr>
      </w:r>
      <w:r>
        <w:rPr>
          <w:noProof/>
        </w:rPr>
        <w:fldChar w:fldCharType="separate"/>
      </w:r>
      <w:r>
        <w:rPr>
          <w:noProof/>
        </w:rPr>
        <w:t>23</w:t>
      </w:r>
      <w:r>
        <w:rPr>
          <w:noProof/>
        </w:rPr>
        <w:fldChar w:fldCharType="end"/>
      </w:r>
    </w:p>
    <w:p w14:paraId="562C4171" w14:textId="77777777" w:rsidR="00880726" w:rsidRDefault="00880726">
      <w:pPr>
        <w:pStyle w:val="TOC3"/>
        <w:tabs>
          <w:tab w:val="left" w:pos="1200"/>
          <w:tab w:val="right" w:leader="dot" w:pos="9350"/>
        </w:tabs>
        <w:rPr>
          <w:rFonts w:asciiTheme="minorHAnsi" w:hAnsiTheme="minorHAnsi"/>
          <w:noProof/>
        </w:rPr>
      </w:pPr>
      <w:r>
        <w:rPr>
          <w:noProof/>
        </w:rPr>
        <w:t>7.3</w:t>
      </w:r>
      <w:r>
        <w:rPr>
          <w:rFonts w:asciiTheme="minorHAnsi" w:hAnsiTheme="minorHAnsi"/>
          <w:noProof/>
        </w:rPr>
        <w:tab/>
      </w:r>
      <w:r>
        <w:rPr>
          <w:noProof/>
        </w:rPr>
        <w:t>Security Policies and Operational Procedures Documentation</w:t>
      </w:r>
      <w:r>
        <w:rPr>
          <w:noProof/>
        </w:rPr>
        <w:tab/>
      </w:r>
      <w:r>
        <w:rPr>
          <w:noProof/>
        </w:rPr>
        <w:fldChar w:fldCharType="begin"/>
      </w:r>
      <w:r>
        <w:rPr>
          <w:noProof/>
        </w:rPr>
        <w:instrText xml:space="preserve"> PAGEREF _Toc424741068 \h </w:instrText>
      </w:r>
      <w:r>
        <w:rPr>
          <w:noProof/>
        </w:rPr>
      </w:r>
      <w:r>
        <w:rPr>
          <w:noProof/>
        </w:rPr>
        <w:fldChar w:fldCharType="separate"/>
      </w:r>
      <w:r>
        <w:rPr>
          <w:noProof/>
        </w:rPr>
        <w:t>23</w:t>
      </w:r>
      <w:r>
        <w:rPr>
          <w:noProof/>
        </w:rPr>
        <w:fldChar w:fldCharType="end"/>
      </w:r>
    </w:p>
    <w:p w14:paraId="7AD769C8" w14:textId="77777777" w:rsidR="00880726" w:rsidRDefault="00880726">
      <w:pPr>
        <w:pStyle w:val="TOC2"/>
        <w:rPr>
          <w:rFonts w:asciiTheme="minorHAnsi" w:hAnsiTheme="minorHAnsi"/>
          <w:b w:val="0"/>
          <w:noProof/>
        </w:rPr>
      </w:pPr>
      <w:r>
        <w:rPr>
          <w:noProof/>
        </w:rPr>
        <w:t>8</w:t>
      </w:r>
      <w:r>
        <w:rPr>
          <w:rFonts w:asciiTheme="minorHAnsi" w:hAnsiTheme="minorHAnsi"/>
          <w:b w:val="0"/>
          <w:noProof/>
        </w:rPr>
        <w:tab/>
      </w:r>
      <w:r>
        <w:rPr>
          <w:noProof/>
        </w:rPr>
        <w:t>Identify and Authenticate Access to System Components</w:t>
      </w:r>
      <w:r>
        <w:rPr>
          <w:noProof/>
        </w:rPr>
        <w:tab/>
      </w:r>
      <w:r>
        <w:rPr>
          <w:noProof/>
        </w:rPr>
        <w:fldChar w:fldCharType="begin"/>
      </w:r>
      <w:r>
        <w:rPr>
          <w:noProof/>
        </w:rPr>
        <w:instrText xml:space="preserve"> PAGEREF _Toc424741069 \h </w:instrText>
      </w:r>
      <w:r>
        <w:rPr>
          <w:noProof/>
        </w:rPr>
      </w:r>
      <w:r>
        <w:rPr>
          <w:noProof/>
        </w:rPr>
        <w:fldChar w:fldCharType="separate"/>
      </w:r>
      <w:r>
        <w:rPr>
          <w:noProof/>
        </w:rPr>
        <w:t>23</w:t>
      </w:r>
      <w:r>
        <w:rPr>
          <w:noProof/>
        </w:rPr>
        <w:fldChar w:fldCharType="end"/>
      </w:r>
    </w:p>
    <w:p w14:paraId="350226C7" w14:textId="77777777" w:rsidR="00880726" w:rsidRDefault="00880726">
      <w:pPr>
        <w:pStyle w:val="TOC3"/>
        <w:tabs>
          <w:tab w:val="left" w:pos="1200"/>
          <w:tab w:val="right" w:leader="dot" w:pos="9350"/>
        </w:tabs>
        <w:rPr>
          <w:rFonts w:asciiTheme="minorHAnsi" w:hAnsiTheme="minorHAnsi"/>
          <w:noProof/>
        </w:rPr>
      </w:pPr>
      <w:r>
        <w:rPr>
          <w:noProof/>
        </w:rPr>
        <w:t>8.1</w:t>
      </w:r>
      <w:r>
        <w:rPr>
          <w:rFonts w:asciiTheme="minorHAnsi" w:hAnsiTheme="minorHAnsi"/>
          <w:noProof/>
        </w:rPr>
        <w:tab/>
      </w:r>
      <w:r>
        <w:rPr>
          <w:noProof/>
        </w:rPr>
        <w:t>Require Unique User IDs</w:t>
      </w:r>
      <w:r>
        <w:rPr>
          <w:noProof/>
        </w:rPr>
        <w:tab/>
      </w:r>
      <w:r>
        <w:rPr>
          <w:noProof/>
        </w:rPr>
        <w:fldChar w:fldCharType="begin"/>
      </w:r>
      <w:r>
        <w:rPr>
          <w:noProof/>
        </w:rPr>
        <w:instrText xml:space="preserve"> PAGEREF _Toc424741070 \h </w:instrText>
      </w:r>
      <w:r>
        <w:rPr>
          <w:noProof/>
        </w:rPr>
      </w:r>
      <w:r>
        <w:rPr>
          <w:noProof/>
        </w:rPr>
        <w:fldChar w:fldCharType="separate"/>
      </w:r>
      <w:r>
        <w:rPr>
          <w:noProof/>
        </w:rPr>
        <w:t>23</w:t>
      </w:r>
      <w:r>
        <w:rPr>
          <w:noProof/>
        </w:rPr>
        <w:fldChar w:fldCharType="end"/>
      </w:r>
    </w:p>
    <w:p w14:paraId="2E96635B" w14:textId="77777777" w:rsidR="00880726" w:rsidRDefault="00880726">
      <w:pPr>
        <w:pStyle w:val="TOC3"/>
        <w:tabs>
          <w:tab w:val="left" w:pos="1200"/>
          <w:tab w:val="right" w:leader="dot" w:pos="9350"/>
        </w:tabs>
        <w:rPr>
          <w:rFonts w:asciiTheme="minorHAnsi" w:hAnsiTheme="minorHAnsi"/>
          <w:noProof/>
        </w:rPr>
      </w:pPr>
      <w:r>
        <w:rPr>
          <w:noProof/>
        </w:rPr>
        <w:lastRenderedPageBreak/>
        <w:t>8.2</w:t>
      </w:r>
      <w:r>
        <w:rPr>
          <w:rFonts w:asciiTheme="minorHAnsi" w:hAnsiTheme="minorHAnsi"/>
          <w:noProof/>
        </w:rPr>
        <w:tab/>
      </w:r>
      <w:r>
        <w:rPr>
          <w:noProof/>
        </w:rPr>
        <w:t>User Authentication Methods</w:t>
      </w:r>
      <w:r>
        <w:rPr>
          <w:noProof/>
        </w:rPr>
        <w:tab/>
      </w:r>
      <w:r>
        <w:rPr>
          <w:noProof/>
        </w:rPr>
        <w:fldChar w:fldCharType="begin"/>
      </w:r>
      <w:r>
        <w:rPr>
          <w:noProof/>
        </w:rPr>
        <w:instrText xml:space="preserve"> PAGEREF _Toc424741071 \h </w:instrText>
      </w:r>
      <w:r>
        <w:rPr>
          <w:noProof/>
        </w:rPr>
      </w:r>
      <w:r>
        <w:rPr>
          <w:noProof/>
        </w:rPr>
        <w:fldChar w:fldCharType="separate"/>
      </w:r>
      <w:r>
        <w:rPr>
          <w:noProof/>
        </w:rPr>
        <w:t>24</w:t>
      </w:r>
      <w:r>
        <w:rPr>
          <w:noProof/>
        </w:rPr>
        <w:fldChar w:fldCharType="end"/>
      </w:r>
    </w:p>
    <w:p w14:paraId="5A6E6356" w14:textId="77777777" w:rsidR="00880726" w:rsidRDefault="00880726">
      <w:pPr>
        <w:pStyle w:val="TOC3"/>
        <w:tabs>
          <w:tab w:val="left" w:pos="1200"/>
          <w:tab w:val="right" w:leader="dot" w:pos="9350"/>
        </w:tabs>
        <w:rPr>
          <w:rFonts w:asciiTheme="minorHAnsi" w:hAnsiTheme="minorHAnsi"/>
          <w:noProof/>
        </w:rPr>
      </w:pPr>
      <w:r>
        <w:rPr>
          <w:noProof/>
        </w:rPr>
        <w:t>8.3</w:t>
      </w:r>
      <w:r>
        <w:rPr>
          <w:rFonts w:asciiTheme="minorHAnsi" w:hAnsiTheme="minorHAnsi"/>
          <w:noProof/>
        </w:rPr>
        <w:tab/>
      </w:r>
      <w:r>
        <w:rPr>
          <w:noProof/>
        </w:rPr>
        <w:t>Two-factor Authentication</w:t>
      </w:r>
      <w:r>
        <w:rPr>
          <w:noProof/>
        </w:rPr>
        <w:tab/>
      </w:r>
      <w:r>
        <w:rPr>
          <w:noProof/>
        </w:rPr>
        <w:fldChar w:fldCharType="begin"/>
      </w:r>
      <w:r>
        <w:rPr>
          <w:noProof/>
        </w:rPr>
        <w:instrText xml:space="preserve"> PAGEREF _Toc424741072 \h </w:instrText>
      </w:r>
      <w:r>
        <w:rPr>
          <w:noProof/>
        </w:rPr>
      </w:r>
      <w:r>
        <w:rPr>
          <w:noProof/>
        </w:rPr>
        <w:fldChar w:fldCharType="separate"/>
      </w:r>
      <w:r>
        <w:rPr>
          <w:noProof/>
        </w:rPr>
        <w:t>24</w:t>
      </w:r>
      <w:r>
        <w:rPr>
          <w:noProof/>
        </w:rPr>
        <w:fldChar w:fldCharType="end"/>
      </w:r>
    </w:p>
    <w:p w14:paraId="57E5CCCE" w14:textId="77777777" w:rsidR="00880726" w:rsidRDefault="00880726">
      <w:pPr>
        <w:pStyle w:val="TOC3"/>
        <w:tabs>
          <w:tab w:val="left" w:pos="1200"/>
          <w:tab w:val="right" w:leader="dot" w:pos="9350"/>
        </w:tabs>
        <w:rPr>
          <w:rFonts w:asciiTheme="minorHAnsi" w:hAnsiTheme="minorHAnsi"/>
          <w:noProof/>
        </w:rPr>
      </w:pPr>
      <w:r>
        <w:rPr>
          <w:noProof/>
        </w:rPr>
        <w:t>8.4</w:t>
      </w:r>
      <w:r>
        <w:rPr>
          <w:rFonts w:asciiTheme="minorHAnsi" w:hAnsiTheme="minorHAnsi"/>
          <w:noProof/>
        </w:rPr>
        <w:tab/>
      </w:r>
      <w:r>
        <w:rPr>
          <w:noProof/>
        </w:rPr>
        <w:t>Password Policy</w:t>
      </w:r>
      <w:r>
        <w:rPr>
          <w:noProof/>
        </w:rPr>
        <w:tab/>
      </w:r>
      <w:r>
        <w:rPr>
          <w:noProof/>
        </w:rPr>
        <w:fldChar w:fldCharType="begin"/>
      </w:r>
      <w:r>
        <w:rPr>
          <w:noProof/>
        </w:rPr>
        <w:instrText xml:space="preserve"> PAGEREF _Toc424741073 \h </w:instrText>
      </w:r>
      <w:r>
        <w:rPr>
          <w:noProof/>
        </w:rPr>
      </w:r>
      <w:r>
        <w:rPr>
          <w:noProof/>
        </w:rPr>
        <w:fldChar w:fldCharType="separate"/>
      </w:r>
      <w:r>
        <w:rPr>
          <w:noProof/>
        </w:rPr>
        <w:t>24</w:t>
      </w:r>
      <w:r>
        <w:rPr>
          <w:noProof/>
        </w:rPr>
        <w:fldChar w:fldCharType="end"/>
      </w:r>
    </w:p>
    <w:p w14:paraId="25EEF0A0" w14:textId="77777777" w:rsidR="00880726" w:rsidRDefault="00880726">
      <w:pPr>
        <w:pStyle w:val="TOC3"/>
        <w:tabs>
          <w:tab w:val="left" w:pos="1200"/>
          <w:tab w:val="right" w:leader="dot" w:pos="9350"/>
        </w:tabs>
        <w:rPr>
          <w:rFonts w:asciiTheme="minorHAnsi" w:hAnsiTheme="minorHAnsi"/>
          <w:noProof/>
        </w:rPr>
      </w:pPr>
      <w:r>
        <w:rPr>
          <w:noProof/>
        </w:rPr>
        <w:t>8.5</w:t>
      </w:r>
      <w:r>
        <w:rPr>
          <w:rFonts w:asciiTheme="minorHAnsi" w:hAnsiTheme="minorHAnsi"/>
          <w:noProof/>
        </w:rPr>
        <w:tab/>
      </w:r>
      <w:r>
        <w:rPr>
          <w:noProof/>
        </w:rPr>
        <w:t>Group or Shared Passwords</w:t>
      </w:r>
      <w:r>
        <w:rPr>
          <w:noProof/>
        </w:rPr>
        <w:tab/>
      </w:r>
      <w:r>
        <w:rPr>
          <w:noProof/>
        </w:rPr>
        <w:fldChar w:fldCharType="begin"/>
      </w:r>
      <w:r>
        <w:rPr>
          <w:noProof/>
        </w:rPr>
        <w:instrText xml:space="preserve"> PAGEREF _Toc424741074 \h </w:instrText>
      </w:r>
      <w:r>
        <w:rPr>
          <w:noProof/>
        </w:rPr>
      </w:r>
      <w:r>
        <w:rPr>
          <w:noProof/>
        </w:rPr>
        <w:fldChar w:fldCharType="separate"/>
      </w:r>
      <w:r>
        <w:rPr>
          <w:noProof/>
        </w:rPr>
        <w:t>25</w:t>
      </w:r>
      <w:r>
        <w:rPr>
          <w:noProof/>
        </w:rPr>
        <w:fldChar w:fldCharType="end"/>
      </w:r>
    </w:p>
    <w:p w14:paraId="5A91F248" w14:textId="77777777" w:rsidR="00880726" w:rsidRDefault="00880726">
      <w:pPr>
        <w:pStyle w:val="TOC3"/>
        <w:tabs>
          <w:tab w:val="left" w:pos="1200"/>
          <w:tab w:val="right" w:leader="dot" w:pos="9350"/>
        </w:tabs>
        <w:rPr>
          <w:rFonts w:asciiTheme="minorHAnsi" w:hAnsiTheme="minorHAnsi"/>
          <w:noProof/>
        </w:rPr>
      </w:pPr>
      <w:r>
        <w:rPr>
          <w:noProof/>
        </w:rPr>
        <w:t>8.6</w:t>
      </w:r>
      <w:r>
        <w:rPr>
          <w:rFonts w:asciiTheme="minorHAnsi" w:hAnsiTheme="minorHAnsi"/>
          <w:noProof/>
        </w:rPr>
        <w:tab/>
      </w:r>
      <w:r>
        <w:rPr>
          <w:noProof/>
        </w:rPr>
        <w:t>Other Authentication Mechanisms</w:t>
      </w:r>
      <w:r>
        <w:rPr>
          <w:noProof/>
        </w:rPr>
        <w:tab/>
      </w:r>
      <w:r>
        <w:rPr>
          <w:noProof/>
        </w:rPr>
        <w:fldChar w:fldCharType="begin"/>
      </w:r>
      <w:r>
        <w:rPr>
          <w:noProof/>
        </w:rPr>
        <w:instrText xml:space="preserve"> PAGEREF _Toc424741075 \h </w:instrText>
      </w:r>
      <w:r>
        <w:rPr>
          <w:noProof/>
        </w:rPr>
      </w:r>
      <w:r>
        <w:rPr>
          <w:noProof/>
        </w:rPr>
        <w:fldChar w:fldCharType="separate"/>
      </w:r>
      <w:r>
        <w:rPr>
          <w:noProof/>
        </w:rPr>
        <w:t>25</w:t>
      </w:r>
      <w:r>
        <w:rPr>
          <w:noProof/>
        </w:rPr>
        <w:fldChar w:fldCharType="end"/>
      </w:r>
    </w:p>
    <w:p w14:paraId="2C088AED" w14:textId="77777777" w:rsidR="00880726" w:rsidRDefault="00880726">
      <w:pPr>
        <w:pStyle w:val="TOC3"/>
        <w:tabs>
          <w:tab w:val="left" w:pos="1200"/>
          <w:tab w:val="right" w:leader="dot" w:pos="9350"/>
        </w:tabs>
        <w:rPr>
          <w:rFonts w:asciiTheme="minorHAnsi" w:hAnsiTheme="minorHAnsi"/>
          <w:noProof/>
        </w:rPr>
      </w:pPr>
      <w:r>
        <w:rPr>
          <w:noProof/>
        </w:rPr>
        <w:t>8.7</w:t>
      </w:r>
      <w:r>
        <w:rPr>
          <w:rFonts w:asciiTheme="minorHAnsi" w:hAnsiTheme="minorHAnsi"/>
          <w:noProof/>
        </w:rPr>
        <w:tab/>
      </w:r>
      <w:r>
        <w:rPr>
          <w:noProof/>
        </w:rPr>
        <w:t>Access to Database with Cardholder data</w:t>
      </w:r>
      <w:r>
        <w:rPr>
          <w:noProof/>
        </w:rPr>
        <w:tab/>
      </w:r>
      <w:r>
        <w:rPr>
          <w:noProof/>
        </w:rPr>
        <w:fldChar w:fldCharType="begin"/>
      </w:r>
      <w:r>
        <w:rPr>
          <w:noProof/>
        </w:rPr>
        <w:instrText xml:space="preserve"> PAGEREF _Toc424741076 \h </w:instrText>
      </w:r>
      <w:r>
        <w:rPr>
          <w:noProof/>
        </w:rPr>
      </w:r>
      <w:r>
        <w:rPr>
          <w:noProof/>
        </w:rPr>
        <w:fldChar w:fldCharType="separate"/>
      </w:r>
      <w:r>
        <w:rPr>
          <w:noProof/>
        </w:rPr>
        <w:t>25</w:t>
      </w:r>
      <w:r>
        <w:rPr>
          <w:noProof/>
        </w:rPr>
        <w:fldChar w:fldCharType="end"/>
      </w:r>
    </w:p>
    <w:p w14:paraId="5EC6669C" w14:textId="77777777" w:rsidR="00880726" w:rsidRDefault="00880726">
      <w:pPr>
        <w:pStyle w:val="TOC3"/>
        <w:tabs>
          <w:tab w:val="left" w:pos="1200"/>
          <w:tab w:val="right" w:leader="dot" w:pos="9350"/>
        </w:tabs>
        <w:rPr>
          <w:rFonts w:asciiTheme="minorHAnsi" w:hAnsiTheme="minorHAnsi"/>
          <w:noProof/>
        </w:rPr>
      </w:pPr>
      <w:r>
        <w:rPr>
          <w:noProof/>
        </w:rPr>
        <w:t>8.8</w:t>
      </w:r>
      <w:r>
        <w:rPr>
          <w:rFonts w:asciiTheme="minorHAnsi" w:hAnsiTheme="minorHAnsi"/>
          <w:noProof/>
        </w:rPr>
        <w:tab/>
      </w:r>
      <w:r>
        <w:rPr>
          <w:noProof/>
        </w:rPr>
        <w:t>Security Policies and Operational Procedures Documentation</w:t>
      </w:r>
      <w:r>
        <w:rPr>
          <w:noProof/>
        </w:rPr>
        <w:tab/>
      </w:r>
      <w:r>
        <w:rPr>
          <w:noProof/>
        </w:rPr>
        <w:fldChar w:fldCharType="begin"/>
      </w:r>
      <w:r>
        <w:rPr>
          <w:noProof/>
        </w:rPr>
        <w:instrText xml:space="preserve"> PAGEREF _Toc424741077 \h </w:instrText>
      </w:r>
      <w:r>
        <w:rPr>
          <w:noProof/>
        </w:rPr>
      </w:r>
      <w:r>
        <w:rPr>
          <w:noProof/>
        </w:rPr>
        <w:fldChar w:fldCharType="separate"/>
      </w:r>
      <w:r>
        <w:rPr>
          <w:noProof/>
        </w:rPr>
        <w:t>25</w:t>
      </w:r>
      <w:r>
        <w:rPr>
          <w:noProof/>
        </w:rPr>
        <w:fldChar w:fldCharType="end"/>
      </w:r>
    </w:p>
    <w:p w14:paraId="7C5B5791" w14:textId="77777777" w:rsidR="00880726" w:rsidRDefault="00880726">
      <w:pPr>
        <w:pStyle w:val="TOC2"/>
        <w:rPr>
          <w:rFonts w:asciiTheme="minorHAnsi" w:hAnsiTheme="minorHAnsi"/>
          <w:b w:val="0"/>
          <w:noProof/>
        </w:rPr>
      </w:pPr>
      <w:r>
        <w:rPr>
          <w:noProof/>
        </w:rPr>
        <w:t>9</w:t>
      </w:r>
      <w:r>
        <w:rPr>
          <w:rFonts w:asciiTheme="minorHAnsi" w:hAnsiTheme="minorHAnsi"/>
          <w:b w:val="0"/>
          <w:noProof/>
        </w:rPr>
        <w:tab/>
      </w:r>
      <w:r>
        <w:rPr>
          <w:noProof/>
        </w:rPr>
        <w:t>Restrict Physical Access to Cardholder Data</w:t>
      </w:r>
      <w:r>
        <w:rPr>
          <w:noProof/>
        </w:rPr>
        <w:tab/>
      </w:r>
      <w:r>
        <w:rPr>
          <w:noProof/>
        </w:rPr>
        <w:fldChar w:fldCharType="begin"/>
      </w:r>
      <w:r>
        <w:rPr>
          <w:noProof/>
        </w:rPr>
        <w:instrText xml:space="preserve"> PAGEREF _Toc424741078 \h </w:instrText>
      </w:r>
      <w:r>
        <w:rPr>
          <w:noProof/>
        </w:rPr>
      </w:r>
      <w:r>
        <w:rPr>
          <w:noProof/>
        </w:rPr>
        <w:fldChar w:fldCharType="separate"/>
      </w:r>
      <w:r>
        <w:rPr>
          <w:noProof/>
        </w:rPr>
        <w:t>25</w:t>
      </w:r>
      <w:r>
        <w:rPr>
          <w:noProof/>
        </w:rPr>
        <w:fldChar w:fldCharType="end"/>
      </w:r>
    </w:p>
    <w:p w14:paraId="573B6144" w14:textId="77777777" w:rsidR="00880726" w:rsidRDefault="00880726">
      <w:pPr>
        <w:pStyle w:val="TOC3"/>
        <w:tabs>
          <w:tab w:val="left" w:pos="1200"/>
          <w:tab w:val="right" w:leader="dot" w:pos="9350"/>
        </w:tabs>
        <w:rPr>
          <w:rFonts w:asciiTheme="minorHAnsi" w:hAnsiTheme="minorHAnsi"/>
          <w:noProof/>
        </w:rPr>
      </w:pPr>
      <w:r>
        <w:rPr>
          <w:noProof/>
        </w:rPr>
        <w:t xml:space="preserve">9.1 </w:t>
      </w:r>
      <w:r>
        <w:rPr>
          <w:rFonts w:asciiTheme="minorHAnsi" w:hAnsiTheme="minorHAnsi"/>
          <w:noProof/>
        </w:rPr>
        <w:tab/>
      </w:r>
      <w:r>
        <w:rPr>
          <w:noProof/>
        </w:rPr>
        <w:t>Limits and Monitor Physical Access to Systems</w:t>
      </w:r>
      <w:r>
        <w:rPr>
          <w:noProof/>
        </w:rPr>
        <w:tab/>
      </w:r>
      <w:r>
        <w:rPr>
          <w:noProof/>
        </w:rPr>
        <w:fldChar w:fldCharType="begin"/>
      </w:r>
      <w:r>
        <w:rPr>
          <w:noProof/>
        </w:rPr>
        <w:instrText xml:space="preserve"> PAGEREF _Toc424741079 \h </w:instrText>
      </w:r>
      <w:r>
        <w:rPr>
          <w:noProof/>
        </w:rPr>
      </w:r>
      <w:r>
        <w:rPr>
          <w:noProof/>
        </w:rPr>
        <w:fldChar w:fldCharType="separate"/>
      </w:r>
      <w:r>
        <w:rPr>
          <w:noProof/>
        </w:rPr>
        <w:t>25</w:t>
      </w:r>
      <w:r>
        <w:rPr>
          <w:noProof/>
        </w:rPr>
        <w:fldChar w:fldCharType="end"/>
      </w:r>
    </w:p>
    <w:p w14:paraId="1C0F56D4" w14:textId="77777777" w:rsidR="00880726" w:rsidRDefault="00880726">
      <w:pPr>
        <w:pStyle w:val="TOC3"/>
        <w:tabs>
          <w:tab w:val="left" w:pos="1200"/>
          <w:tab w:val="right" w:leader="dot" w:pos="9350"/>
        </w:tabs>
        <w:rPr>
          <w:rFonts w:asciiTheme="minorHAnsi" w:hAnsiTheme="minorHAnsi"/>
          <w:noProof/>
        </w:rPr>
      </w:pPr>
      <w:r>
        <w:rPr>
          <w:noProof/>
        </w:rPr>
        <w:t xml:space="preserve">9.2 </w:t>
      </w:r>
      <w:r>
        <w:rPr>
          <w:rFonts w:asciiTheme="minorHAnsi" w:hAnsiTheme="minorHAnsi"/>
          <w:noProof/>
        </w:rPr>
        <w:tab/>
      </w:r>
      <w:r>
        <w:rPr>
          <w:noProof/>
        </w:rPr>
        <w:t>Employees and Visitor Identification</w:t>
      </w:r>
      <w:r>
        <w:rPr>
          <w:noProof/>
        </w:rPr>
        <w:tab/>
      </w:r>
      <w:r>
        <w:rPr>
          <w:noProof/>
        </w:rPr>
        <w:fldChar w:fldCharType="begin"/>
      </w:r>
      <w:r>
        <w:rPr>
          <w:noProof/>
        </w:rPr>
        <w:instrText xml:space="preserve"> PAGEREF _Toc424741080 \h </w:instrText>
      </w:r>
      <w:r>
        <w:rPr>
          <w:noProof/>
        </w:rPr>
      </w:r>
      <w:r>
        <w:rPr>
          <w:noProof/>
        </w:rPr>
        <w:fldChar w:fldCharType="separate"/>
      </w:r>
      <w:r>
        <w:rPr>
          <w:noProof/>
        </w:rPr>
        <w:t>26</w:t>
      </w:r>
      <w:r>
        <w:rPr>
          <w:noProof/>
        </w:rPr>
        <w:fldChar w:fldCharType="end"/>
      </w:r>
    </w:p>
    <w:p w14:paraId="1382D6CA" w14:textId="77777777" w:rsidR="00880726" w:rsidRDefault="00880726">
      <w:pPr>
        <w:pStyle w:val="TOC3"/>
        <w:tabs>
          <w:tab w:val="left" w:pos="1200"/>
          <w:tab w:val="right" w:leader="dot" w:pos="9350"/>
        </w:tabs>
        <w:rPr>
          <w:rFonts w:asciiTheme="minorHAnsi" w:hAnsiTheme="minorHAnsi"/>
          <w:noProof/>
        </w:rPr>
      </w:pPr>
      <w:r>
        <w:rPr>
          <w:noProof/>
        </w:rPr>
        <w:t>9.3</w:t>
      </w:r>
      <w:r>
        <w:rPr>
          <w:rFonts w:asciiTheme="minorHAnsi" w:hAnsiTheme="minorHAnsi"/>
          <w:noProof/>
        </w:rPr>
        <w:tab/>
      </w:r>
      <w:r>
        <w:rPr>
          <w:noProof/>
        </w:rPr>
        <w:t>Physical Access Control</w:t>
      </w:r>
      <w:r>
        <w:rPr>
          <w:noProof/>
        </w:rPr>
        <w:tab/>
      </w:r>
      <w:r>
        <w:rPr>
          <w:noProof/>
        </w:rPr>
        <w:fldChar w:fldCharType="begin"/>
      </w:r>
      <w:r>
        <w:rPr>
          <w:noProof/>
        </w:rPr>
        <w:instrText xml:space="preserve"> PAGEREF _Toc424741081 \h </w:instrText>
      </w:r>
      <w:r>
        <w:rPr>
          <w:noProof/>
        </w:rPr>
      </w:r>
      <w:r>
        <w:rPr>
          <w:noProof/>
        </w:rPr>
        <w:fldChar w:fldCharType="separate"/>
      </w:r>
      <w:r>
        <w:rPr>
          <w:noProof/>
        </w:rPr>
        <w:t>26</w:t>
      </w:r>
      <w:r>
        <w:rPr>
          <w:noProof/>
        </w:rPr>
        <w:fldChar w:fldCharType="end"/>
      </w:r>
    </w:p>
    <w:p w14:paraId="1D76B9B5" w14:textId="77777777" w:rsidR="00880726" w:rsidRDefault="00880726">
      <w:pPr>
        <w:pStyle w:val="TOC3"/>
        <w:tabs>
          <w:tab w:val="left" w:pos="1200"/>
          <w:tab w:val="right" w:leader="dot" w:pos="9350"/>
        </w:tabs>
        <w:rPr>
          <w:rFonts w:asciiTheme="minorHAnsi" w:hAnsiTheme="minorHAnsi"/>
          <w:noProof/>
        </w:rPr>
      </w:pPr>
      <w:r>
        <w:rPr>
          <w:noProof/>
        </w:rPr>
        <w:t>9.4</w:t>
      </w:r>
      <w:r>
        <w:rPr>
          <w:rFonts w:asciiTheme="minorHAnsi" w:hAnsiTheme="minorHAnsi"/>
          <w:noProof/>
        </w:rPr>
        <w:tab/>
      </w:r>
      <w:r>
        <w:rPr>
          <w:noProof/>
        </w:rPr>
        <w:t>Identify and Authorize Visitors</w:t>
      </w:r>
      <w:r>
        <w:rPr>
          <w:noProof/>
        </w:rPr>
        <w:tab/>
      </w:r>
      <w:r>
        <w:rPr>
          <w:noProof/>
        </w:rPr>
        <w:fldChar w:fldCharType="begin"/>
      </w:r>
      <w:r>
        <w:rPr>
          <w:noProof/>
        </w:rPr>
        <w:instrText xml:space="preserve"> PAGEREF _Toc424741082 \h </w:instrText>
      </w:r>
      <w:r>
        <w:rPr>
          <w:noProof/>
        </w:rPr>
      </w:r>
      <w:r>
        <w:rPr>
          <w:noProof/>
        </w:rPr>
        <w:fldChar w:fldCharType="separate"/>
      </w:r>
      <w:r>
        <w:rPr>
          <w:noProof/>
        </w:rPr>
        <w:t>26</w:t>
      </w:r>
      <w:r>
        <w:rPr>
          <w:noProof/>
        </w:rPr>
        <w:fldChar w:fldCharType="end"/>
      </w:r>
    </w:p>
    <w:p w14:paraId="6EBF22AD" w14:textId="77777777" w:rsidR="00880726" w:rsidRDefault="00880726">
      <w:pPr>
        <w:pStyle w:val="TOC3"/>
        <w:tabs>
          <w:tab w:val="left" w:pos="1200"/>
          <w:tab w:val="right" w:leader="dot" w:pos="9350"/>
        </w:tabs>
        <w:rPr>
          <w:rFonts w:asciiTheme="minorHAnsi" w:hAnsiTheme="minorHAnsi"/>
          <w:noProof/>
        </w:rPr>
      </w:pPr>
      <w:r>
        <w:rPr>
          <w:noProof/>
        </w:rPr>
        <w:t>9.5</w:t>
      </w:r>
      <w:r>
        <w:rPr>
          <w:rFonts w:asciiTheme="minorHAnsi" w:hAnsiTheme="minorHAnsi"/>
          <w:noProof/>
        </w:rPr>
        <w:tab/>
      </w:r>
      <w:r>
        <w:rPr>
          <w:noProof/>
        </w:rPr>
        <w:t>Physically Secure All Media</w:t>
      </w:r>
      <w:r>
        <w:rPr>
          <w:noProof/>
        </w:rPr>
        <w:tab/>
      </w:r>
      <w:r>
        <w:rPr>
          <w:noProof/>
        </w:rPr>
        <w:fldChar w:fldCharType="begin"/>
      </w:r>
      <w:r>
        <w:rPr>
          <w:noProof/>
        </w:rPr>
        <w:instrText xml:space="preserve"> PAGEREF _Toc424741083 \h </w:instrText>
      </w:r>
      <w:r>
        <w:rPr>
          <w:noProof/>
        </w:rPr>
      </w:r>
      <w:r>
        <w:rPr>
          <w:noProof/>
        </w:rPr>
        <w:fldChar w:fldCharType="separate"/>
      </w:r>
      <w:r>
        <w:rPr>
          <w:noProof/>
        </w:rPr>
        <w:t>27</w:t>
      </w:r>
      <w:r>
        <w:rPr>
          <w:noProof/>
        </w:rPr>
        <w:fldChar w:fldCharType="end"/>
      </w:r>
    </w:p>
    <w:p w14:paraId="35A24374" w14:textId="77777777" w:rsidR="00880726" w:rsidRDefault="00880726">
      <w:pPr>
        <w:pStyle w:val="TOC3"/>
        <w:tabs>
          <w:tab w:val="left" w:pos="1200"/>
          <w:tab w:val="right" w:leader="dot" w:pos="9350"/>
        </w:tabs>
        <w:rPr>
          <w:rFonts w:asciiTheme="minorHAnsi" w:hAnsiTheme="minorHAnsi"/>
          <w:noProof/>
        </w:rPr>
      </w:pPr>
      <w:r>
        <w:rPr>
          <w:noProof/>
        </w:rPr>
        <w:t>9.6</w:t>
      </w:r>
      <w:r>
        <w:rPr>
          <w:rFonts w:asciiTheme="minorHAnsi" w:hAnsiTheme="minorHAnsi"/>
          <w:noProof/>
        </w:rPr>
        <w:tab/>
      </w:r>
      <w:r>
        <w:rPr>
          <w:noProof/>
        </w:rPr>
        <w:t>Media Distribution</w:t>
      </w:r>
      <w:r>
        <w:rPr>
          <w:noProof/>
        </w:rPr>
        <w:tab/>
      </w:r>
      <w:r>
        <w:rPr>
          <w:noProof/>
        </w:rPr>
        <w:fldChar w:fldCharType="begin"/>
      </w:r>
      <w:r>
        <w:rPr>
          <w:noProof/>
        </w:rPr>
        <w:instrText xml:space="preserve"> PAGEREF _Toc424741084 \h </w:instrText>
      </w:r>
      <w:r>
        <w:rPr>
          <w:noProof/>
        </w:rPr>
      </w:r>
      <w:r>
        <w:rPr>
          <w:noProof/>
        </w:rPr>
        <w:fldChar w:fldCharType="separate"/>
      </w:r>
      <w:r>
        <w:rPr>
          <w:noProof/>
        </w:rPr>
        <w:t>27</w:t>
      </w:r>
      <w:r>
        <w:rPr>
          <w:noProof/>
        </w:rPr>
        <w:fldChar w:fldCharType="end"/>
      </w:r>
    </w:p>
    <w:p w14:paraId="2D0295AE" w14:textId="77777777" w:rsidR="00880726" w:rsidRDefault="00880726">
      <w:pPr>
        <w:pStyle w:val="TOC3"/>
        <w:tabs>
          <w:tab w:val="left" w:pos="1200"/>
          <w:tab w:val="right" w:leader="dot" w:pos="9350"/>
        </w:tabs>
        <w:rPr>
          <w:rFonts w:asciiTheme="minorHAnsi" w:hAnsiTheme="minorHAnsi"/>
          <w:noProof/>
        </w:rPr>
      </w:pPr>
      <w:r>
        <w:rPr>
          <w:noProof/>
        </w:rPr>
        <w:t>9.7</w:t>
      </w:r>
      <w:r>
        <w:rPr>
          <w:rFonts w:asciiTheme="minorHAnsi" w:hAnsiTheme="minorHAnsi"/>
          <w:noProof/>
        </w:rPr>
        <w:tab/>
      </w:r>
      <w:r>
        <w:rPr>
          <w:noProof/>
        </w:rPr>
        <w:t>Media Storage and Accessibility</w:t>
      </w:r>
      <w:r>
        <w:rPr>
          <w:noProof/>
        </w:rPr>
        <w:tab/>
      </w:r>
      <w:r>
        <w:rPr>
          <w:noProof/>
        </w:rPr>
        <w:fldChar w:fldCharType="begin"/>
      </w:r>
      <w:r>
        <w:rPr>
          <w:noProof/>
        </w:rPr>
        <w:instrText xml:space="preserve"> PAGEREF _Toc424741085 \h </w:instrText>
      </w:r>
      <w:r>
        <w:rPr>
          <w:noProof/>
        </w:rPr>
      </w:r>
      <w:r>
        <w:rPr>
          <w:noProof/>
        </w:rPr>
        <w:fldChar w:fldCharType="separate"/>
      </w:r>
      <w:r>
        <w:rPr>
          <w:noProof/>
        </w:rPr>
        <w:t>27</w:t>
      </w:r>
      <w:r>
        <w:rPr>
          <w:noProof/>
        </w:rPr>
        <w:fldChar w:fldCharType="end"/>
      </w:r>
    </w:p>
    <w:p w14:paraId="5734F433" w14:textId="77777777" w:rsidR="00880726" w:rsidRDefault="00880726">
      <w:pPr>
        <w:pStyle w:val="TOC3"/>
        <w:tabs>
          <w:tab w:val="left" w:pos="1200"/>
          <w:tab w:val="right" w:leader="dot" w:pos="9350"/>
        </w:tabs>
        <w:rPr>
          <w:rFonts w:asciiTheme="minorHAnsi" w:hAnsiTheme="minorHAnsi"/>
          <w:noProof/>
        </w:rPr>
      </w:pPr>
      <w:r>
        <w:rPr>
          <w:noProof/>
        </w:rPr>
        <w:t>9.8</w:t>
      </w:r>
      <w:r>
        <w:rPr>
          <w:rFonts w:asciiTheme="minorHAnsi" w:hAnsiTheme="minorHAnsi"/>
          <w:noProof/>
        </w:rPr>
        <w:tab/>
      </w:r>
      <w:r>
        <w:rPr>
          <w:noProof/>
        </w:rPr>
        <w:t>Media Destruction Policies and Procedures</w:t>
      </w:r>
      <w:r>
        <w:rPr>
          <w:noProof/>
        </w:rPr>
        <w:tab/>
      </w:r>
      <w:r>
        <w:rPr>
          <w:noProof/>
        </w:rPr>
        <w:fldChar w:fldCharType="begin"/>
      </w:r>
      <w:r>
        <w:rPr>
          <w:noProof/>
        </w:rPr>
        <w:instrText xml:space="preserve"> PAGEREF _Toc424741086 \h </w:instrText>
      </w:r>
      <w:r>
        <w:rPr>
          <w:noProof/>
        </w:rPr>
      </w:r>
      <w:r>
        <w:rPr>
          <w:noProof/>
        </w:rPr>
        <w:fldChar w:fldCharType="separate"/>
      </w:r>
      <w:r>
        <w:rPr>
          <w:noProof/>
        </w:rPr>
        <w:t>27</w:t>
      </w:r>
      <w:r>
        <w:rPr>
          <w:noProof/>
        </w:rPr>
        <w:fldChar w:fldCharType="end"/>
      </w:r>
    </w:p>
    <w:p w14:paraId="25892704" w14:textId="77777777" w:rsidR="00880726" w:rsidRDefault="00880726">
      <w:pPr>
        <w:pStyle w:val="TOC3"/>
        <w:tabs>
          <w:tab w:val="left" w:pos="1200"/>
          <w:tab w:val="right" w:leader="dot" w:pos="9350"/>
        </w:tabs>
        <w:rPr>
          <w:rFonts w:asciiTheme="minorHAnsi" w:hAnsiTheme="minorHAnsi"/>
          <w:noProof/>
        </w:rPr>
      </w:pPr>
      <w:r>
        <w:rPr>
          <w:noProof/>
        </w:rPr>
        <w:t>9.9</w:t>
      </w:r>
      <w:r>
        <w:rPr>
          <w:rFonts w:asciiTheme="minorHAnsi" w:hAnsiTheme="minorHAnsi"/>
          <w:noProof/>
        </w:rPr>
        <w:tab/>
      </w:r>
      <w:r>
        <w:rPr>
          <w:noProof/>
        </w:rPr>
        <w:t>Protection from Tampering and Substitution</w:t>
      </w:r>
      <w:r>
        <w:rPr>
          <w:noProof/>
        </w:rPr>
        <w:tab/>
      </w:r>
      <w:r>
        <w:rPr>
          <w:noProof/>
        </w:rPr>
        <w:fldChar w:fldCharType="begin"/>
      </w:r>
      <w:r>
        <w:rPr>
          <w:noProof/>
        </w:rPr>
        <w:instrText xml:space="preserve"> PAGEREF _Toc424741087 \h </w:instrText>
      </w:r>
      <w:r>
        <w:rPr>
          <w:noProof/>
        </w:rPr>
      </w:r>
      <w:r>
        <w:rPr>
          <w:noProof/>
        </w:rPr>
        <w:fldChar w:fldCharType="separate"/>
      </w:r>
      <w:r>
        <w:rPr>
          <w:noProof/>
        </w:rPr>
        <w:t>27</w:t>
      </w:r>
      <w:r>
        <w:rPr>
          <w:noProof/>
        </w:rPr>
        <w:fldChar w:fldCharType="end"/>
      </w:r>
    </w:p>
    <w:p w14:paraId="19AA79CE" w14:textId="77777777" w:rsidR="00880726" w:rsidRDefault="00880726">
      <w:pPr>
        <w:pStyle w:val="TOC3"/>
        <w:tabs>
          <w:tab w:val="left" w:pos="1200"/>
          <w:tab w:val="right" w:leader="dot" w:pos="9350"/>
        </w:tabs>
        <w:rPr>
          <w:rFonts w:asciiTheme="minorHAnsi" w:hAnsiTheme="minorHAnsi"/>
          <w:noProof/>
        </w:rPr>
      </w:pPr>
      <w:r>
        <w:rPr>
          <w:noProof/>
        </w:rPr>
        <w:t>9.10</w:t>
      </w:r>
      <w:r>
        <w:rPr>
          <w:rFonts w:asciiTheme="minorHAnsi" w:hAnsiTheme="minorHAnsi"/>
          <w:noProof/>
        </w:rPr>
        <w:tab/>
      </w:r>
      <w:r>
        <w:rPr>
          <w:noProof/>
        </w:rPr>
        <w:t>Security Policies and Operational Procedures Documentation</w:t>
      </w:r>
      <w:r>
        <w:rPr>
          <w:noProof/>
        </w:rPr>
        <w:tab/>
      </w:r>
      <w:r>
        <w:rPr>
          <w:noProof/>
        </w:rPr>
        <w:fldChar w:fldCharType="begin"/>
      </w:r>
      <w:r>
        <w:rPr>
          <w:noProof/>
        </w:rPr>
        <w:instrText xml:space="preserve"> PAGEREF _Toc424741088 \h </w:instrText>
      </w:r>
      <w:r>
        <w:rPr>
          <w:noProof/>
        </w:rPr>
      </w:r>
      <w:r>
        <w:rPr>
          <w:noProof/>
        </w:rPr>
        <w:fldChar w:fldCharType="separate"/>
      </w:r>
      <w:r>
        <w:rPr>
          <w:noProof/>
        </w:rPr>
        <w:t>28</w:t>
      </w:r>
      <w:r>
        <w:rPr>
          <w:noProof/>
        </w:rPr>
        <w:fldChar w:fldCharType="end"/>
      </w:r>
    </w:p>
    <w:p w14:paraId="3C0F93E6" w14:textId="77777777" w:rsidR="00880726" w:rsidRDefault="00880726">
      <w:pPr>
        <w:pStyle w:val="TOC1"/>
        <w:tabs>
          <w:tab w:val="right" w:leader="dot" w:pos="9350"/>
        </w:tabs>
        <w:rPr>
          <w:rFonts w:asciiTheme="minorHAnsi" w:eastAsiaTheme="minorEastAsia" w:hAnsiTheme="minorHAnsi"/>
          <w:b w:val="0"/>
          <w:noProof/>
          <w:sz w:val="22"/>
          <w:szCs w:val="22"/>
        </w:rPr>
      </w:pPr>
      <w:r>
        <w:rPr>
          <w:noProof/>
        </w:rPr>
        <w:t>Regularly Monitor and Test Networks</w:t>
      </w:r>
      <w:r>
        <w:rPr>
          <w:noProof/>
        </w:rPr>
        <w:tab/>
      </w:r>
      <w:r>
        <w:rPr>
          <w:noProof/>
        </w:rPr>
        <w:fldChar w:fldCharType="begin"/>
      </w:r>
      <w:r>
        <w:rPr>
          <w:noProof/>
        </w:rPr>
        <w:instrText xml:space="preserve"> PAGEREF _Toc424741089 \h </w:instrText>
      </w:r>
      <w:r>
        <w:rPr>
          <w:noProof/>
        </w:rPr>
      </w:r>
      <w:r>
        <w:rPr>
          <w:noProof/>
        </w:rPr>
        <w:fldChar w:fldCharType="separate"/>
      </w:r>
      <w:r>
        <w:rPr>
          <w:noProof/>
        </w:rPr>
        <w:t>28</w:t>
      </w:r>
      <w:r>
        <w:rPr>
          <w:noProof/>
        </w:rPr>
        <w:fldChar w:fldCharType="end"/>
      </w:r>
    </w:p>
    <w:p w14:paraId="3CA9C402" w14:textId="77777777" w:rsidR="00880726" w:rsidRDefault="00880726">
      <w:pPr>
        <w:pStyle w:val="TOC2"/>
        <w:rPr>
          <w:rFonts w:asciiTheme="minorHAnsi" w:hAnsiTheme="minorHAnsi"/>
          <w:b w:val="0"/>
          <w:noProof/>
        </w:rPr>
      </w:pPr>
      <w:r>
        <w:rPr>
          <w:noProof/>
        </w:rPr>
        <w:t>10</w:t>
      </w:r>
      <w:r>
        <w:rPr>
          <w:rFonts w:asciiTheme="minorHAnsi" w:hAnsiTheme="minorHAnsi"/>
          <w:b w:val="0"/>
          <w:noProof/>
        </w:rPr>
        <w:tab/>
      </w:r>
      <w:r>
        <w:rPr>
          <w:noProof/>
        </w:rPr>
        <w:t>Track and Monitor All Access to Network Resources and Cardholder Data</w:t>
      </w:r>
      <w:r>
        <w:rPr>
          <w:noProof/>
        </w:rPr>
        <w:tab/>
      </w:r>
      <w:r>
        <w:rPr>
          <w:noProof/>
        </w:rPr>
        <w:fldChar w:fldCharType="begin"/>
      </w:r>
      <w:r>
        <w:rPr>
          <w:noProof/>
        </w:rPr>
        <w:instrText xml:space="preserve"> PAGEREF _Toc424741090 \h </w:instrText>
      </w:r>
      <w:r>
        <w:rPr>
          <w:noProof/>
        </w:rPr>
      </w:r>
      <w:r>
        <w:rPr>
          <w:noProof/>
        </w:rPr>
        <w:fldChar w:fldCharType="separate"/>
      </w:r>
      <w:r>
        <w:rPr>
          <w:noProof/>
        </w:rPr>
        <w:t>28</w:t>
      </w:r>
      <w:r>
        <w:rPr>
          <w:noProof/>
        </w:rPr>
        <w:fldChar w:fldCharType="end"/>
      </w:r>
    </w:p>
    <w:p w14:paraId="57D15851" w14:textId="77777777" w:rsidR="00880726" w:rsidRDefault="00880726">
      <w:pPr>
        <w:pStyle w:val="TOC3"/>
        <w:tabs>
          <w:tab w:val="left" w:pos="1200"/>
          <w:tab w:val="right" w:leader="dot" w:pos="9350"/>
        </w:tabs>
        <w:rPr>
          <w:rFonts w:asciiTheme="minorHAnsi" w:hAnsiTheme="minorHAnsi"/>
          <w:noProof/>
        </w:rPr>
      </w:pPr>
      <w:r>
        <w:rPr>
          <w:noProof/>
        </w:rPr>
        <w:t>10.1</w:t>
      </w:r>
      <w:r>
        <w:rPr>
          <w:rFonts w:asciiTheme="minorHAnsi" w:hAnsiTheme="minorHAnsi"/>
          <w:noProof/>
        </w:rPr>
        <w:tab/>
      </w:r>
      <w:r>
        <w:rPr>
          <w:noProof/>
        </w:rPr>
        <w:t>Monitor System Components within the Cardholder Data Network</w:t>
      </w:r>
      <w:r>
        <w:rPr>
          <w:noProof/>
        </w:rPr>
        <w:tab/>
      </w:r>
      <w:r>
        <w:rPr>
          <w:noProof/>
        </w:rPr>
        <w:fldChar w:fldCharType="begin"/>
      </w:r>
      <w:r>
        <w:rPr>
          <w:noProof/>
        </w:rPr>
        <w:instrText xml:space="preserve"> PAGEREF _Toc424741091 \h </w:instrText>
      </w:r>
      <w:r>
        <w:rPr>
          <w:noProof/>
        </w:rPr>
      </w:r>
      <w:r>
        <w:rPr>
          <w:noProof/>
        </w:rPr>
        <w:fldChar w:fldCharType="separate"/>
      </w:r>
      <w:r>
        <w:rPr>
          <w:noProof/>
        </w:rPr>
        <w:t>28</w:t>
      </w:r>
      <w:r>
        <w:rPr>
          <w:noProof/>
        </w:rPr>
        <w:fldChar w:fldCharType="end"/>
      </w:r>
    </w:p>
    <w:p w14:paraId="1536023B" w14:textId="77777777" w:rsidR="00880726" w:rsidRDefault="00880726">
      <w:pPr>
        <w:pStyle w:val="TOC3"/>
        <w:tabs>
          <w:tab w:val="left" w:pos="1200"/>
          <w:tab w:val="right" w:leader="dot" w:pos="9350"/>
        </w:tabs>
        <w:rPr>
          <w:rFonts w:asciiTheme="minorHAnsi" w:hAnsiTheme="minorHAnsi"/>
          <w:noProof/>
        </w:rPr>
      </w:pPr>
      <w:r>
        <w:rPr>
          <w:noProof/>
        </w:rPr>
        <w:t>10.2</w:t>
      </w:r>
      <w:r>
        <w:rPr>
          <w:rFonts w:asciiTheme="minorHAnsi" w:hAnsiTheme="minorHAnsi"/>
          <w:noProof/>
        </w:rPr>
        <w:tab/>
      </w:r>
      <w:r>
        <w:rPr>
          <w:noProof/>
        </w:rPr>
        <w:t>Generation of Audit Trails</w:t>
      </w:r>
      <w:r>
        <w:rPr>
          <w:noProof/>
        </w:rPr>
        <w:tab/>
      </w:r>
      <w:r>
        <w:rPr>
          <w:noProof/>
        </w:rPr>
        <w:fldChar w:fldCharType="begin"/>
      </w:r>
      <w:r>
        <w:rPr>
          <w:noProof/>
        </w:rPr>
        <w:instrText xml:space="preserve"> PAGEREF _Toc424741092 \h </w:instrText>
      </w:r>
      <w:r>
        <w:rPr>
          <w:noProof/>
        </w:rPr>
      </w:r>
      <w:r>
        <w:rPr>
          <w:noProof/>
        </w:rPr>
        <w:fldChar w:fldCharType="separate"/>
      </w:r>
      <w:r>
        <w:rPr>
          <w:noProof/>
        </w:rPr>
        <w:t>28</w:t>
      </w:r>
      <w:r>
        <w:rPr>
          <w:noProof/>
        </w:rPr>
        <w:fldChar w:fldCharType="end"/>
      </w:r>
    </w:p>
    <w:p w14:paraId="54004D00" w14:textId="77777777" w:rsidR="00880726" w:rsidRDefault="00880726">
      <w:pPr>
        <w:pStyle w:val="TOC3"/>
        <w:tabs>
          <w:tab w:val="left" w:pos="1200"/>
          <w:tab w:val="right" w:leader="dot" w:pos="9350"/>
        </w:tabs>
        <w:rPr>
          <w:rFonts w:asciiTheme="minorHAnsi" w:hAnsiTheme="minorHAnsi"/>
          <w:noProof/>
        </w:rPr>
      </w:pPr>
      <w:r>
        <w:rPr>
          <w:noProof/>
        </w:rPr>
        <w:t>10.3</w:t>
      </w:r>
      <w:r>
        <w:rPr>
          <w:rFonts w:asciiTheme="minorHAnsi" w:hAnsiTheme="minorHAnsi"/>
          <w:noProof/>
        </w:rPr>
        <w:tab/>
      </w:r>
      <w:r>
        <w:rPr>
          <w:noProof/>
        </w:rPr>
        <w:t>Audit Trail Entries</w:t>
      </w:r>
      <w:r>
        <w:rPr>
          <w:noProof/>
        </w:rPr>
        <w:tab/>
      </w:r>
      <w:r>
        <w:rPr>
          <w:noProof/>
        </w:rPr>
        <w:fldChar w:fldCharType="begin"/>
      </w:r>
      <w:r>
        <w:rPr>
          <w:noProof/>
        </w:rPr>
        <w:instrText xml:space="preserve"> PAGEREF _Toc424741093 \h </w:instrText>
      </w:r>
      <w:r>
        <w:rPr>
          <w:noProof/>
        </w:rPr>
      </w:r>
      <w:r>
        <w:rPr>
          <w:noProof/>
        </w:rPr>
        <w:fldChar w:fldCharType="separate"/>
      </w:r>
      <w:r>
        <w:rPr>
          <w:noProof/>
        </w:rPr>
        <w:t>29</w:t>
      </w:r>
      <w:r>
        <w:rPr>
          <w:noProof/>
        </w:rPr>
        <w:fldChar w:fldCharType="end"/>
      </w:r>
    </w:p>
    <w:p w14:paraId="2A96E25A" w14:textId="77777777" w:rsidR="00880726" w:rsidRDefault="00880726">
      <w:pPr>
        <w:pStyle w:val="TOC3"/>
        <w:tabs>
          <w:tab w:val="left" w:pos="1200"/>
          <w:tab w:val="right" w:leader="dot" w:pos="9350"/>
        </w:tabs>
        <w:rPr>
          <w:rFonts w:asciiTheme="minorHAnsi" w:hAnsiTheme="minorHAnsi"/>
          <w:noProof/>
        </w:rPr>
      </w:pPr>
      <w:r>
        <w:rPr>
          <w:noProof/>
        </w:rPr>
        <w:t>10.4</w:t>
      </w:r>
      <w:r>
        <w:rPr>
          <w:rFonts w:asciiTheme="minorHAnsi" w:hAnsiTheme="minorHAnsi"/>
          <w:noProof/>
        </w:rPr>
        <w:tab/>
      </w:r>
      <w:r>
        <w:rPr>
          <w:noProof/>
        </w:rPr>
        <w:t>Network and System Time Sync</w:t>
      </w:r>
      <w:r>
        <w:rPr>
          <w:noProof/>
        </w:rPr>
        <w:tab/>
      </w:r>
      <w:r>
        <w:rPr>
          <w:noProof/>
        </w:rPr>
        <w:fldChar w:fldCharType="begin"/>
      </w:r>
      <w:r>
        <w:rPr>
          <w:noProof/>
        </w:rPr>
        <w:instrText xml:space="preserve"> PAGEREF _Toc424741094 \h </w:instrText>
      </w:r>
      <w:r>
        <w:rPr>
          <w:noProof/>
        </w:rPr>
      </w:r>
      <w:r>
        <w:rPr>
          <w:noProof/>
        </w:rPr>
        <w:fldChar w:fldCharType="separate"/>
      </w:r>
      <w:r>
        <w:rPr>
          <w:noProof/>
        </w:rPr>
        <w:t>29</w:t>
      </w:r>
      <w:r>
        <w:rPr>
          <w:noProof/>
        </w:rPr>
        <w:fldChar w:fldCharType="end"/>
      </w:r>
    </w:p>
    <w:p w14:paraId="79765901" w14:textId="77777777" w:rsidR="00880726" w:rsidRDefault="00880726">
      <w:pPr>
        <w:pStyle w:val="TOC3"/>
        <w:tabs>
          <w:tab w:val="left" w:pos="1200"/>
          <w:tab w:val="right" w:leader="dot" w:pos="9350"/>
        </w:tabs>
        <w:rPr>
          <w:rFonts w:asciiTheme="minorHAnsi" w:hAnsiTheme="minorHAnsi"/>
          <w:noProof/>
        </w:rPr>
      </w:pPr>
      <w:r>
        <w:rPr>
          <w:noProof/>
        </w:rPr>
        <w:t>10.5</w:t>
      </w:r>
      <w:r>
        <w:rPr>
          <w:rFonts w:asciiTheme="minorHAnsi" w:hAnsiTheme="minorHAnsi"/>
          <w:noProof/>
        </w:rPr>
        <w:tab/>
      </w:r>
      <w:r>
        <w:rPr>
          <w:noProof/>
        </w:rPr>
        <w:t>Audit Trail Security</w:t>
      </w:r>
      <w:r>
        <w:rPr>
          <w:noProof/>
        </w:rPr>
        <w:tab/>
      </w:r>
      <w:r>
        <w:rPr>
          <w:noProof/>
        </w:rPr>
        <w:fldChar w:fldCharType="begin"/>
      </w:r>
      <w:r>
        <w:rPr>
          <w:noProof/>
        </w:rPr>
        <w:instrText xml:space="preserve"> PAGEREF _Toc424741095 \h </w:instrText>
      </w:r>
      <w:r>
        <w:rPr>
          <w:noProof/>
        </w:rPr>
      </w:r>
      <w:r>
        <w:rPr>
          <w:noProof/>
        </w:rPr>
        <w:fldChar w:fldCharType="separate"/>
      </w:r>
      <w:r>
        <w:rPr>
          <w:noProof/>
        </w:rPr>
        <w:t>29</w:t>
      </w:r>
      <w:r>
        <w:rPr>
          <w:noProof/>
        </w:rPr>
        <w:fldChar w:fldCharType="end"/>
      </w:r>
    </w:p>
    <w:p w14:paraId="4C41720D" w14:textId="77777777" w:rsidR="00880726" w:rsidRDefault="00880726">
      <w:pPr>
        <w:pStyle w:val="TOC3"/>
        <w:tabs>
          <w:tab w:val="left" w:pos="1200"/>
          <w:tab w:val="right" w:leader="dot" w:pos="9350"/>
        </w:tabs>
        <w:rPr>
          <w:rFonts w:asciiTheme="minorHAnsi" w:hAnsiTheme="minorHAnsi"/>
          <w:noProof/>
        </w:rPr>
      </w:pPr>
      <w:r>
        <w:rPr>
          <w:noProof/>
        </w:rPr>
        <w:t>10.6</w:t>
      </w:r>
      <w:r>
        <w:rPr>
          <w:rFonts w:asciiTheme="minorHAnsi" w:hAnsiTheme="minorHAnsi"/>
          <w:noProof/>
        </w:rPr>
        <w:tab/>
      </w:r>
      <w:r>
        <w:rPr>
          <w:noProof/>
        </w:rPr>
        <w:t>Log Review</w:t>
      </w:r>
      <w:r>
        <w:rPr>
          <w:noProof/>
        </w:rPr>
        <w:tab/>
      </w:r>
      <w:r>
        <w:rPr>
          <w:noProof/>
        </w:rPr>
        <w:fldChar w:fldCharType="begin"/>
      </w:r>
      <w:r>
        <w:rPr>
          <w:noProof/>
        </w:rPr>
        <w:instrText xml:space="preserve"> PAGEREF _Toc424741096 \h </w:instrText>
      </w:r>
      <w:r>
        <w:rPr>
          <w:noProof/>
        </w:rPr>
      </w:r>
      <w:r>
        <w:rPr>
          <w:noProof/>
        </w:rPr>
        <w:fldChar w:fldCharType="separate"/>
      </w:r>
      <w:r>
        <w:rPr>
          <w:noProof/>
        </w:rPr>
        <w:t>29</w:t>
      </w:r>
      <w:r>
        <w:rPr>
          <w:noProof/>
        </w:rPr>
        <w:fldChar w:fldCharType="end"/>
      </w:r>
    </w:p>
    <w:p w14:paraId="05C12BC7" w14:textId="77777777" w:rsidR="00880726" w:rsidRDefault="00880726">
      <w:pPr>
        <w:pStyle w:val="TOC3"/>
        <w:tabs>
          <w:tab w:val="left" w:pos="1200"/>
          <w:tab w:val="right" w:leader="dot" w:pos="9350"/>
        </w:tabs>
        <w:rPr>
          <w:rFonts w:asciiTheme="minorHAnsi" w:hAnsiTheme="minorHAnsi"/>
          <w:noProof/>
        </w:rPr>
      </w:pPr>
      <w:r>
        <w:rPr>
          <w:noProof/>
        </w:rPr>
        <w:t>10.7</w:t>
      </w:r>
      <w:r>
        <w:rPr>
          <w:rFonts w:asciiTheme="minorHAnsi" w:hAnsiTheme="minorHAnsi"/>
          <w:noProof/>
        </w:rPr>
        <w:tab/>
      </w:r>
      <w:r>
        <w:rPr>
          <w:noProof/>
        </w:rPr>
        <w:t>Audit Trail History</w:t>
      </w:r>
      <w:r>
        <w:rPr>
          <w:noProof/>
        </w:rPr>
        <w:tab/>
      </w:r>
      <w:r>
        <w:rPr>
          <w:noProof/>
        </w:rPr>
        <w:fldChar w:fldCharType="begin"/>
      </w:r>
      <w:r>
        <w:rPr>
          <w:noProof/>
        </w:rPr>
        <w:instrText xml:space="preserve"> PAGEREF _Toc424741097 \h </w:instrText>
      </w:r>
      <w:r>
        <w:rPr>
          <w:noProof/>
        </w:rPr>
      </w:r>
      <w:r>
        <w:rPr>
          <w:noProof/>
        </w:rPr>
        <w:fldChar w:fldCharType="separate"/>
      </w:r>
      <w:r>
        <w:rPr>
          <w:noProof/>
        </w:rPr>
        <w:t>30</w:t>
      </w:r>
      <w:r>
        <w:rPr>
          <w:noProof/>
        </w:rPr>
        <w:fldChar w:fldCharType="end"/>
      </w:r>
    </w:p>
    <w:p w14:paraId="5EB9169B" w14:textId="77777777" w:rsidR="00880726" w:rsidRDefault="00880726">
      <w:pPr>
        <w:pStyle w:val="TOC3"/>
        <w:tabs>
          <w:tab w:val="left" w:pos="1200"/>
          <w:tab w:val="right" w:leader="dot" w:pos="9350"/>
        </w:tabs>
        <w:rPr>
          <w:rFonts w:asciiTheme="minorHAnsi" w:hAnsiTheme="minorHAnsi"/>
          <w:noProof/>
        </w:rPr>
      </w:pPr>
      <w:r>
        <w:rPr>
          <w:noProof/>
        </w:rPr>
        <w:t>10.8</w:t>
      </w:r>
      <w:r>
        <w:rPr>
          <w:rFonts w:asciiTheme="minorHAnsi" w:hAnsiTheme="minorHAnsi"/>
          <w:noProof/>
        </w:rPr>
        <w:tab/>
      </w:r>
      <w:r>
        <w:rPr>
          <w:noProof/>
        </w:rPr>
        <w:t>Security Policies and Operational Procedures Documentation</w:t>
      </w:r>
      <w:r>
        <w:rPr>
          <w:noProof/>
        </w:rPr>
        <w:tab/>
      </w:r>
      <w:r>
        <w:rPr>
          <w:noProof/>
        </w:rPr>
        <w:fldChar w:fldCharType="begin"/>
      </w:r>
      <w:r>
        <w:rPr>
          <w:noProof/>
        </w:rPr>
        <w:instrText xml:space="preserve"> PAGEREF _Toc424741098 \h </w:instrText>
      </w:r>
      <w:r>
        <w:rPr>
          <w:noProof/>
        </w:rPr>
      </w:r>
      <w:r>
        <w:rPr>
          <w:noProof/>
        </w:rPr>
        <w:fldChar w:fldCharType="separate"/>
      </w:r>
      <w:r>
        <w:rPr>
          <w:noProof/>
        </w:rPr>
        <w:t>30</w:t>
      </w:r>
      <w:r>
        <w:rPr>
          <w:noProof/>
        </w:rPr>
        <w:fldChar w:fldCharType="end"/>
      </w:r>
    </w:p>
    <w:p w14:paraId="7DA523AD" w14:textId="77777777" w:rsidR="00880726" w:rsidRDefault="00880726">
      <w:pPr>
        <w:pStyle w:val="TOC2"/>
        <w:rPr>
          <w:rFonts w:asciiTheme="minorHAnsi" w:hAnsiTheme="minorHAnsi"/>
          <w:b w:val="0"/>
          <w:noProof/>
        </w:rPr>
      </w:pPr>
      <w:r>
        <w:rPr>
          <w:noProof/>
        </w:rPr>
        <w:t>11</w:t>
      </w:r>
      <w:r>
        <w:rPr>
          <w:rFonts w:asciiTheme="minorHAnsi" w:hAnsiTheme="minorHAnsi"/>
          <w:b w:val="0"/>
          <w:noProof/>
        </w:rPr>
        <w:tab/>
      </w:r>
      <w:r>
        <w:rPr>
          <w:noProof/>
        </w:rPr>
        <w:t>Regularly Test Security Systems and Processes</w:t>
      </w:r>
      <w:r>
        <w:rPr>
          <w:noProof/>
        </w:rPr>
        <w:tab/>
      </w:r>
      <w:r>
        <w:rPr>
          <w:noProof/>
        </w:rPr>
        <w:fldChar w:fldCharType="begin"/>
      </w:r>
      <w:r>
        <w:rPr>
          <w:noProof/>
        </w:rPr>
        <w:instrText xml:space="preserve"> PAGEREF _Toc424741099 \h </w:instrText>
      </w:r>
      <w:r>
        <w:rPr>
          <w:noProof/>
        </w:rPr>
      </w:r>
      <w:r>
        <w:rPr>
          <w:noProof/>
        </w:rPr>
        <w:fldChar w:fldCharType="separate"/>
      </w:r>
      <w:r>
        <w:rPr>
          <w:noProof/>
        </w:rPr>
        <w:t>30</w:t>
      </w:r>
      <w:r>
        <w:rPr>
          <w:noProof/>
        </w:rPr>
        <w:fldChar w:fldCharType="end"/>
      </w:r>
    </w:p>
    <w:p w14:paraId="4356AF37" w14:textId="77777777" w:rsidR="00880726" w:rsidRDefault="00880726">
      <w:pPr>
        <w:pStyle w:val="TOC3"/>
        <w:tabs>
          <w:tab w:val="left" w:pos="1200"/>
          <w:tab w:val="right" w:leader="dot" w:pos="9350"/>
        </w:tabs>
        <w:rPr>
          <w:rFonts w:asciiTheme="minorHAnsi" w:hAnsiTheme="minorHAnsi"/>
          <w:noProof/>
        </w:rPr>
      </w:pPr>
      <w:r>
        <w:rPr>
          <w:noProof/>
        </w:rPr>
        <w:t>11.1</w:t>
      </w:r>
      <w:r>
        <w:rPr>
          <w:rFonts w:asciiTheme="minorHAnsi" w:hAnsiTheme="minorHAnsi"/>
          <w:noProof/>
        </w:rPr>
        <w:tab/>
      </w:r>
      <w:r>
        <w:rPr>
          <w:noProof/>
        </w:rPr>
        <w:t>Rogue Wireless Network Detection</w:t>
      </w:r>
      <w:r>
        <w:rPr>
          <w:noProof/>
        </w:rPr>
        <w:tab/>
      </w:r>
      <w:r>
        <w:rPr>
          <w:noProof/>
        </w:rPr>
        <w:fldChar w:fldCharType="begin"/>
      </w:r>
      <w:r>
        <w:rPr>
          <w:noProof/>
        </w:rPr>
        <w:instrText xml:space="preserve"> PAGEREF _Toc424741100 \h </w:instrText>
      </w:r>
      <w:r>
        <w:rPr>
          <w:noProof/>
        </w:rPr>
      </w:r>
      <w:r>
        <w:rPr>
          <w:noProof/>
        </w:rPr>
        <w:fldChar w:fldCharType="separate"/>
      </w:r>
      <w:r>
        <w:rPr>
          <w:noProof/>
        </w:rPr>
        <w:t>30</w:t>
      </w:r>
      <w:r>
        <w:rPr>
          <w:noProof/>
        </w:rPr>
        <w:fldChar w:fldCharType="end"/>
      </w:r>
    </w:p>
    <w:p w14:paraId="6F8CA51F" w14:textId="77777777" w:rsidR="00880726" w:rsidRDefault="00880726">
      <w:pPr>
        <w:pStyle w:val="TOC3"/>
        <w:tabs>
          <w:tab w:val="left" w:pos="1200"/>
          <w:tab w:val="right" w:leader="dot" w:pos="9350"/>
        </w:tabs>
        <w:rPr>
          <w:rFonts w:asciiTheme="minorHAnsi" w:hAnsiTheme="minorHAnsi"/>
          <w:noProof/>
        </w:rPr>
      </w:pPr>
      <w:r>
        <w:rPr>
          <w:noProof/>
        </w:rPr>
        <w:t>11.2</w:t>
      </w:r>
      <w:r>
        <w:rPr>
          <w:rFonts w:asciiTheme="minorHAnsi" w:hAnsiTheme="minorHAnsi"/>
          <w:noProof/>
        </w:rPr>
        <w:tab/>
      </w:r>
      <w:r>
        <w:rPr>
          <w:noProof/>
        </w:rPr>
        <w:t>Vulnerability Assessment Scans</w:t>
      </w:r>
      <w:r>
        <w:rPr>
          <w:noProof/>
        </w:rPr>
        <w:tab/>
      </w:r>
      <w:r>
        <w:rPr>
          <w:noProof/>
        </w:rPr>
        <w:fldChar w:fldCharType="begin"/>
      </w:r>
      <w:r>
        <w:rPr>
          <w:noProof/>
        </w:rPr>
        <w:instrText xml:space="preserve"> PAGEREF _Toc424741101 \h </w:instrText>
      </w:r>
      <w:r>
        <w:rPr>
          <w:noProof/>
        </w:rPr>
      </w:r>
      <w:r>
        <w:rPr>
          <w:noProof/>
        </w:rPr>
        <w:fldChar w:fldCharType="separate"/>
      </w:r>
      <w:r>
        <w:rPr>
          <w:noProof/>
        </w:rPr>
        <w:t>31</w:t>
      </w:r>
      <w:r>
        <w:rPr>
          <w:noProof/>
        </w:rPr>
        <w:fldChar w:fldCharType="end"/>
      </w:r>
    </w:p>
    <w:p w14:paraId="01A795CB" w14:textId="77777777" w:rsidR="00880726" w:rsidRDefault="00880726">
      <w:pPr>
        <w:pStyle w:val="TOC3"/>
        <w:tabs>
          <w:tab w:val="left" w:pos="1200"/>
          <w:tab w:val="right" w:leader="dot" w:pos="9350"/>
        </w:tabs>
        <w:rPr>
          <w:rFonts w:asciiTheme="minorHAnsi" w:hAnsiTheme="minorHAnsi"/>
          <w:noProof/>
        </w:rPr>
      </w:pPr>
      <w:r>
        <w:rPr>
          <w:noProof/>
        </w:rPr>
        <w:lastRenderedPageBreak/>
        <w:t>11.3</w:t>
      </w:r>
      <w:r>
        <w:rPr>
          <w:rFonts w:asciiTheme="minorHAnsi" w:hAnsiTheme="minorHAnsi"/>
          <w:noProof/>
        </w:rPr>
        <w:tab/>
      </w:r>
      <w:r>
        <w:rPr>
          <w:noProof/>
        </w:rPr>
        <w:t>Penetration Testing</w:t>
      </w:r>
      <w:r>
        <w:rPr>
          <w:noProof/>
        </w:rPr>
        <w:tab/>
      </w:r>
      <w:r>
        <w:rPr>
          <w:noProof/>
        </w:rPr>
        <w:fldChar w:fldCharType="begin"/>
      </w:r>
      <w:r>
        <w:rPr>
          <w:noProof/>
        </w:rPr>
        <w:instrText xml:space="preserve"> PAGEREF _Toc424741102 \h </w:instrText>
      </w:r>
      <w:r>
        <w:rPr>
          <w:noProof/>
        </w:rPr>
      </w:r>
      <w:r>
        <w:rPr>
          <w:noProof/>
        </w:rPr>
        <w:fldChar w:fldCharType="separate"/>
      </w:r>
      <w:r>
        <w:rPr>
          <w:noProof/>
        </w:rPr>
        <w:t>31</w:t>
      </w:r>
      <w:r>
        <w:rPr>
          <w:noProof/>
        </w:rPr>
        <w:fldChar w:fldCharType="end"/>
      </w:r>
    </w:p>
    <w:p w14:paraId="152A4638" w14:textId="77777777" w:rsidR="00880726" w:rsidRDefault="00880726">
      <w:pPr>
        <w:pStyle w:val="TOC3"/>
        <w:tabs>
          <w:tab w:val="left" w:pos="1200"/>
          <w:tab w:val="right" w:leader="dot" w:pos="9350"/>
        </w:tabs>
        <w:rPr>
          <w:rFonts w:asciiTheme="minorHAnsi" w:hAnsiTheme="minorHAnsi"/>
          <w:noProof/>
        </w:rPr>
      </w:pPr>
      <w:r>
        <w:rPr>
          <w:noProof/>
        </w:rPr>
        <w:t>11.4</w:t>
      </w:r>
      <w:r>
        <w:rPr>
          <w:rFonts w:asciiTheme="minorHAnsi" w:hAnsiTheme="minorHAnsi"/>
          <w:noProof/>
        </w:rPr>
        <w:tab/>
      </w:r>
      <w:r>
        <w:rPr>
          <w:noProof/>
        </w:rPr>
        <w:t>Intrusion Detection/Prevention</w:t>
      </w:r>
      <w:r>
        <w:rPr>
          <w:noProof/>
        </w:rPr>
        <w:tab/>
      </w:r>
      <w:r>
        <w:rPr>
          <w:noProof/>
        </w:rPr>
        <w:fldChar w:fldCharType="begin"/>
      </w:r>
      <w:r>
        <w:rPr>
          <w:noProof/>
        </w:rPr>
        <w:instrText xml:space="preserve"> PAGEREF _Toc424741103 \h </w:instrText>
      </w:r>
      <w:r>
        <w:rPr>
          <w:noProof/>
        </w:rPr>
      </w:r>
      <w:r>
        <w:rPr>
          <w:noProof/>
        </w:rPr>
        <w:fldChar w:fldCharType="separate"/>
      </w:r>
      <w:r>
        <w:rPr>
          <w:noProof/>
        </w:rPr>
        <w:t>32</w:t>
      </w:r>
      <w:r>
        <w:rPr>
          <w:noProof/>
        </w:rPr>
        <w:fldChar w:fldCharType="end"/>
      </w:r>
    </w:p>
    <w:p w14:paraId="11D4920A" w14:textId="77777777" w:rsidR="00880726" w:rsidRDefault="00880726">
      <w:pPr>
        <w:pStyle w:val="TOC3"/>
        <w:tabs>
          <w:tab w:val="left" w:pos="1200"/>
          <w:tab w:val="right" w:leader="dot" w:pos="9350"/>
        </w:tabs>
        <w:rPr>
          <w:rFonts w:asciiTheme="minorHAnsi" w:hAnsiTheme="minorHAnsi"/>
          <w:noProof/>
        </w:rPr>
      </w:pPr>
      <w:r>
        <w:rPr>
          <w:noProof/>
        </w:rPr>
        <w:t>11.5</w:t>
      </w:r>
      <w:r>
        <w:rPr>
          <w:rFonts w:asciiTheme="minorHAnsi" w:hAnsiTheme="minorHAnsi"/>
          <w:noProof/>
        </w:rPr>
        <w:tab/>
      </w:r>
      <w:r>
        <w:rPr>
          <w:noProof/>
        </w:rPr>
        <w:t>Change Detection</w:t>
      </w:r>
      <w:r>
        <w:rPr>
          <w:noProof/>
        </w:rPr>
        <w:tab/>
      </w:r>
      <w:r>
        <w:rPr>
          <w:noProof/>
        </w:rPr>
        <w:fldChar w:fldCharType="begin"/>
      </w:r>
      <w:r>
        <w:rPr>
          <w:noProof/>
        </w:rPr>
        <w:instrText xml:space="preserve"> PAGEREF _Toc424741104 \h </w:instrText>
      </w:r>
      <w:r>
        <w:rPr>
          <w:noProof/>
        </w:rPr>
      </w:r>
      <w:r>
        <w:rPr>
          <w:noProof/>
        </w:rPr>
        <w:fldChar w:fldCharType="separate"/>
      </w:r>
      <w:r>
        <w:rPr>
          <w:noProof/>
        </w:rPr>
        <w:t>32</w:t>
      </w:r>
      <w:r>
        <w:rPr>
          <w:noProof/>
        </w:rPr>
        <w:fldChar w:fldCharType="end"/>
      </w:r>
    </w:p>
    <w:p w14:paraId="22F33162" w14:textId="77777777" w:rsidR="00880726" w:rsidRDefault="00880726">
      <w:pPr>
        <w:pStyle w:val="TOC3"/>
        <w:tabs>
          <w:tab w:val="left" w:pos="1200"/>
          <w:tab w:val="right" w:leader="dot" w:pos="9350"/>
        </w:tabs>
        <w:rPr>
          <w:rFonts w:asciiTheme="minorHAnsi" w:hAnsiTheme="minorHAnsi"/>
          <w:noProof/>
        </w:rPr>
      </w:pPr>
      <w:r>
        <w:rPr>
          <w:noProof/>
        </w:rPr>
        <w:t>11.6</w:t>
      </w:r>
      <w:r>
        <w:rPr>
          <w:rFonts w:asciiTheme="minorHAnsi" w:hAnsiTheme="minorHAnsi"/>
          <w:noProof/>
        </w:rPr>
        <w:tab/>
      </w:r>
      <w:r>
        <w:rPr>
          <w:noProof/>
        </w:rPr>
        <w:t>Security Policies and Operational Procedures Documentation</w:t>
      </w:r>
      <w:r>
        <w:rPr>
          <w:noProof/>
        </w:rPr>
        <w:tab/>
      </w:r>
      <w:r>
        <w:rPr>
          <w:noProof/>
        </w:rPr>
        <w:fldChar w:fldCharType="begin"/>
      </w:r>
      <w:r>
        <w:rPr>
          <w:noProof/>
        </w:rPr>
        <w:instrText xml:space="preserve"> PAGEREF _Toc424741105 \h </w:instrText>
      </w:r>
      <w:r>
        <w:rPr>
          <w:noProof/>
        </w:rPr>
      </w:r>
      <w:r>
        <w:rPr>
          <w:noProof/>
        </w:rPr>
        <w:fldChar w:fldCharType="separate"/>
      </w:r>
      <w:r>
        <w:rPr>
          <w:noProof/>
        </w:rPr>
        <w:t>32</w:t>
      </w:r>
      <w:r>
        <w:rPr>
          <w:noProof/>
        </w:rPr>
        <w:fldChar w:fldCharType="end"/>
      </w:r>
    </w:p>
    <w:p w14:paraId="66BA5115" w14:textId="77777777" w:rsidR="00880726" w:rsidRDefault="00880726">
      <w:pPr>
        <w:pStyle w:val="TOC1"/>
        <w:tabs>
          <w:tab w:val="right" w:leader="dot" w:pos="9350"/>
        </w:tabs>
        <w:rPr>
          <w:rFonts w:asciiTheme="minorHAnsi" w:eastAsiaTheme="minorEastAsia" w:hAnsiTheme="minorHAnsi"/>
          <w:b w:val="0"/>
          <w:noProof/>
          <w:sz w:val="22"/>
          <w:szCs w:val="22"/>
        </w:rPr>
      </w:pPr>
      <w:r>
        <w:rPr>
          <w:noProof/>
        </w:rPr>
        <w:t>Maintain an Information Security Policy</w:t>
      </w:r>
      <w:r>
        <w:rPr>
          <w:noProof/>
        </w:rPr>
        <w:tab/>
      </w:r>
      <w:r>
        <w:rPr>
          <w:noProof/>
        </w:rPr>
        <w:fldChar w:fldCharType="begin"/>
      </w:r>
      <w:r>
        <w:rPr>
          <w:noProof/>
        </w:rPr>
        <w:instrText xml:space="preserve"> PAGEREF _Toc424741106 \h </w:instrText>
      </w:r>
      <w:r>
        <w:rPr>
          <w:noProof/>
        </w:rPr>
      </w:r>
      <w:r>
        <w:rPr>
          <w:noProof/>
        </w:rPr>
        <w:fldChar w:fldCharType="separate"/>
      </w:r>
      <w:r>
        <w:rPr>
          <w:noProof/>
        </w:rPr>
        <w:t>32</w:t>
      </w:r>
      <w:r>
        <w:rPr>
          <w:noProof/>
        </w:rPr>
        <w:fldChar w:fldCharType="end"/>
      </w:r>
    </w:p>
    <w:p w14:paraId="14C577F9" w14:textId="77777777" w:rsidR="00880726" w:rsidRDefault="00880726">
      <w:pPr>
        <w:pStyle w:val="TOC2"/>
        <w:rPr>
          <w:rFonts w:asciiTheme="minorHAnsi" w:hAnsiTheme="minorHAnsi"/>
          <w:b w:val="0"/>
          <w:noProof/>
        </w:rPr>
      </w:pPr>
      <w:r>
        <w:rPr>
          <w:noProof/>
        </w:rPr>
        <w:t>12</w:t>
      </w:r>
      <w:r>
        <w:rPr>
          <w:rFonts w:asciiTheme="minorHAnsi" w:hAnsiTheme="minorHAnsi"/>
          <w:b w:val="0"/>
          <w:noProof/>
        </w:rPr>
        <w:tab/>
      </w:r>
      <w:r>
        <w:rPr>
          <w:noProof/>
        </w:rPr>
        <w:t>Maintain a Security Policy that Addresses Information Security for All Personnel</w:t>
      </w:r>
      <w:r>
        <w:rPr>
          <w:noProof/>
        </w:rPr>
        <w:tab/>
      </w:r>
      <w:r>
        <w:rPr>
          <w:noProof/>
        </w:rPr>
        <w:fldChar w:fldCharType="begin"/>
      </w:r>
      <w:r>
        <w:rPr>
          <w:noProof/>
        </w:rPr>
        <w:instrText xml:space="preserve"> PAGEREF _Toc424741107 \h </w:instrText>
      </w:r>
      <w:r>
        <w:rPr>
          <w:noProof/>
        </w:rPr>
      </w:r>
      <w:r>
        <w:rPr>
          <w:noProof/>
        </w:rPr>
        <w:fldChar w:fldCharType="separate"/>
      </w:r>
      <w:r>
        <w:rPr>
          <w:noProof/>
        </w:rPr>
        <w:t>32</w:t>
      </w:r>
      <w:r>
        <w:rPr>
          <w:noProof/>
        </w:rPr>
        <w:fldChar w:fldCharType="end"/>
      </w:r>
    </w:p>
    <w:p w14:paraId="76984573" w14:textId="77777777" w:rsidR="00880726" w:rsidRDefault="00880726">
      <w:pPr>
        <w:pStyle w:val="TOC3"/>
        <w:tabs>
          <w:tab w:val="left" w:pos="1200"/>
          <w:tab w:val="right" w:leader="dot" w:pos="9350"/>
        </w:tabs>
        <w:rPr>
          <w:rFonts w:asciiTheme="minorHAnsi" w:hAnsiTheme="minorHAnsi"/>
          <w:noProof/>
        </w:rPr>
      </w:pPr>
      <w:r>
        <w:rPr>
          <w:noProof/>
        </w:rPr>
        <w:t>12.1</w:t>
      </w:r>
      <w:r>
        <w:rPr>
          <w:rFonts w:asciiTheme="minorHAnsi" w:hAnsiTheme="minorHAnsi"/>
          <w:noProof/>
        </w:rPr>
        <w:tab/>
      </w:r>
      <w:r>
        <w:rPr>
          <w:noProof/>
        </w:rPr>
        <w:t>Publish, Distribute, and Update the Information Security Policy</w:t>
      </w:r>
      <w:r>
        <w:rPr>
          <w:noProof/>
        </w:rPr>
        <w:tab/>
      </w:r>
      <w:r>
        <w:rPr>
          <w:noProof/>
        </w:rPr>
        <w:fldChar w:fldCharType="begin"/>
      </w:r>
      <w:r>
        <w:rPr>
          <w:noProof/>
        </w:rPr>
        <w:instrText xml:space="preserve"> PAGEREF _Toc424741108 \h </w:instrText>
      </w:r>
      <w:r>
        <w:rPr>
          <w:noProof/>
        </w:rPr>
      </w:r>
      <w:r>
        <w:rPr>
          <w:noProof/>
        </w:rPr>
        <w:fldChar w:fldCharType="separate"/>
      </w:r>
      <w:r>
        <w:rPr>
          <w:noProof/>
        </w:rPr>
        <w:t>32</w:t>
      </w:r>
      <w:r>
        <w:rPr>
          <w:noProof/>
        </w:rPr>
        <w:fldChar w:fldCharType="end"/>
      </w:r>
    </w:p>
    <w:p w14:paraId="4AAD3D3F" w14:textId="77777777" w:rsidR="00880726" w:rsidRDefault="00880726">
      <w:pPr>
        <w:pStyle w:val="TOC3"/>
        <w:tabs>
          <w:tab w:val="left" w:pos="1200"/>
          <w:tab w:val="right" w:leader="dot" w:pos="9350"/>
        </w:tabs>
        <w:rPr>
          <w:rFonts w:asciiTheme="minorHAnsi" w:hAnsiTheme="minorHAnsi"/>
          <w:noProof/>
        </w:rPr>
      </w:pPr>
      <w:r>
        <w:rPr>
          <w:noProof/>
        </w:rPr>
        <w:t>12.2</w:t>
      </w:r>
      <w:r>
        <w:rPr>
          <w:rFonts w:asciiTheme="minorHAnsi" w:hAnsiTheme="minorHAnsi"/>
          <w:noProof/>
        </w:rPr>
        <w:tab/>
      </w:r>
      <w:r>
        <w:rPr>
          <w:noProof/>
        </w:rPr>
        <w:t>Implement a Risk-Assessment Process</w:t>
      </w:r>
      <w:r>
        <w:rPr>
          <w:noProof/>
        </w:rPr>
        <w:tab/>
      </w:r>
      <w:r>
        <w:rPr>
          <w:noProof/>
        </w:rPr>
        <w:fldChar w:fldCharType="begin"/>
      </w:r>
      <w:r>
        <w:rPr>
          <w:noProof/>
        </w:rPr>
        <w:instrText xml:space="preserve"> PAGEREF _Toc424741109 \h </w:instrText>
      </w:r>
      <w:r>
        <w:rPr>
          <w:noProof/>
        </w:rPr>
      </w:r>
      <w:r>
        <w:rPr>
          <w:noProof/>
        </w:rPr>
        <w:fldChar w:fldCharType="separate"/>
      </w:r>
      <w:r>
        <w:rPr>
          <w:noProof/>
        </w:rPr>
        <w:t>33</w:t>
      </w:r>
      <w:r>
        <w:rPr>
          <w:noProof/>
        </w:rPr>
        <w:fldChar w:fldCharType="end"/>
      </w:r>
    </w:p>
    <w:p w14:paraId="73136616" w14:textId="77777777" w:rsidR="00880726" w:rsidRDefault="00880726">
      <w:pPr>
        <w:pStyle w:val="TOC3"/>
        <w:tabs>
          <w:tab w:val="left" w:pos="1200"/>
          <w:tab w:val="right" w:leader="dot" w:pos="9350"/>
        </w:tabs>
        <w:rPr>
          <w:rFonts w:asciiTheme="minorHAnsi" w:hAnsiTheme="minorHAnsi"/>
          <w:noProof/>
        </w:rPr>
      </w:pPr>
      <w:r>
        <w:rPr>
          <w:noProof/>
        </w:rPr>
        <w:t>12.3</w:t>
      </w:r>
      <w:r>
        <w:rPr>
          <w:rFonts w:asciiTheme="minorHAnsi" w:hAnsiTheme="minorHAnsi"/>
          <w:noProof/>
        </w:rPr>
        <w:tab/>
      </w:r>
      <w:r>
        <w:rPr>
          <w:noProof/>
        </w:rPr>
        <w:t>Critical Technology Usage Policies</w:t>
      </w:r>
      <w:r>
        <w:rPr>
          <w:noProof/>
        </w:rPr>
        <w:tab/>
      </w:r>
      <w:r>
        <w:rPr>
          <w:noProof/>
        </w:rPr>
        <w:fldChar w:fldCharType="begin"/>
      </w:r>
      <w:r>
        <w:rPr>
          <w:noProof/>
        </w:rPr>
        <w:instrText xml:space="preserve"> PAGEREF _Toc424741110 \h </w:instrText>
      </w:r>
      <w:r>
        <w:rPr>
          <w:noProof/>
        </w:rPr>
      </w:r>
      <w:r>
        <w:rPr>
          <w:noProof/>
        </w:rPr>
        <w:fldChar w:fldCharType="separate"/>
      </w:r>
      <w:r>
        <w:rPr>
          <w:noProof/>
        </w:rPr>
        <w:t>33</w:t>
      </w:r>
      <w:r>
        <w:rPr>
          <w:noProof/>
        </w:rPr>
        <w:fldChar w:fldCharType="end"/>
      </w:r>
    </w:p>
    <w:p w14:paraId="4A404FC7" w14:textId="77777777" w:rsidR="00880726" w:rsidRDefault="00880726">
      <w:pPr>
        <w:pStyle w:val="TOC3"/>
        <w:tabs>
          <w:tab w:val="left" w:pos="1200"/>
          <w:tab w:val="right" w:leader="dot" w:pos="9350"/>
        </w:tabs>
        <w:rPr>
          <w:rFonts w:asciiTheme="minorHAnsi" w:hAnsiTheme="minorHAnsi"/>
          <w:noProof/>
        </w:rPr>
      </w:pPr>
      <w:r>
        <w:rPr>
          <w:noProof/>
        </w:rPr>
        <w:t>12.4</w:t>
      </w:r>
      <w:r>
        <w:rPr>
          <w:rFonts w:asciiTheme="minorHAnsi" w:hAnsiTheme="minorHAnsi"/>
          <w:noProof/>
        </w:rPr>
        <w:tab/>
      </w:r>
      <w:r>
        <w:rPr>
          <w:noProof/>
        </w:rPr>
        <w:t>Assign Information Security Responsibilities and Train Employees</w:t>
      </w:r>
      <w:r>
        <w:rPr>
          <w:noProof/>
        </w:rPr>
        <w:tab/>
      </w:r>
      <w:r>
        <w:rPr>
          <w:noProof/>
        </w:rPr>
        <w:fldChar w:fldCharType="begin"/>
      </w:r>
      <w:r>
        <w:rPr>
          <w:noProof/>
        </w:rPr>
        <w:instrText xml:space="preserve"> PAGEREF _Toc424741111 \h </w:instrText>
      </w:r>
      <w:r>
        <w:rPr>
          <w:noProof/>
        </w:rPr>
      </w:r>
      <w:r>
        <w:rPr>
          <w:noProof/>
        </w:rPr>
        <w:fldChar w:fldCharType="separate"/>
      </w:r>
      <w:r>
        <w:rPr>
          <w:noProof/>
        </w:rPr>
        <w:t>33</w:t>
      </w:r>
      <w:r>
        <w:rPr>
          <w:noProof/>
        </w:rPr>
        <w:fldChar w:fldCharType="end"/>
      </w:r>
    </w:p>
    <w:p w14:paraId="204173D1" w14:textId="77777777" w:rsidR="00880726" w:rsidRDefault="00880726">
      <w:pPr>
        <w:pStyle w:val="TOC3"/>
        <w:tabs>
          <w:tab w:val="left" w:pos="1200"/>
          <w:tab w:val="right" w:leader="dot" w:pos="9350"/>
        </w:tabs>
        <w:rPr>
          <w:rFonts w:asciiTheme="minorHAnsi" w:hAnsiTheme="minorHAnsi"/>
          <w:noProof/>
        </w:rPr>
      </w:pPr>
      <w:r>
        <w:rPr>
          <w:noProof/>
        </w:rPr>
        <w:t>12.5</w:t>
      </w:r>
      <w:r>
        <w:rPr>
          <w:rFonts w:asciiTheme="minorHAnsi" w:hAnsiTheme="minorHAnsi"/>
          <w:noProof/>
        </w:rPr>
        <w:tab/>
      </w:r>
      <w:r>
        <w:rPr>
          <w:noProof/>
        </w:rPr>
        <w:t>Assign Information Security Management</w:t>
      </w:r>
      <w:r>
        <w:rPr>
          <w:noProof/>
        </w:rPr>
        <w:tab/>
      </w:r>
      <w:r>
        <w:rPr>
          <w:noProof/>
        </w:rPr>
        <w:fldChar w:fldCharType="begin"/>
      </w:r>
      <w:r>
        <w:rPr>
          <w:noProof/>
        </w:rPr>
        <w:instrText xml:space="preserve"> PAGEREF _Toc424741112 \h </w:instrText>
      </w:r>
      <w:r>
        <w:rPr>
          <w:noProof/>
        </w:rPr>
      </w:r>
      <w:r>
        <w:rPr>
          <w:noProof/>
        </w:rPr>
        <w:fldChar w:fldCharType="separate"/>
      </w:r>
      <w:r>
        <w:rPr>
          <w:noProof/>
        </w:rPr>
        <w:t>34</w:t>
      </w:r>
      <w:r>
        <w:rPr>
          <w:noProof/>
        </w:rPr>
        <w:fldChar w:fldCharType="end"/>
      </w:r>
    </w:p>
    <w:p w14:paraId="0A04C955" w14:textId="77777777" w:rsidR="00880726" w:rsidRDefault="00880726">
      <w:pPr>
        <w:pStyle w:val="TOC3"/>
        <w:tabs>
          <w:tab w:val="left" w:pos="1200"/>
          <w:tab w:val="right" w:leader="dot" w:pos="9350"/>
        </w:tabs>
        <w:rPr>
          <w:rFonts w:asciiTheme="minorHAnsi" w:hAnsiTheme="minorHAnsi"/>
          <w:noProof/>
        </w:rPr>
      </w:pPr>
      <w:r>
        <w:rPr>
          <w:noProof/>
        </w:rPr>
        <w:t>12.6</w:t>
      </w:r>
      <w:r>
        <w:rPr>
          <w:rFonts w:asciiTheme="minorHAnsi" w:hAnsiTheme="minorHAnsi"/>
          <w:noProof/>
        </w:rPr>
        <w:tab/>
      </w:r>
      <w:r>
        <w:rPr>
          <w:noProof/>
        </w:rPr>
        <w:t>Security Awareness Program</w:t>
      </w:r>
      <w:r>
        <w:rPr>
          <w:noProof/>
        </w:rPr>
        <w:tab/>
      </w:r>
      <w:r>
        <w:rPr>
          <w:noProof/>
        </w:rPr>
        <w:fldChar w:fldCharType="begin"/>
      </w:r>
      <w:r>
        <w:rPr>
          <w:noProof/>
        </w:rPr>
        <w:instrText xml:space="preserve"> PAGEREF _Toc424741113 \h </w:instrText>
      </w:r>
      <w:r>
        <w:rPr>
          <w:noProof/>
        </w:rPr>
      </w:r>
      <w:r>
        <w:rPr>
          <w:noProof/>
        </w:rPr>
        <w:fldChar w:fldCharType="separate"/>
      </w:r>
      <w:r>
        <w:rPr>
          <w:noProof/>
        </w:rPr>
        <w:t>34</w:t>
      </w:r>
      <w:r>
        <w:rPr>
          <w:noProof/>
        </w:rPr>
        <w:fldChar w:fldCharType="end"/>
      </w:r>
    </w:p>
    <w:p w14:paraId="74AC8264" w14:textId="77777777" w:rsidR="00880726" w:rsidRDefault="00880726">
      <w:pPr>
        <w:pStyle w:val="TOC3"/>
        <w:tabs>
          <w:tab w:val="left" w:pos="1200"/>
          <w:tab w:val="right" w:leader="dot" w:pos="9350"/>
        </w:tabs>
        <w:rPr>
          <w:rFonts w:asciiTheme="minorHAnsi" w:hAnsiTheme="minorHAnsi"/>
          <w:noProof/>
        </w:rPr>
      </w:pPr>
      <w:r>
        <w:rPr>
          <w:noProof/>
        </w:rPr>
        <w:t>12.7</w:t>
      </w:r>
      <w:r>
        <w:rPr>
          <w:rFonts w:asciiTheme="minorHAnsi" w:hAnsiTheme="minorHAnsi"/>
          <w:noProof/>
        </w:rPr>
        <w:tab/>
      </w:r>
      <w:r>
        <w:rPr>
          <w:noProof/>
        </w:rPr>
        <w:t>Background Checks</w:t>
      </w:r>
      <w:r>
        <w:rPr>
          <w:noProof/>
        </w:rPr>
        <w:tab/>
      </w:r>
      <w:r>
        <w:rPr>
          <w:noProof/>
        </w:rPr>
        <w:fldChar w:fldCharType="begin"/>
      </w:r>
      <w:r>
        <w:rPr>
          <w:noProof/>
        </w:rPr>
        <w:instrText xml:space="preserve"> PAGEREF _Toc424741114 \h </w:instrText>
      </w:r>
      <w:r>
        <w:rPr>
          <w:noProof/>
        </w:rPr>
      </w:r>
      <w:r>
        <w:rPr>
          <w:noProof/>
        </w:rPr>
        <w:fldChar w:fldCharType="separate"/>
      </w:r>
      <w:r>
        <w:rPr>
          <w:noProof/>
        </w:rPr>
        <w:t>34</w:t>
      </w:r>
      <w:r>
        <w:rPr>
          <w:noProof/>
        </w:rPr>
        <w:fldChar w:fldCharType="end"/>
      </w:r>
    </w:p>
    <w:p w14:paraId="19131F3B" w14:textId="77777777" w:rsidR="00880726" w:rsidRDefault="00880726">
      <w:pPr>
        <w:pStyle w:val="TOC3"/>
        <w:tabs>
          <w:tab w:val="left" w:pos="1200"/>
          <w:tab w:val="right" w:leader="dot" w:pos="9350"/>
        </w:tabs>
        <w:rPr>
          <w:rFonts w:asciiTheme="minorHAnsi" w:hAnsiTheme="minorHAnsi"/>
          <w:noProof/>
        </w:rPr>
      </w:pPr>
      <w:r>
        <w:rPr>
          <w:noProof/>
        </w:rPr>
        <w:t>12.8</w:t>
      </w:r>
      <w:r>
        <w:rPr>
          <w:rFonts w:asciiTheme="minorHAnsi" w:hAnsiTheme="minorHAnsi"/>
          <w:noProof/>
        </w:rPr>
        <w:tab/>
      </w:r>
      <w:r>
        <w:rPr>
          <w:noProof/>
        </w:rPr>
        <w:t>Policies for Sharing Data with Service Providers</w:t>
      </w:r>
      <w:r>
        <w:rPr>
          <w:noProof/>
        </w:rPr>
        <w:tab/>
      </w:r>
      <w:r>
        <w:rPr>
          <w:noProof/>
        </w:rPr>
        <w:fldChar w:fldCharType="begin"/>
      </w:r>
      <w:r>
        <w:rPr>
          <w:noProof/>
        </w:rPr>
        <w:instrText xml:space="preserve"> PAGEREF _Toc424741115 \h </w:instrText>
      </w:r>
      <w:r>
        <w:rPr>
          <w:noProof/>
        </w:rPr>
      </w:r>
      <w:r>
        <w:rPr>
          <w:noProof/>
        </w:rPr>
        <w:fldChar w:fldCharType="separate"/>
      </w:r>
      <w:r>
        <w:rPr>
          <w:noProof/>
        </w:rPr>
        <w:t>34</w:t>
      </w:r>
      <w:r>
        <w:rPr>
          <w:noProof/>
        </w:rPr>
        <w:fldChar w:fldCharType="end"/>
      </w:r>
    </w:p>
    <w:p w14:paraId="0DA1D94D" w14:textId="77777777" w:rsidR="00880726" w:rsidRDefault="00880726">
      <w:pPr>
        <w:pStyle w:val="TOC3"/>
        <w:tabs>
          <w:tab w:val="left" w:pos="1200"/>
          <w:tab w:val="right" w:leader="dot" w:pos="9350"/>
        </w:tabs>
        <w:rPr>
          <w:rFonts w:asciiTheme="minorHAnsi" w:hAnsiTheme="minorHAnsi"/>
          <w:noProof/>
        </w:rPr>
      </w:pPr>
      <w:r>
        <w:rPr>
          <w:noProof/>
        </w:rPr>
        <w:t>12.9</w:t>
      </w:r>
      <w:r>
        <w:rPr>
          <w:rFonts w:asciiTheme="minorHAnsi" w:hAnsiTheme="minorHAnsi"/>
          <w:noProof/>
        </w:rPr>
        <w:tab/>
      </w:r>
      <w:r>
        <w:rPr>
          <w:noProof/>
        </w:rPr>
        <w:t>Additional Requirements for Service Providers</w:t>
      </w:r>
      <w:r>
        <w:rPr>
          <w:noProof/>
        </w:rPr>
        <w:tab/>
      </w:r>
      <w:r>
        <w:rPr>
          <w:noProof/>
        </w:rPr>
        <w:fldChar w:fldCharType="begin"/>
      </w:r>
      <w:r>
        <w:rPr>
          <w:noProof/>
        </w:rPr>
        <w:instrText xml:space="preserve"> PAGEREF _Toc424741116 \h </w:instrText>
      </w:r>
      <w:r>
        <w:rPr>
          <w:noProof/>
        </w:rPr>
      </w:r>
      <w:r>
        <w:rPr>
          <w:noProof/>
        </w:rPr>
        <w:fldChar w:fldCharType="separate"/>
      </w:r>
      <w:r>
        <w:rPr>
          <w:noProof/>
        </w:rPr>
        <w:t>35</w:t>
      </w:r>
      <w:r>
        <w:rPr>
          <w:noProof/>
        </w:rPr>
        <w:fldChar w:fldCharType="end"/>
      </w:r>
    </w:p>
    <w:p w14:paraId="151A21A9" w14:textId="77777777" w:rsidR="00880726" w:rsidRDefault="00880726">
      <w:pPr>
        <w:pStyle w:val="TOC3"/>
        <w:tabs>
          <w:tab w:val="left" w:pos="1440"/>
          <w:tab w:val="right" w:leader="dot" w:pos="9350"/>
        </w:tabs>
        <w:rPr>
          <w:rFonts w:asciiTheme="minorHAnsi" w:hAnsiTheme="minorHAnsi"/>
          <w:noProof/>
        </w:rPr>
      </w:pPr>
      <w:r>
        <w:rPr>
          <w:noProof/>
        </w:rPr>
        <w:t>12.10</w:t>
      </w:r>
      <w:r>
        <w:rPr>
          <w:rFonts w:asciiTheme="minorHAnsi" w:hAnsiTheme="minorHAnsi"/>
          <w:noProof/>
        </w:rPr>
        <w:tab/>
      </w:r>
      <w:r>
        <w:rPr>
          <w:noProof/>
        </w:rPr>
        <w:t>Incident Response Plan Policies</w:t>
      </w:r>
      <w:r>
        <w:rPr>
          <w:noProof/>
        </w:rPr>
        <w:tab/>
      </w:r>
      <w:r>
        <w:rPr>
          <w:noProof/>
        </w:rPr>
        <w:fldChar w:fldCharType="begin"/>
      </w:r>
      <w:r>
        <w:rPr>
          <w:noProof/>
        </w:rPr>
        <w:instrText xml:space="preserve"> PAGEREF _Toc424741117 \h </w:instrText>
      </w:r>
      <w:r>
        <w:rPr>
          <w:noProof/>
        </w:rPr>
      </w:r>
      <w:r>
        <w:rPr>
          <w:noProof/>
        </w:rPr>
        <w:fldChar w:fldCharType="separate"/>
      </w:r>
      <w:r>
        <w:rPr>
          <w:noProof/>
        </w:rPr>
        <w:t>35</w:t>
      </w:r>
      <w:r>
        <w:rPr>
          <w:noProof/>
        </w:rPr>
        <w:fldChar w:fldCharType="end"/>
      </w:r>
    </w:p>
    <w:p w14:paraId="268A1D33" w14:textId="77777777" w:rsidR="00880726" w:rsidRDefault="00880726">
      <w:pPr>
        <w:pStyle w:val="TOC1"/>
        <w:tabs>
          <w:tab w:val="right" w:leader="dot" w:pos="9350"/>
        </w:tabs>
        <w:rPr>
          <w:rFonts w:asciiTheme="minorHAnsi" w:eastAsiaTheme="minorEastAsia" w:hAnsiTheme="minorHAnsi"/>
          <w:b w:val="0"/>
          <w:noProof/>
          <w:sz w:val="22"/>
          <w:szCs w:val="22"/>
        </w:rPr>
      </w:pPr>
      <w:r>
        <w:rPr>
          <w:noProof/>
        </w:rPr>
        <w:t>Appendix A – Management Roles and Responsibilities</w:t>
      </w:r>
      <w:r>
        <w:rPr>
          <w:noProof/>
        </w:rPr>
        <w:tab/>
      </w:r>
      <w:r>
        <w:rPr>
          <w:noProof/>
        </w:rPr>
        <w:fldChar w:fldCharType="begin"/>
      </w:r>
      <w:r>
        <w:rPr>
          <w:noProof/>
        </w:rPr>
        <w:instrText xml:space="preserve"> PAGEREF _Toc424741118 \h </w:instrText>
      </w:r>
      <w:r>
        <w:rPr>
          <w:noProof/>
        </w:rPr>
      </w:r>
      <w:r>
        <w:rPr>
          <w:noProof/>
        </w:rPr>
        <w:fldChar w:fldCharType="separate"/>
      </w:r>
      <w:r>
        <w:rPr>
          <w:noProof/>
        </w:rPr>
        <w:t>37</w:t>
      </w:r>
      <w:r>
        <w:rPr>
          <w:noProof/>
        </w:rPr>
        <w:fldChar w:fldCharType="end"/>
      </w:r>
    </w:p>
    <w:p w14:paraId="1B8EE7F9" w14:textId="77777777" w:rsidR="00880726" w:rsidRDefault="00880726">
      <w:pPr>
        <w:pStyle w:val="TOC2"/>
        <w:rPr>
          <w:rFonts w:asciiTheme="minorHAnsi" w:hAnsiTheme="minorHAnsi"/>
          <w:b w:val="0"/>
          <w:noProof/>
        </w:rPr>
      </w:pPr>
      <w:r>
        <w:rPr>
          <w:noProof/>
        </w:rPr>
        <w:t>Assignment of Management Roles and Responsibilities for Security</w:t>
      </w:r>
      <w:r>
        <w:rPr>
          <w:noProof/>
        </w:rPr>
        <w:tab/>
      </w:r>
      <w:r>
        <w:rPr>
          <w:noProof/>
        </w:rPr>
        <w:fldChar w:fldCharType="begin"/>
      </w:r>
      <w:r>
        <w:rPr>
          <w:noProof/>
        </w:rPr>
        <w:instrText xml:space="preserve"> PAGEREF _Toc424741119 \h </w:instrText>
      </w:r>
      <w:r>
        <w:rPr>
          <w:noProof/>
        </w:rPr>
      </w:r>
      <w:r>
        <w:rPr>
          <w:noProof/>
        </w:rPr>
        <w:fldChar w:fldCharType="separate"/>
      </w:r>
      <w:r>
        <w:rPr>
          <w:noProof/>
        </w:rPr>
        <w:t>37</w:t>
      </w:r>
      <w:r>
        <w:rPr>
          <w:noProof/>
        </w:rPr>
        <w:fldChar w:fldCharType="end"/>
      </w:r>
    </w:p>
    <w:p w14:paraId="54660902" w14:textId="77777777" w:rsidR="00880726" w:rsidRDefault="00880726">
      <w:pPr>
        <w:pStyle w:val="TOC3"/>
        <w:tabs>
          <w:tab w:val="right" w:leader="dot" w:pos="9350"/>
        </w:tabs>
        <w:rPr>
          <w:rFonts w:asciiTheme="minorHAnsi" w:hAnsiTheme="minorHAnsi"/>
          <w:noProof/>
        </w:rPr>
      </w:pPr>
      <w:r>
        <w:rPr>
          <w:noProof/>
        </w:rPr>
        <w:t>Table A1 - Management Security Responsibilities</w:t>
      </w:r>
      <w:r>
        <w:rPr>
          <w:noProof/>
        </w:rPr>
        <w:tab/>
      </w:r>
      <w:r>
        <w:rPr>
          <w:noProof/>
        </w:rPr>
        <w:fldChar w:fldCharType="begin"/>
      </w:r>
      <w:r>
        <w:rPr>
          <w:noProof/>
        </w:rPr>
        <w:instrText xml:space="preserve"> PAGEREF _Toc424741120 \h </w:instrText>
      </w:r>
      <w:r>
        <w:rPr>
          <w:noProof/>
        </w:rPr>
      </w:r>
      <w:r>
        <w:rPr>
          <w:noProof/>
        </w:rPr>
        <w:fldChar w:fldCharType="separate"/>
      </w:r>
      <w:r>
        <w:rPr>
          <w:noProof/>
        </w:rPr>
        <w:t>37</w:t>
      </w:r>
      <w:r>
        <w:rPr>
          <w:noProof/>
        </w:rPr>
        <w:fldChar w:fldCharType="end"/>
      </w:r>
    </w:p>
    <w:p w14:paraId="69746B7D" w14:textId="77777777" w:rsidR="00880726" w:rsidRDefault="00880726">
      <w:pPr>
        <w:pStyle w:val="TOC2"/>
        <w:rPr>
          <w:rFonts w:asciiTheme="minorHAnsi" w:hAnsiTheme="minorHAnsi"/>
          <w:b w:val="0"/>
          <w:noProof/>
        </w:rPr>
      </w:pPr>
      <w:r>
        <w:rPr>
          <w:noProof/>
        </w:rPr>
        <w:t>Appendix B – Agreement to ComplyAgreement to Comply with Information Security Policies</w:t>
      </w:r>
      <w:r>
        <w:rPr>
          <w:noProof/>
        </w:rPr>
        <w:tab/>
      </w:r>
      <w:r>
        <w:rPr>
          <w:noProof/>
        </w:rPr>
        <w:fldChar w:fldCharType="begin"/>
      </w:r>
      <w:r>
        <w:rPr>
          <w:noProof/>
        </w:rPr>
        <w:instrText xml:space="preserve"> PAGEREF _Toc424741121 \h </w:instrText>
      </w:r>
      <w:r>
        <w:rPr>
          <w:noProof/>
        </w:rPr>
      </w:r>
      <w:r>
        <w:rPr>
          <w:noProof/>
        </w:rPr>
        <w:fldChar w:fldCharType="separate"/>
      </w:r>
      <w:r>
        <w:rPr>
          <w:noProof/>
        </w:rPr>
        <w:t>38</w:t>
      </w:r>
      <w:r>
        <w:rPr>
          <w:noProof/>
        </w:rPr>
        <w:fldChar w:fldCharType="end"/>
      </w:r>
    </w:p>
    <w:p w14:paraId="600BEF1A" w14:textId="0690802B" w:rsidR="009A0420" w:rsidRPr="00976EDC" w:rsidRDefault="0058499A" w:rsidP="006101DD">
      <w:pPr>
        <w:pStyle w:val="TOC1Head"/>
        <w:tabs>
          <w:tab w:val="left" w:pos="540"/>
        </w:tabs>
        <w:rPr>
          <w:rFonts w:ascii="Calibri Bold" w:hAnsi="Calibri Bold"/>
          <w:b w:val="0"/>
        </w:rPr>
      </w:pPr>
      <w:r w:rsidRPr="00976EDC">
        <w:rPr>
          <w:rFonts w:ascii="Calibri" w:eastAsia="Times New Roman" w:hAnsi="Calibri"/>
          <w:color w:val="1F497D"/>
          <w:sz w:val="24"/>
          <w:szCs w:val="24"/>
        </w:rPr>
        <w:fldChar w:fldCharType="end"/>
      </w:r>
      <w:r w:rsidR="009A0420" w:rsidRPr="00976EDC">
        <w:br w:type="page"/>
      </w:r>
    </w:p>
    <w:p w14:paraId="44E0A790" w14:textId="7091AF22" w:rsidR="009A0420" w:rsidRPr="00976EDC" w:rsidRDefault="009A0420" w:rsidP="006101DD">
      <w:pPr>
        <w:pStyle w:val="Heading1"/>
      </w:pPr>
      <w:bookmarkStart w:id="9" w:name="_Toc424741018"/>
      <w:r w:rsidRPr="00976EDC">
        <w:lastRenderedPageBreak/>
        <w:t>Introduction</w:t>
      </w:r>
      <w:bookmarkEnd w:id="9"/>
    </w:p>
    <w:p w14:paraId="79892776" w14:textId="11F16EE2" w:rsidR="009A0420" w:rsidRPr="00976EDC" w:rsidRDefault="009A0420" w:rsidP="006101DD">
      <w:r w:rsidRPr="00976EDC">
        <w:t xml:space="preserve">To safeguard </w:t>
      </w:r>
      <w:r w:rsidR="006A5D7B">
        <w:rPr>
          <w:rFonts w:ascii="Calibri" w:hAnsi="Calibri"/>
          <w:color w:val="FF0000"/>
        </w:rPr>
        <w:t>SpeedPro Greenville</w:t>
      </w:r>
      <w:r w:rsidR="00C21C7B" w:rsidRPr="00976EDC">
        <w:t>‘s</w:t>
      </w:r>
      <w:r w:rsidR="00176C32" w:rsidRPr="00976EDC">
        <w:rPr>
          <w:rFonts w:ascii="Cambria Italic" w:hAnsi="Cambria Italic"/>
          <w:i/>
          <w:color w:val="FF0000"/>
        </w:rPr>
        <w:t xml:space="preserve"> </w:t>
      </w:r>
      <w:r w:rsidRPr="00976EDC">
        <w:t xml:space="preserve">information technology resources and to protect the confidentiality of data, adequate security measures must be taken. This Information Security Policy reflects </w:t>
      </w:r>
      <w:r w:rsidR="006A5D7B">
        <w:rPr>
          <w:rFonts w:ascii="Calibri" w:hAnsi="Calibri"/>
          <w:color w:val="FF0000"/>
        </w:rPr>
        <w:t>SpeedPro Greenville</w:t>
      </w:r>
      <w:r w:rsidR="00C21C7B" w:rsidRPr="00976EDC">
        <w:t>‘s</w:t>
      </w:r>
      <w:r w:rsidR="00176C32" w:rsidRPr="00976EDC">
        <w:rPr>
          <w:rFonts w:ascii="Cambria Italic" w:hAnsi="Cambria Italic"/>
          <w:i/>
          <w:color w:val="FF0000"/>
        </w:rPr>
        <w:t xml:space="preserve"> </w:t>
      </w:r>
      <w:r w:rsidRPr="00976EDC">
        <w:t xml:space="preserve">commitment to comply with required standards governing the security of sensitive and confidential information. </w:t>
      </w:r>
    </w:p>
    <w:p w14:paraId="1DBBC624" w14:textId="4CB7BAA9" w:rsidR="009A0420" w:rsidRPr="00976EDC" w:rsidRDefault="006A5D7B" w:rsidP="006101DD">
      <w:r>
        <w:rPr>
          <w:rFonts w:ascii="Calibri" w:hAnsi="Calibri"/>
          <w:color w:val="FF0000"/>
        </w:rPr>
        <w:t>SpeedPro Greenville</w:t>
      </w:r>
      <w:r w:rsidR="009A0420" w:rsidRPr="00976EDC">
        <w:t xml:space="preserve"> can minimize inappropriate exposures of confidential or sensitive information, loss of data and inappropriate use of computer networks and systems by complying with reasonable standards (such as Payment Card Industry Data Security Standard), attending to the proper design and control of information systems, and applying sanctions when violations of this security policy occur.</w:t>
      </w:r>
    </w:p>
    <w:p w14:paraId="47AD18B0" w14:textId="632658CE" w:rsidR="009A0420" w:rsidRPr="00976EDC" w:rsidRDefault="009A0420" w:rsidP="006101DD">
      <w:r w:rsidRPr="00976EDC">
        <w:t xml:space="preserve">Security is the responsibility of everyone who uses </w:t>
      </w:r>
      <w:r w:rsidR="006A5D7B">
        <w:rPr>
          <w:color w:val="FF0000"/>
        </w:rPr>
        <w:t>SpeedPro Greenville</w:t>
      </w:r>
      <w:r w:rsidR="00C21C7B" w:rsidRPr="00976EDC">
        <w:t>‘s</w:t>
      </w:r>
      <w:r w:rsidR="00176C32" w:rsidRPr="00976EDC">
        <w:rPr>
          <w:color w:val="FF0000"/>
        </w:rPr>
        <w:t xml:space="preserve"> </w:t>
      </w:r>
      <w:r w:rsidRPr="00976EDC">
        <w:t xml:space="preserve">information technology resources. It is the responsibility of employees, contractors, business partners, and agents of </w:t>
      </w:r>
      <w:r w:rsidR="006A5D7B">
        <w:rPr>
          <w:color w:val="FF0000"/>
        </w:rPr>
        <w:t>SpeedPro Greenville</w:t>
      </w:r>
      <w:r w:rsidRPr="00976EDC">
        <w:t xml:space="preserve">. Each should become familiar with this policy's provisions and the importance of adhering to it when using </w:t>
      </w:r>
      <w:r w:rsidR="006A5D7B">
        <w:rPr>
          <w:color w:val="FF0000"/>
        </w:rPr>
        <w:t>SpeedPro Greenville</w:t>
      </w:r>
      <w:r w:rsidR="00C21C7B" w:rsidRPr="00976EDC">
        <w:t>‘s</w:t>
      </w:r>
      <w:r w:rsidR="00176C32" w:rsidRPr="00976EDC">
        <w:t xml:space="preserve"> </w:t>
      </w:r>
      <w:r w:rsidRPr="00976EDC">
        <w:t xml:space="preserve">computers, networks, data and other information resources. Each is responsible for reporting any suspected breaches of its terms. As such, all information technology resource users are expected to adhere to all policies and procedures mandated by the </w:t>
      </w:r>
      <w:r w:rsidR="00447E16" w:rsidRPr="00447E16">
        <w:t>Owner</w:t>
      </w:r>
      <w:r w:rsidRPr="00976EDC">
        <w:t>.</w:t>
      </w:r>
    </w:p>
    <w:p w14:paraId="4307A1E8" w14:textId="77777777" w:rsidR="009A0420" w:rsidRPr="00976EDC" w:rsidRDefault="009A0420" w:rsidP="006101DD">
      <w:pPr>
        <w:pStyle w:val="Heading1"/>
      </w:pPr>
      <w:bookmarkStart w:id="10" w:name="_TOC3867"/>
      <w:bookmarkStart w:id="11" w:name="_Toc424741019"/>
      <w:bookmarkEnd w:id="10"/>
      <w:r w:rsidRPr="00976EDC">
        <w:t>Purpose / Scope</w:t>
      </w:r>
      <w:bookmarkEnd w:id="11"/>
      <w:r w:rsidRPr="00976EDC">
        <w:t xml:space="preserve"> </w:t>
      </w:r>
    </w:p>
    <w:p w14:paraId="68E9679B" w14:textId="28DDD257" w:rsidR="00F06A56" w:rsidRPr="00976EDC" w:rsidRDefault="00F06A56" w:rsidP="00F06A56">
      <w:pPr>
        <w:spacing w:after="158"/>
      </w:pPr>
      <w:bookmarkStart w:id="12" w:name="_Toc423357142"/>
      <w:bookmarkStart w:id="13" w:name="_Toc424293719"/>
      <w:r w:rsidRPr="00976EDC">
        <w:t xml:space="preserve">The primary purpose of this security policy is to establish rules to ensure the protection of confidential or sensitive information and to ensure protection of </w:t>
      </w:r>
      <w:r w:rsidR="006A5D7B">
        <w:rPr>
          <w:color w:val="FF0000"/>
        </w:rPr>
        <w:t>SpeedPro Greenville</w:t>
      </w:r>
      <w:r w:rsidRPr="00976EDC">
        <w:t xml:space="preserve">‘s information technology resources. The policy assigns responsibility and provides guidelines to protect </w:t>
      </w:r>
      <w:r w:rsidR="006A5D7B">
        <w:rPr>
          <w:color w:val="FF0000"/>
        </w:rPr>
        <w:t>SpeedPro Greenville</w:t>
      </w:r>
      <w:r w:rsidRPr="00976EDC">
        <w:t>‘s systems and data against misuse or loss.</w:t>
      </w:r>
    </w:p>
    <w:p w14:paraId="5D3887EA" w14:textId="39D17037" w:rsidR="00F06A56" w:rsidRPr="00976EDC" w:rsidRDefault="00F06A56" w:rsidP="00F06A56">
      <w:r w:rsidRPr="00976EDC">
        <w:t xml:space="preserve">This security policy applies to all users of computer systems, centrally managed computer systems, or computers that are authorized to connect to </w:t>
      </w:r>
      <w:r w:rsidR="006A5D7B">
        <w:rPr>
          <w:color w:val="FF0000"/>
        </w:rPr>
        <w:t>SpeedPro Greenville</w:t>
      </w:r>
      <w:r w:rsidRPr="00976EDC">
        <w:t xml:space="preserve">‘s data network. It may apply to users of information services operated or administered by </w:t>
      </w:r>
      <w:r w:rsidR="006A5D7B">
        <w:rPr>
          <w:color w:val="FF0000"/>
        </w:rPr>
        <w:t>SpeedPro Greenville</w:t>
      </w:r>
      <w:r w:rsidRPr="00976EDC">
        <w:t xml:space="preserve"> (depending on access to sensitive data, etc.). Individuals working for institutions affiliated with </w:t>
      </w:r>
      <w:r w:rsidR="006A5D7B">
        <w:rPr>
          <w:color w:val="FF0000"/>
        </w:rPr>
        <w:t>SpeedPro Greenville</w:t>
      </w:r>
      <w:r w:rsidRPr="00976EDC">
        <w:t xml:space="preserve"> are subject to these same definitions and rules when they are using </w:t>
      </w:r>
      <w:r w:rsidR="006A5D7B">
        <w:rPr>
          <w:color w:val="FF0000"/>
        </w:rPr>
        <w:t>SpeedPro Greenville</w:t>
      </w:r>
      <w:r w:rsidRPr="00976EDC">
        <w:t>‘s information technology resources.</w:t>
      </w:r>
    </w:p>
    <w:p w14:paraId="5CC2F758" w14:textId="77777777" w:rsidR="00F06A56" w:rsidRPr="00976EDC" w:rsidRDefault="00F06A56" w:rsidP="00F06A56">
      <w:r w:rsidRPr="00976EDC">
        <w:t>This security policy applies to all aspects of information technology resource security including, but not limited to, accidental or unauthorized destruction, disclosure or modification of hardware, software, networks or data.</w:t>
      </w:r>
    </w:p>
    <w:p w14:paraId="3E97D4EB" w14:textId="77777777" w:rsidR="00F06A56" w:rsidRPr="00976EDC" w:rsidRDefault="00F06A56" w:rsidP="00F06A56">
      <w:r w:rsidRPr="00976EDC">
        <w:t xml:space="preserve">This security policy has been written to specifically address the security of data used by the Payment Card Industry.  </w:t>
      </w:r>
    </w:p>
    <w:p w14:paraId="61D00F10" w14:textId="28973281" w:rsidR="00F06A56" w:rsidRPr="00976EDC" w:rsidRDefault="00F06A56" w:rsidP="00F06A56">
      <w:r w:rsidRPr="00976EDC">
        <w:t xml:space="preserve">Credit card data stored, processed or transmitted with </w:t>
      </w:r>
      <w:r w:rsidR="006A5D7B">
        <w:rPr>
          <w:color w:val="FF0000"/>
        </w:rPr>
        <w:t>SpeedPro Greenville</w:t>
      </w:r>
      <w:r w:rsidRPr="00976EDC">
        <w:t xml:space="preserve">’s Merchant ID must be protected and security controls must conform to the Payment Card Industry Data Security Standard (PCI DSS).  </w:t>
      </w:r>
    </w:p>
    <w:p w14:paraId="05DED4E6" w14:textId="77777777" w:rsidR="00F06A56" w:rsidRPr="00976EDC" w:rsidRDefault="00F06A56" w:rsidP="00F06A56">
      <w:r w:rsidRPr="00976EDC">
        <w:t>Cardholder data within this document is defined as the Primary Account Number (PAN), Card Validation Code (CVC, CVV2, and CVC2), Credit Card PIN, and any form of magnetic stripe data from the card (Track 1, Track 2).</w:t>
      </w:r>
    </w:p>
    <w:p w14:paraId="339B8339" w14:textId="77777777" w:rsidR="00F06A56" w:rsidRPr="00976EDC" w:rsidRDefault="00F06A56" w:rsidP="00F06A56">
      <w:pPr>
        <w:pStyle w:val="Heading1"/>
      </w:pPr>
      <w:bookmarkStart w:id="14" w:name="_Toc424741020"/>
      <w:r w:rsidRPr="00976EDC">
        <w:t>Security Policy Ownership and Responsibilities</w:t>
      </w:r>
      <w:bookmarkEnd w:id="12"/>
      <w:bookmarkEnd w:id="13"/>
      <w:bookmarkEnd w:id="14"/>
      <w:r w:rsidRPr="00976EDC">
        <w:t xml:space="preserve"> </w:t>
      </w:r>
    </w:p>
    <w:p w14:paraId="7006018A" w14:textId="01FCA2FD" w:rsidR="00F06A56" w:rsidRPr="00976EDC" w:rsidRDefault="00447E16" w:rsidP="00F06A56">
      <w:r>
        <w:t>The Owner is</w:t>
      </w:r>
      <w:r w:rsidR="00F06A56" w:rsidRPr="00976EDC">
        <w:t xml:space="preserve"> th</w:t>
      </w:r>
      <w:r>
        <w:t>e assigned custodian</w:t>
      </w:r>
      <w:r w:rsidR="00F06A56" w:rsidRPr="00976EDC">
        <w:t xml:space="preserve"> of this Security Policy.  It is the re</w:t>
      </w:r>
      <w:r>
        <w:t>sponsibility of the custodian</w:t>
      </w:r>
      <w:r w:rsidR="00F06A56" w:rsidRPr="00976EDC">
        <w:t xml:space="preserve"> of this security policy to publish and disseminate these policies to all relevant </w:t>
      </w:r>
      <w:r w:rsidR="006A5D7B">
        <w:rPr>
          <w:color w:val="FF0000"/>
        </w:rPr>
        <w:t>SpeedPro Greenville</w:t>
      </w:r>
      <w:r w:rsidR="00F06A56" w:rsidRPr="00976EDC">
        <w:t xml:space="preserve"> system users </w:t>
      </w:r>
      <w:r w:rsidR="00F06A56" w:rsidRPr="00976EDC">
        <w:lastRenderedPageBreak/>
        <w:t xml:space="preserve">(including vendors, contractors, and business partners). In addition, the custodian(s) must see that the security policy addresses and complies with all standards </w:t>
      </w:r>
      <w:r w:rsidR="006A5D7B">
        <w:rPr>
          <w:color w:val="FF0000"/>
        </w:rPr>
        <w:t>SpeedPro Greenville</w:t>
      </w:r>
      <w:r w:rsidR="00F06A56" w:rsidRPr="00976EDC">
        <w:rPr>
          <w:color w:val="FF0000"/>
        </w:rPr>
        <w:t xml:space="preserve"> </w:t>
      </w:r>
      <w:r w:rsidR="00F06A56" w:rsidRPr="00976EDC">
        <w:t>is required to follow (such as the PCI DSS).  This policy document will also be reviewed at least annually by the custodian(s) (and any relevant data owners) and updated as needed to reflect changes to business objectives or the risk environment.</w:t>
      </w:r>
    </w:p>
    <w:p w14:paraId="4C883124" w14:textId="1FD2101E" w:rsidR="00F06A56" w:rsidRPr="00976EDC" w:rsidRDefault="00F06A56">
      <w:r w:rsidRPr="00976EDC">
        <w:t>Questions or comments about this policy should be directed to the custodian(s) listed above.</w:t>
      </w:r>
      <w:r w:rsidRPr="00976EDC">
        <w:br w:type="page"/>
      </w:r>
    </w:p>
    <w:p w14:paraId="01ED9B67" w14:textId="77777777" w:rsidR="009A0420" w:rsidRPr="00976EDC" w:rsidRDefault="009A0420" w:rsidP="00F06A56">
      <w:pPr>
        <w:pStyle w:val="Heading1"/>
      </w:pPr>
      <w:bookmarkStart w:id="15" w:name="_Toc424741021"/>
      <w:r w:rsidRPr="00976EDC">
        <w:lastRenderedPageBreak/>
        <w:t>Additional Process and Standards Documents Referenced by this Security Policy</w:t>
      </w:r>
      <w:bookmarkEnd w:id="15"/>
    </w:p>
    <w:p w14:paraId="52A62AD8" w14:textId="4AEE5A05" w:rsidR="00F06A56" w:rsidRPr="00976EDC" w:rsidRDefault="00F06A56" w:rsidP="00F06A56">
      <w:r w:rsidRPr="00976EDC">
        <w:t xml:space="preserve">This policy document defines the </w:t>
      </w:r>
      <w:r w:rsidR="006A5D7B">
        <w:rPr>
          <w:color w:val="FF0000"/>
        </w:rPr>
        <w:t>SpeedPro Greenville</w:t>
      </w:r>
      <w:r w:rsidRPr="00976EDC">
        <w:rPr>
          <w:color w:val="FF0000"/>
        </w:rPr>
        <w:t xml:space="preserve"> </w:t>
      </w:r>
      <w:r w:rsidRPr="00976EDC">
        <w:t xml:space="preserve">security policies relating to the protection of sensitive data and particularly credit card data.  Details on </w:t>
      </w:r>
      <w:r w:rsidR="006A5D7B">
        <w:rPr>
          <w:color w:val="FF0000"/>
        </w:rPr>
        <w:t>SpeedPro Greenville</w:t>
      </w:r>
      <w:r w:rsidRPr="00976EDC">
        <w:rPr>
          <w:color w:val="FF0000"/>
        </w:rPr>
        <w:t xml:space="preserve"> </w:t>
      </w:r>
      <w:r w:rsidRPr="00976EDC">
        <w:t xml:space="preserve">standards and procedures in place to allow these policies to be followed are contained in other documents referenced by this policy.  Table 2 lists other documents that accompany this security policy document, which help define </w:t>
      </w:r>
      <w:r w:rsidR="006A5D7B">
        <w:rPr>
          <w:color w:val="FF0000"/>
        </w:rPr>
        <w:t>SpeedPro Greenville</w:t>
      </w:r>
      <w:r w:rsidRPr="00976EDC">
        <w:rPr>
          <w:color w:val="FF0000"/>
        </w:rPr>
        <w:t xml:space="preserve"> </w:t>
      </w:r>
      <w:r w:rsidRPr="00976EDC">
        <w:t>data security best practices.</w:t>
      </w:r>
    </w:p>
    <w:p w14:paraId="374B7A87" w14:textId="77777777" w:rsidR="009A0420" w:rsidRPr="00976EDC" w:rsidRDefault="009A0420" w:rsidP="002B4D1A">
      <w:pPr>
        <w:pStyle w:val="Heading2"/>
      </w:pPr>
      <w:bookmarkStart w:id="16" w:name="_Toc424741022"/>
      <w:r w:rsidRPr="00976EDC">
        <w:t>Table 2 – Security Process and Standards Documents Referenced by Policy</w:t>
      </w:r>
      <w:bookmarkEnd w:id="16"/>
    </w:p>
    <w:p w14:paraId="4F29AEDD" w14:textId="1A367C8A" w:rsidR="002B4D1A" w:rsidRPr="00471A1D" w:rsidRDefault="009A0420" w:rsidP="00471A1D">
      <w:pPr>
        <w:pStyle w:val="Body2"/>
        <w:ind w:left="720" w:hanging="720"/>
        <w:rPr>
          <w:color w:val="FF0000"/>
          <w:sz w:val="20"/>
        </w:rPr>
      </w:pPr>
      <w:r w:rsidRPr="00976EDC">
        <w:rPr>
          <w:rFonts w:ascii="Cambria Bold" w:hAnsi="Cambria Bold"/>
        </w:rPr>
        <w:tab/>
      </w:r>
      <w:r w:rsidRPr="00976EDC">
        <w:rPr>
          <w:rFonts w:ascii="Cambria Bold" w:hAnsi="Cambria Bold"/>
          <w:color w:val="FF0000"/>
          <w:sz w:val="20"/>
        </w:rPr>
        <w:t>Note:</w:t>
      </w:r>
      <w:r w:rsidRPr="00976EDC">
        <w:rPr>
          <w:color w:val="FF0000"/>
          <w:sz w:val="20"/>
        </w:rPr>
        <w:t xml:space="preserve"> The document name references contained in this table and in footnotes throughout this security policy should be replaced with the company-specific standards document name.</w:t>
      </w:r>
    </w:p>
    <w:tbl>
      <w:tblPr>
        <w:tblW w:w="0" w:type="auto"/>
        <w:tblInd w:w="40" w:type="dxa"/>
        <w:shd w:val="clear" w:color="auto" w:fill="FFFFFF"/>
        <w:tblLayout w:type="fixed"/>
        <w:tblLook w:val="0000" w:firstRow="0" w:lastRow="0" w:firstColumn="0" w:lastColumn="0" w:noHBand="0" w:noVBand="0"/>
      </w:tblPr>
      <w:tblGrid>
        <w:gridCol w:w="5400"/>
        <w:gridCol w:w="3240"/>
      </w:tblGrid>
      <w:tr w:rsidR="009A0420" w:rsidRPr="00976EDC" w14:paraId="0D7A5761" w14:textId="77777777">
        <w:trPr>
          <w:cantSplit/>
          <w:trHeight w:val="363"/>
          <w:tblHeader/>
        </w:trPr>
        <w:tc>
          <w:tcPr>
            <w:tcW w:w="5400"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vAlign w:val="center"/>
          </w:tcPr>
          <w:p w14:paraId="005F39FA" w14:textId="77777777" w:rsidR="009A0420" w:rsidRPr="00976EDC" w:rsidRDefault="009A0420" w:rsidP="002B4D1A">
            <w:pPr>
              <w:jc w:val="center"/>
              <w:rPr>
                <w:b/>
                <w:color w:val="FFFFFF" w:themeColor="background1"/>
              </w:rPr>
            </w:pPr>
            <w:r w:rsidRPr="00976EDC">
              <w:rPr>
                <w:b/>
                <w:color w:val="FFFFFF" w:themeColor="background1"/>
              </w:rPr>
              <w:t>Document Name</w:t>
            </w:r>
          </w:p>
        </w:tc>
        <w:tc>
          <w:tcPr>
            <w:tcW w:w="3240"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vAlign w:val="center"/>
          </w:tcPr>
          <w:p w14:paraId="603FDFD2" w14:textId="77777777" w:rsidR="009A0420" w:rsidRPr="00976EDC" w:rsidRDefault="009A0420" w:rsidP="002B4D1A">
            <w:pPr>
              <w:jc w:val="center"/>
              <w:rPr>
                <w:b/>
                <w:color w:val="FFFFFF" w:themeColor="background1"/>
              </w:rPr>
            </w:pPr>
            <w:r w:rsidRPr="00976EDC">
              <w:rPr>
                <w:b/>
                <w:color w:val="FFFFFF" w:themeColor="background1"/>
              </w:rPr>
              <w:t>Location or Custodian</w:t>
            </w:r>
          </w:p>
        </w:tc>
      </w:tr>
      <w:tr w:rsidR="009A0420" w:rsidRPr="00976EDC" w14:paraId="7A067E55" w14:textId="77777777">
        <w:trPr>
          <w:cantSplit/>
          <w:trHeight w:val="327"/>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976EF2B" w14:textId="2A2148D4" w:rsidR="009A0420" w:rsidRPr="00976EDC" w:rsidRDefault="009A0420" w:rsidP="002B4D1A">
            <w:pPr>
              <w:jc w:val="center"/>
            </w:pPr>
            <w:r w:rsidRPr="00976EDC">
              <w:t>Firewall</w:t>
            </w:r>
            <w:r w:rsidR="002B4D1A" w:rsidRPr="00976EDC">
              <w:t xml:space="preserve"> and </w:t>
            </w:r>
            <w:r w:rsidRPr="00976EDC">
              <w:t>Router Configuration Standards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2C210AC" w14:textId="3E87785F" w:rsidR="009A0420" w:rsidRPr="00976EDC" w:rsidRDefault="00447E16" w:rsidP="002B4D1A">
            <w:pPr>
              <w:jc w:val="center"/>
            </w:pPr>
            <w:bookmarkStart w:id="17" w:name="_GoBack"/>
            <w:r>
              <w:t>Custodian</w:t>
            </w:r>
            <w:bookmarkEnd w:id="17"/>
          </w:p>
        </w:tc>
      </w:tr>
      <w:tr w:rsidR="009A0420" w:rsidRPr="00976EDC" w14:paraId="2138BB03"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62979A3" w14:textId="40A7CFCC" w:rsidR="009A0420" w:rsidRPr="00976EDC" w:rsidRDefault="009A0420" w:rsidP="002B4D1A">
            <w:pPr>
              <w:jc w:val="center"/>
            </w:pPr>
            <w:r w:rsidRPr="00976EDC">
              <w:t xml:space="preserve">System Hardening and </w:t>
            </w:r>
            <w:r w:rsidR="002B4D1A" w:rsidRPr="00976EDC">
              <w:t>Configuration Standards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02C5EAB" w14:textId="1CD7281F" w:rsidR="009A0420" w:rsidRPr="00976EDC" w:rsidRDefault="00447E16" w:rsidP="002B4D1A">
            <w:pPr>
              <w:jc w:val="center"/>
            </w:pPr>
            <w:r>
              <w:t>Custodian</w:t>
            </w:r>
          </w:p>
        </w:tc>
      </w:tr>
      <w:tr w:rsidR="009A0420" w:rsidRPr="00976EDC" w14:paraId="3F9FA49B"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86B235B" w14:textId="7421FEB9" w:rsidR="009A0420" w:rsidRPr="00976EDC" w:rsidRDefault="004313E9" w:rsidP="002B4D1A">
            <w:pPr>
              <w:jc w:val="center"/>
            </w:pPr>
            <w:r>
              <w:t xml:space="preserve">Full </w:t>
            </w:r>
            <w:r w:rsidR="009A0420" w:rsidRPr="00976EDC">
              <w:t>Data Retention and Storage P</w:t>
            </w:r>
            <w:r w:rsidR="002B4D1A" w:rsidRPr="00976EDC">
              <w:t>rocedures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138158D" w14:textId="5997BD59" w:rsidR="009A0420" w:rsidRPr="00976EDC" w:rsidRDefault="00447E16" w:rsidP="002B4D1A">
            <w:pPr>
              <w:jc w:val="center"/>
            </w:pPr>
            <w:r>
              <w:t>Custodian</w:t>
            </w:r>
          </w:p>
        </w:tc>
      </w:tr>
      <w:tr w:rsidR="009A0420" w:rsidRPr="00976EDC" w14:paraId="1F637F08"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A7A94BD" w14:textId="465A8876" w:rsidR="009A0420" w:rsidRPr="00976EDC" w:rsidRDefault="009A0420" w:rsidP="002B4D1A">
            <w:pPr>
              <w:jc w:val="center"/>
            </w:pPr>
            <w:r w:rsidRPr="00976EDC">
              <w:t>Data Encryption and Ke</w:t>
            </w:r>
            <w:r w:rsidR="002B4D1A" w:rsidRPr="00976EDC">
              <w:t>y Management Procedures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BA90CF8" w14:textId="3977323E" w:rsidR="009A0420" w:rsidRPr="00976EDC" w:rsidRDefault="00447E16" w:rsidP="002B4D1A">
            <w:pPr>
              <w:jc w:val="center"/>
            </w:pPr>
            <w:r>
              <w:t>Custodian</w:t>
            </w:r>
          </w:p>
        </w:tc>
      </w:tr>
      <w:tr w:rsidR="009A0420" w:rsidRPr="00976EDC" w14:paraId="1150AB33"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70D0FFA" w14:textId="3DC2A48B" w:rsidR="009A0420" w:rsidRPr="00976EDC" w:rsidRDefault="009A0420" w:rsidP="002B4D1A">
            <w:pPr>
              <w:jc w:val="center"/>
            </w:pPr>
            <w:r w:rsidRPr="00976EDC">
              <w:t>Vulnerability Discovery a</w:t>
            </w:r>
            <w:r w:rsidR="002B4D1A" w:rsidRPr="00976EDC">
              <w:t>nd Risk Ranking Process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B2ABAE4" w14:textId="2620ECED" w:rsidR="009A0420" w:rsidRPr="00976EDC" w:rsidRDefault="00447E16" w:rsidP="002B4D1A">
            <w:pPr>
              <w:jc w:val="center"/>
            </w:pPr>
            <w:r>
              <w:t>Custodian</w:t>
            </w:r>
          </w:p>
        </w:tc>
      </w:tr>
      <w:tr w:rsidR="009A0420" w:rsidRPr="00976EDC" w14:paraId="5D149C7F"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5EC48C5B" w14:textId="0E22BFC4" w:rsidR="002B4D1A" w:rsidRPr="00976EDC" w:rsidRDefault="009A0420" w:rsidP="002B4D1A">
            <w:pPr>
              <w:jc w:val="center"/>
            </w:pPr>
            <w:r w:rsidRPr="00976EDC">
              <w:t>Software Develop</w:t>
            </w:r>
            <w:r w:rsidR="002B4D1A" w:rsidRPr="00976EDC">
              <w:t>ment Life Cycle Process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5496E2E" w14:textId="7A9D69C1" w:rsidR="009A0420" w:rsidRPr="00976EDC" w:rsidRDefault="00447E16" w:rsidP="002B4D1A">
            <w:pPr>
              <w:jc w:val="center"/>
            </w:pPr>
            <w:r>
              <w:t>Custodian</w:t>
            </w:r>
          </w:p>
        </w:tc>
      </w:tr>
      <w:tr w:rsidR="009A0420" w:rsidRPr="00976EDC" w14:paraId="1E295945"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AC4A068" w14:textId="0FA8FE87" w:rsidR="009A0420" w:rsidRPr="00976EDC" w:rsidRDefault="009A0420" w:rsidP="002B4D1A">
            <w:pPr>
              <w:jc w:val="center"/>
            </w:pPr>
            <w:r w:rsidRPr="00976EDC">
              <w:t xml:space="preserve">Physical Security </w:t>
            </w:r>
            <w:r w:rsidR="002B4D1A" w:rsidRPr="00976EDC">
              <w:t>Procedures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44AA1AD" w14:textId="04BA6AB6" w:rsidR="009A0420" w:rsidRPr="00976EDC" w:rsidRDefault="00447E16" w:rsidP="002B4D1A">
            <w:pPr>
              <w:jc w:val="center"/>
            </w:pPr>
            <w:r>
              <w:t>Custodian</w:t>
            </w:r>
          </w:p>
        </w:tc>
      </w:tr>
      <w:tr w:rsidR="009A0420" w:rsidRPr="00976EDC" w14:paraId="69C7486F"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352635D" w14:textId="5BCDBF3C" w:rsidR="009A0420" w:rsidRPr="00976EDC" w:rsidRDefault="00436682" w:rsidP="002B4D1A">
            <w:pPr>
              <w:jc w:val="center"/>
            </w:pPr>
            <w:r w:rsidRPr="00976EDC">
              <w:t xml:space="preserve">NTP </w:t>
            </w:r>
            <w:r w:rsidR="002B4D1A" w:rsidRPr="00976EDC">
              <w:t>Configuration Procedures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ABAC292" w14:textId="55BC96B0" w:rsidR="009A0420" w:rsidRPr="00976EDC" w:rsidRDefault="00447E16" w:rsidP="002B4D1A">
            <w:pPr>
              <w:jc w:val="center"/>
            </w:pPr>
            <w:r>
              <w:t>Custodian</w:t>
            </w:r>
          </w:p>
        </w:tc>
      </w:tr>
      <w:tr w:rsidR="009A0420" w:rsidRPr="00976EDC" w14:paraId="06A1D0EC"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D32ABA9" w14:textId="49F36ECB" w:rsidR="009A0420" w:rsidRPr="00976EDC" w:rsidRDefault="00716704" w:rsidP="002B4D1A">
            <w:pPr>
              <w:jc w:val="center"/>
            </w:pPr>
            <w:r w:rsidRPr="00976EDC">
              <w:t>Operating</w:t>
            </w:r>
            <w:r w:rsidR="002B4D1A" w:rsidRPr="00976EDC">
              <w:t xml:space="preserve"> Procedures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BF023FF" w14:textId="44BAF068" w:rsidR="009A0420" w:rsidRPr="00976EDC" w:rsidRDefault="00447E16" w:rsidP="002B4D1A">
            <w:pPr>
              <w:jc w:val="center"/>
            </w:pPr>
            <w:r>
              <w:t>Custodian</w:t>
            </w:r>
          </w:p>
        </w:tc>
      </w:tr>
      <w:tr w:rsidR="009A0420" w:rsidRPr="00976EDC" w14:paraId="1C4AEA89"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8D894B3" w14:textId="772F6347" w:rsidR="009A0420" w:rsidRPr="00976EDC" w:rsidRDefault="009A0420" w:rsidP="002B4D1A">
            <w:pPr>
              <w:jc w:val="center"/>
            </w:pPr>
            <w:r w:rsidRPr="00976EDC">
              <w:t>Security Awa</w:t>
            </w:r>
            <w:r w:rsidR="002B4D1A" w:rsidRPr="00976EDC">
              <w:t>reness Training Process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7CD5BE2" w14:textId="38BB137C" w:rsidR="009A0420" w:rsidRPr="00976EDC" w:rsidRDefault="00447E16" w:rsidP="002B4D1A">
            <w:pPr>
              <w:jc w:val="center"/>
            </w:pPr>
            <w:r>
              <w:t>Custodian</w:t>
            </w:r>
          </w:p>
        </w:tc>
      </w:tr>
      <w:tr w:rsidR="009A0420" w:rsidRPr="00976EDC" w14:paraId="0ED80A68"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1143FF2" w14:textId="6BEE25F4" w:rsidR="009A0420" w:rsidRPr="00976EDC" w:rsidRDefault="008C1F9C" w:rsidP="008C1F9C">
            <w:pPr>
              <w:jc w:val="center"/>
            </w:pPr>
            <w:r w:rsidRPr="00976EDC">
              <w:t xml:space="preserve">Full </w:t>
            </w:r>
            <w:r w:rsidR="009A0420" w:rsidRPr="00976EDC">
              <w:t>Service Provider Complia</w:t>
            </w:r>
            <w:r w:rsidR="002B4D1A" w:rsidRPr="00976EDC">
              <w:t xml:space="preserve">nce </w:t>
            </w:r>
            <w:r w:rsidRPr="00976EDC">
              <w:t>Validation</w:t>
            </w:r>
            <w:r w:rsidR="002B4D1A" w:rsidRPr="00976EDC">
              <w:t xml:space="preserve"> Process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0E5E6E8" w14:textId="7275528D" w:rsidR="009A0420" w:rsidRPr="00976EDC" w:rsidRDefault="00447E16" w:rsidP="002B4D1A">
            <w:pPr>
              <w:jc w:val="center"/>
            </w:pPr>
            <w:r>
              <w:t>Custodian</w:t>
            </w:r>
          </w:p>
        </w:tc>
      </w:tr>
      <w:tr w:rsidR="009A0420" w:rsidRPr="00976EDC" w14:paraId="240C5AE2"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113F8A2" w14:textId="097C82D5" w:rsidR="009A0420" w:rsidRPr="00976EDC" w:rsidRDefault="002B4D1A" w:rsidP="002B4D1A">
            <w:pPr>
              <w:jc w:val="center"/>
            </w:pPr>
            <w:r w:rsidRPr="00976EDC">
              <w:t>Incident Response Plan</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6361690" w14:textId="2FB795DD" w:rsidR="009A0420" w:rsidRPr="00976EDC" w:rsidRDefault="00447E16" w:rsidP="002B4D1A">
            <w:pPr>
              <w:jc w:val="center"/>
            </w:pPr>
            <w:r>
              <w:t>Custodian</w:t>
            </w:r>
          </w:p>
        </w:tc>
      </w:tr>
      <w:tr w:rsidR="00FB5843" w:rsidRPr="00976EDC" w14:paraId="35FBCE92" w14:textId="77777777">
        <w:trPr>
          <w:cantSplit/>
          <w:trHeight w:val="220"/>
        </w:trPr>
        <w:tc>
          <w:tcPr>
            <w:tcW w:w="54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90753B1" w14:textId="67554EE0" w:rsidR="00FB5843" w:rsidRPr="00976EDC" w:rsidRDefault="002B4D1A" w:rsidP="002B4D1A">
            <w:pPr>
              <w:jc w:val="center"/>
            </w:pPr>
            <w:r w:rsidRPr="00976EDC">
              <w:t>Risk Assessment Process</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9225AA1" w14:textId="7912CE49" w:rsidR="00FB5843" w:rsidRPr="00976EDC" w:rsidRDefault="00447E16" w:rsidP="002B4D1A">
            <w:pPr>
              <w:jc w:val="center"/>
            </w:pPr>
            <w:r>
              <w:t>Custodian</w:t>
            </w:r>
          </w:p>
        </w:tc>
      </w:tr>
    </w:tbl>
    <w:p w14:paraId="5F3065E7" w14:textId="77777777" w:rsidR="009A0420" w:rsidRPr="00976EDC" w:rsidRDefault="009A0420">
      <w:pPr>
        <w:pStyle w:val="FreeForm"/>
        <w:spacing w:line="240" w:lineRule="auto"/>
        <w:ind w:right="720"/>
        <w:rPr>
          <w:rFonts w:ascii="Cambria" w:hAnsi="Cambria"/>
          <w:sz w:val="24"/>
        </w:rPr>
      </w:pPr>
      <w:r w:rsidRPr="00976EDC">
        <w:rPr>
          <w:rFonts w:ascii="Cambria" w:hAnsi="Cambria"/>
          <w:sz w:val="24"/>
        </w:rPr>
        <w:br w:type="page"/>
      </w:r>
    </w:p>
    <w:p w14:paraId="5EC242E8" w14:textId="77777777" w:rsidR="009A0420" w:rsidRPr="00976EDC" w:rsidRDefault="009A0420" w:rsidP="002B4D1A">
      <w:pPr>
        <w:pStyle w:val="Heading1"/>
      </w:pPr>
      <w:bookmarkStart w:id="18" w:name="_TOC6259"/>
      <w:bookmarkStart w:id="19" w:name="_Toc424741023"/>
      <w:bookmarkEnd w:id="18"/>
      <w:r w:rsidRPr="00976EDC">
        <w:lastRenderedPageBreak/>
        <w:t xml:space="preserve">Build and Maintain a Secure Network </w:t>
      </w:r>
      <w:r w:rsidR="00EF5695" w:rsidRPr="00976EDC">
        <w:t>and Systems</w:t>
      </w:r>
      <w:bookmarkEnd w:id="19"/>
      <w:r w:rsidRPr="00976EDC">
        <w:t xml:space="preserve"> </w:t>
      </w:r>
    </w:p>
    <w:p w14:paraId="5D8D9F03" w14:textId="77777777" w:rsidR="009A0420" w:rsidRPr="00976EDC" w:rsidRDefault="009A0420" w:rsidP="002B4D1A">
      <w:r w:rsidRPr="00976EDC">
        <w:t xml:space="preserve">To protect sensitive or confidential data, it is critical to design and maintain a secure network infrastructure where this data </w:t>
      </w:r>
      <w:r w:rsidR="00A578EA" w:rsidRPr="00976EDC">
        <w:t>can</w:t>
      </w:r>
      <w:r w:rsidRPr="00976EDC">
        <w:t xml:space="preserve"> be stored, processed, or transmitted.  The following polices cover the network infrastructure (hardware such as firewalls, routers, and switches) as well as requirements for the secure configuration of all system components (network hardware, servers, workstations, etc.).</w:t>
      </w:r>
    </w:p>
    <w:p w14:paraId="1D1A230A" w14:textId="732B67E7" w:rsidR="009A0420" w:rsidRPr="00976EDC" w:rsidRDefault="002B4D1A" w:rsidP="002B4D1A">
      <w:pPr>
        <w:pStyle w:val="Heading2"/>
      </w:pPr>
      <w:bookmarkStart w:id="20" w:name="_TOC6731"/>
      <w:bookmarkStart w:id="21" w:name="_Toc424741024"/>
      <w:bookmarkEnd w:id="20"/>
      <w:r w:rsidRPr="00976EDC">
        <w:t>1</w:t>
      </w:r>
      <w:r w:rsidRPr="00976EDC">
        <w:tab/>
      </w:r>
      <w:r w:rsidR="00EF5695" w:rsidRPr="00976EDC">
        <w:t xml:space="preserve">Install and </w:t>
      </w:r>
      <w:r w:rsidR="009A0420" w:rsidRPr="00976EDC">
        <w:t>Maintain a Firewall</w:t>
      </w:r>
      <w:r w:rsidR="00EF5695" w:rsidRPr="00976EDC">
        <w:t xml:space="preserve"> Configuration</w:t>
      </w:r>
      <w:r w:rsidR="009A0420" w:rsidRPr="00976EDC">
        <w:t xml:space="preserve"> to Protect Cardholder Data</w:t>
      </w:r>
      <w:bookmarkEnd w:id="21"/>
    </w:p>
    <w:p w14:paraId="564F5EF4" w14:textId="1C44F9F5" w:rsidR="009434AF" w:rsidRPr="00976EDC" w:rsidRDefault="00A073FA" w:rsidP="002B4D1A">
      <w:r w:rsidRPr="00976EDC">
        <w:t>Firewalls are devices that control com</w:t>
      </w:r>
      <w:r w:rsidR="00A34623" w:rsidRPr="00976EDC">
        <w:t>puter traffic allowed between</w:t>
      </w:r>
      <w:r w:rsidRPr="00976EDC">
        <w:t xml:space="preserve"> </w:t>
      </w:r>
      <w:r w:rsidR="006A5D7B">
        <w:rPr>
          <w:color w:val="FF0000"/>
        </w:rPr>
        <w:t>SpeedPro Greenville</w:t>
      </w:r>
      <w:r w:rsidR="00C21C7B" w:rsidRPr="00976EDC">
        <w:t>‘s</w:t>
      </w:r>
      <w:r w:rsidR="00176C32" w:rsidRPr="00976EDC">
        <w:rPr>
          <w:i/>
          <w:color w:val="FF0000"/>
        </w:rPr>
        <w:t xml:space="preserve"> </w:t>
      </w:r>
      <w:r w:rsidRPr="00976EDC">
        <w:t>networks (internal) and untrusted networks (external), as well as traffic into and out of more sensitive areas within an entity’s internal trusted networks. The cardholder data environment is an example of a more sensitive area within an entity’s trusted network.</w:t>
      </w:r>
      <w:r w:rsidR="000C05B0" w:rsidRPr="00976EDC">
        <w:t xml:space="preserve">  </w:t>
      </w:r>
      <w:r w:rsidRPr="00976EDC">
        <w:t xml:space="preserve">A firewall examines all network traffic and blocks those transmissions that do not meet </w:t>
      </w:r>
      <w:r w:rsidR="006A5D7B">
        <w:rPr>
          <w:color w:val="FF0000"/>
        </w:rPr>
        <w:t>SpeedPro Greenville</w:t>
      </w:r>
      <w:r w:rsidR="00C21C7B" w:rsidRPr="00976EDC">
        <w:t>‘s</w:t>
      </w:r>
      <w:r w:rsidRPr="00976EDC">
        <w:t xml:space="preserve"> specified security criteria.</w:t>
      </w:r>
    </w:p>
    <w:p w14:paraId="3DFA9919" w14:textId="77777777" w:rsidR="00A073FA" w:rsidRPr="00976EDC" w:rsidRDefault="00A073FA" w:rsidP="002B4D1A">
      <w:r w:rsidRPr="00976EDC">
        <w:t>All systems must be protected from unauthorized access from untrusted networks, whether entering the system via the Internet as e-commerce, employee Internet access through desktop browsers, employee e-mail access, dedicated connections such as business-to-business connections, via wireless networks, or via other sources. Often, seemingly insignificant paths to and from untrusted networks can provide unprotected pathways into key systems. Firewalls are a key protection mechanism for any computer network.</w:t>
      </w:r>
    </w:p>
    <w:p w14:paraId="38A15DE0" w14:textId="77777777" w:rsidR="00A073FA" w:rsidRPr="00976EDC" w:rsidRDefault="00A073FA" w:rsidP="002B4D1A">
      <w:r w:rsidRPr="00976EDC">
        <w:t>Other system components may provide firewall functionality, as long as they meet the minimum requirements for firew</w:t>
      </w:r>
      <w:r w:rsidR="009434AF" w:rsidRPr="00976EDC">
        <w:t>alls as defined in this requirement</w:t>
      </w:r>
      <w:r w:rsidRPr="00976EDC">
        <w:t>. Where other system components are used within the cardholder data environment to provide firewall functionality, these devices must be included within the scope</w:t>
      </w:r>
      <w:r w:rsidR="009434AF" w:rsidRPr="00976EDC">
        <w:t xml:space="preserve"> and assessment of requirement 1</w:t>
      </w:r>
      <w:r w:rsidRPr="00976EDC">
        <w:t>.</w:t>
      </w:r>
    </w:p>
    <w:p w14:paraId="219B2D53" w14:textId="77777777" w:rsidR="009A0420" w:rsidRPr="00976EDC" w:rsidRDefault="00B37DAC" w:rsidP="00DC7B18">
      <w:pPr>
        <w:pStyle w:val="Heading3"/>
      </w:pPr>
      <w:bookmarkStart w:id="22" w:name="_Toc424741025"/>
      <w:r w:rsidRPr="00976EDC">
        <w:t>1.1</w:t>
      </w:r>
      <w:r w:rsidRPr="00976EDC">
        <w:tab/>
      </w:r>
      <w:r w:rsidR="00126A1F" w:rsidRPr="00976EDC">
        <w:t xml:space="preserve">Establish and Implement </w:t>
      </w:r>
      <w:r w:rsidR="009A0420" w:rsidRPr="00976EDC">
        <w:t xml:space="preserve">Firewall/Router Configuration </w:t>
      </w:r>
      <w:r w:rsidR="00126A1F" w:rsidRPr="00976EDC">
        <w:t>Documentation</w:t>
      </w:r>
      <w:bookmarkEnd w:id="22"/>
    </w:p>
    <w:p w14:paraId="6CC1B0E8" w14:textId="39ED3F46" w:rsidR="00D94C55" w:rsidRPr="00976EDC" w:rsidRDefault="006A5D7B" w:rsidP="00D94C55">
      <w:r>
        <w:rPr>
          <w:rFonts w:ascii="Calibri" w:hAnsi="Calibri"/>
          <w:color w:val="FF0000"/>
        </w:rPr>
        <w:t>SpeedPro Greenville</w:t>
      </w:r>
      <w:r w:rsidR="009A0420" w:rsidRPr="00976EDC">
        <w:rPr>
          <w:color w:val="FF0000"/>
        </w:rPr>
        <w:t xml:space="preserve"> </w:t>
      </w:r>
      <w:r w:rsidR="009A0420" w:rsidRPr="00976EDC">
        <w:t xml:space="preserve">will have documented Firewall/Router configuration </w:t>
      </w:r>
      <w:r w:rsidR="009A0420" w:rsidRPr="00976EDC">
        <w:rPr>
          <w:u w:val="single"/>
        </w:rPr>
        <w:t>standards</w:t>
      </w:r>
      <w:r w:rsidR="009A0420" w:rsidRPr="00976EDC">
        <w:rPr>
          <w:rStyle w:val="FootnoteReference"/>
          <w:u w:val="single"/>
        </w:rPr>
        <w:footnoteReference w:id="1"/>
      </w:r>
      <w:r w:rsidR="009A0420" w:rsidRPr="00976EDC">
        <w:t xml:space="preserve"> that include the following:</w:t>
      </w:r>
    </w:p>
    <w:p w14:paraId="08BCCD2D" w14:textId="2ADFE94C" w:rsidR="00D94C55" w:rsidRPr="00976EDC" w:rsidRDefault="001D4770" w:rsidP="004C1827">
      <w:pPr>
        <w:pStyle w:val="ListParagraph"/>
        <w:numPr>
          <w:ilvl w:val="0"/>
          <w:numId w:val="3"/>
        </w:numPr>
      </w:pPr>
      <w:r w:rsidRPr="00976EDC">
        <w:t>A formal process for approving and testing all network connections and changes to the firewall and router configurations.  All changes must be tested to e</w:t>
      </w:r>
      <w:r w:rsidR="009A0420" w:rsidRPr="00976EDC">
        <w:t>nsure the firewall/router rule set modifications were correctly implemented.  (</w:t>
      </w:r>
      <w:r w:rsidR="00004977" w:rsidRPr="00976EDC">
        <w:t>PCI DSS</w:t>
      </w:r>
      <w:r w:rsidR="009A0420" w:rsidRPr="00976EDC">
        <w:t xml:space="preserve"> Requirement 1.1.1)</w:t>
      </w:r>
    </w:p>
    <w:p w14:paraId="2C1EBBC0" w14:textId="772CF111" w:rsidR="00F519AA" w:rsidRPr="00976EDC" w:rsidRDefault="00A64AFF" w:rsidP="00F519AA">
      <w:pPr>
        <w:pStyle w:val="ListParagraph"/>
        <w:numPr>
          <w:ilvl w:val="0"/>
          <w:numId w:val="3"/>
        </w:numPr>
      </w:pPr>
      <w:r w:rsidRPr="00976EDC">
        <w:t>A current network diagram</w:t>
      </w:r>
      <w:r w:rsidR="001D4770" w:rsidRPr="00976EDC">
        <w:t xml:space="preserve"> that</w:t>
      </w:r>
      <w:r w:rsidRPr="00976EDC">
        <w:t xml:space="preserve"> </w:t>
      </w:r>
      <w:r w:rsidR="001D4770" w:rsidRPr="00976EDC">
        <w:t>identifies</w:t>
      </w:r>
      <w:r w:rsidRPr="00976EDC">
        <w:t xml:space="preserve"> all connections between the cardholder data environment and other networks, including any wireless networks. (</w:t>
      </w:r>
      <w:r w:rsidR="00004977" w:rsidRPr="00976EDC">
        <w:t>PCI DSS</w:t>
      </w:r>
      <w:r w:rsidRPr="00976EDC">
        <w:t xml:space="preserve"> Requirement 1.1.2)</w:t>
      </w:r>
    </w:p>
    <w:p w14:paraId="051B24D7" w14:textId="2A2E51E9" w:rsidR="00D94C55" w:rsidRPr="00976EDC" w:rsidRDefault="001D4770" w:rsidP="004C1827">
      <w:pPr>
        <w:pStyle w:val="ListParagraph"/>
        <w:numPr>
          <w:ilvl w:val="0"/>
          <w:numId w:val="3"/>
        </w:numPr>
      </w:pPr>
      <w:r w:rsidRPr="00976EDC">
        <w:t xml:space="preserve">A current diagram that shows all cardholder data flows across systems and networks. </w:t>
      </w:r>
      <w:r w:rsidR="009A0420" w:rsidRPr="00976EDC">
        <w:t>(</w:t>
      </w:r>
      <w:r w:rsidR="00004977" w:rsidRPr="00976EDC">
        <w:t>PCI DSS</w:t>
      </w:r>
      <w:r w:rsidR="009A0420" w:rsidRPr="00976EDC">
        <w:t xml:space="preserve"> Requirement 1.1.3)</w:t>
      </w:r>
    </w:p>
    <w:p w14:paraId="61F10DC3" w14:textId="51D8F26D" w:rsidR="00D94C55" w:rsidRPr="00976EDC" w:rsidRDefault="00E177B9" w:rsidP="004C1827">
      <w:pPr>
        <w:pStyle w:val="ListParagraph"/>
        <w:numPr>
          <w:ilvl w:val="0"/>
          <w:numId w:val="3"/>
        </w:numPr>
      </w:pPr>
      <w:r w:rsidRPr="00976EDC">
        <w:t>Requirements for a firewall at each Internet connection and between any demilitarized zone (DMZ) and the internal network zone</w:t>
      </w:r>
      <w:r w:rsidR="00B15D20" w:rsidRPr="00976EDC">
        <w:t>.</w:t>
      </w:r>
      <w:r w:rsidRPr="00976EDC">
        <w:t xml:space="preserve"> </w:t>
      </w:r>
      <w:r w:rsidR="009A0420" w:rsidRPr="00976EDC">
        <w:t>(</w:t>
      </w:r>
      <w:r w:rsidR="00004977" w:rsidRPr="00976EDC">
        <w:t>PCI DSS</w:t>
      </w:r>
      <w:r w:rsidR="009A0420" w:rsidRPr="00976EDC">
        <w:t xml:space="preserve"> Requirement 1.1.4)</w:t>
      </w:r>
    </w:p>
    <w:p w14:paraId="6FB276F1" w14:textId="4533350D" w:rsidR="00D94C55" w:rsidRPr="00976EDC" w:rsidRDefault="009A0420" w:rsidP="004C1827">
      <w:pPr>
        <w:pStyle w:val="ListParagraph"/>
        <w:numPr>
          <w:ilvl w:val="0"/>
          <w:numId w:val="3"/>
        </w:numPr>
      </w:pPr>
      <w:r w:rsidRPr="00976EDC">
        <w:t xml:space="preserve">Firewall configuration documentation must contain a </w:t>
      </w:r>
      <w:r w:rsidR="00B15D20" w:rsidRPr="00976EDC">
        <w:t>description of groups, roles, and responsibilities for management of network components</w:t>
      </w:r>
      <w:r w:rsidRPr="00976EDC">
        <w:t>. (</w:t>
      </w:r>
      <w:r w:rsidR="00004977" w:rsidRPr="00976EDC">
        <w:t>PCI DSS</w:t>
      </w:r>
      <w:r w:rsidRPr="00976EDC">
        <w:t xml:space="preserve"> Requirement 1.1.5)</w:t>
      </w:r>
    </w:p>
    <w:p w14:paraId="1AE6E43D" w14:textId="4E7C71DE" w:rsidR="00D94C55" w:rsidRPr="00976EDC" w:rsidRDefault="009A0420" w:rsidP="004C1827">
      <w:pPr>
        <w:pStyle w:val="ListParagraph"/>
        <w:numPr>
          <w:ilvl w:val="0"/>
          <w:numId w:val="3"/>
        </w:numPr>
      </w:pPr>
      <w:r w:rsidRPr="00976EDC">
        <w:t xml:space="preserve">Firewall configuration documentation must contain </w:t>
      </w:r>
      <w:r w:rsidR="00B15D20" w:rsidRPr="00976EDC">
        <w:t xml:space="preserve">documentation and business justification for use of all services, protocols, and ports allowed, including documentation of security features implemented for those protocols considered </w:t>
      </w:r>
      <w:r w:rsidR="00D94C55" w:rsidRPr="00976EDC">
        <w:t>insecure</w:t>
      </w:r>
      <w:r w:rsidR="00B15D20" w:rsidRPr="00976EDC">
        <w:t xml:space="preserve">. </w:t>
      </w:r>
      <w:r w:rsidRPr="00976EDC">
        <w:t>(</w:t>
      </w:r>
      <w:r w:rsidR="00004977" w:rsidRPr="00976EDC">
        <w:t>PCI DSS</w:t>
      </w:r>
      <w:r w:rsidRPr="00976EDC">
        <w:t xml:space="preserve"> Requirement 1.1.</w:t>
      </w:r>
      <w:r w:rsidR="00B15D20" w:rsidRPr="00976EDC">
        <w:t>6</w:t>
      </w:r>
      <w:r w:rsidRPr="00976EDC">
        <w:t>).</w:t>
      </w:r>
    </w:p>
    <w:p w14:paraId="13716D9E" w14:textId="1F9341D0" w:rsidR="009A0420" w:rsidRPr="00976EDC" w:rsidRDefault="009A0420" w:rsidP="004C1827">
      <w:pPr>
        <w:pStyle w:val="ListParagraph"/>
        <w:numPr>
          <w:ilvl w:val="0"/>
          <w:numId w:val="3"/>
        </w:numPr>
      </w:pPr>
      <w:r w:rsidRPr="00976EDC">
        <w:lastRenderedPageBreak/>
        <w:t>A formal review of the firewall and router rule sets must be conducted at least every six months.  They must be verified against the defined firewall/router configuration standards documentat</w:t>
      </w:r>
      <w:r w:rsidR="00B15D20" w:rsidRPr="00976EDC">
        <w:t>ion.  (</w:t>
      </w:r>
      <w:r w:rsidR="00004977" w:rsidRPr="00976EDC">
        <w:t>PCI DSS</w:t>
      </w:r>
      <w:r w:rsidR="00B15D20" w:rsidRPr="00976EDC">
        <w:t xml:space="preserve"> Requirement 1.1.7</w:t>
      </w:r>
      <w:r w:rsidRPr="00976EDC">
        <w:t>).</w:t>
      </w:r>
    </w:p>
    <w:p w14:paraId="0186FFDF" w14:textId="77777777" w:rsidR="009A0420" w:rsidRPr="00976EDC" w:rsidRDefault="009A0420" w:rsidP="00DC7B18">
      <w:pPr>
        <w:pStyle w:val="Heading3"/>
      </w:pPr>
      <w:bookmarkStart w:id="23" w:name="_Toc424741026"/>
      <w:r w:rsidRPr="00976EDC">
        <w:t>1.2</w:t>
      </w:r>
      <w:r w:rsidRPr="00976EDC">
        <w:tab/>
        <w:t xml:space="preserve">Restrict Connections </w:t>
      </w:r>
      <w:r w:rsidR="00EF5695" w:rsidRPr="00976EDC">
        <w:t>between</w:t>
      </w:r>
      <w:r w:rsidRPr="00976EDC">
        <w:t xml:space="preserve"> Untrusted Network Segments and the</w:t>
      </w:r>
      <w:r w:rsidRPr="00976EDC">
        <w:cr/>
      </w:r>
      <w:r w:rsidRPr="00976EDC">
        <w:tab/>
        <w:t>Cardholder Data Environment</w:t>
      </w:r>
      <w:bookmarkEnd w:id="23"/>
    </w:p>
    <w:p w14:paraId="3312CDB4" w14:textId="366FDAAE" w:rsidR="009A0420" w:rsidRPr="00976EDC" w:rsidRDefault="006A5D7B" w:rsidP="00D94C55">
      <w:r>
        <w:rPr>
          <w:rFonts w:ascii="Calibri" w:hAnsi="Calibri"/>
          <w:color w:val="FF0000"/>
        </w:rPr>
        <w:t>SpeedPro Greenville</w:t>
      </w:r>
      <w:r w:rsidR="009A0420" w:rsidRPr="00976EDC">
        <w:rPr>
          <w:color w:val="FF0000"/>
        </w:rPr>
        <w:t xml:space="preserve"> </w:t>
      </w:r>
      <w:r w:rsidR="009A0420" w:rsidRPr="00976EDC">
        <w:t>will restrict connections from untrusted network segments to system components within the cardholder data environment by doing the following:</w:t>
      </w:r>
    </w:p>
    <w:p w14:paraId="736A3500" w14:textId="062A2AEE" w:rsidR="009A0420" w:rsidRPr="00976EDC" w:rsidRDefault="009A0420" w:rsidP="009A0420">
      <w:pPr>
        <w:pStyle w:val="Body2"/>
        <w:ind w:left="720" w:hanging="720"/>
        <w:rPr>
          <w:sz w:val="20"/>
        </w:rPr>
      </w:pPr>
      <w:r w:rsidRPr="00976EDC">
        <w:rPr>
          <w:rFonts w:ascii="Cambria Bold" w:hAnsi="Cambria Bold"/>
        </w:rPr>
        <w:tab/>
      </w:r>
      <w:r w:rsidRPr="00976EDC">
        <w:rPr>
          <w:rFonts w:ascii="Cambria Bold" w:hAnsi="Cambria Bold"/>
          <w:color w:val="FF0000"/>
          <w:sz w:val="20"/>
        </w:rPr>
        <w:t>Note:</w:t>
      </w:r>
      <w:r w:rsidRPr="00976EDC">
        <w:rPr>
          <w:color w:val="FF0000"/>
          <w:sz w:val="20"/>
        </w:rPr>
        <w:t xml:space="preserve"> An “untrusted network” is any network that is external to the networks belonging to </w:t>
      </w:r>
      <w:r w:rsidR="006A5D7B">
        <w:rPr>
          <w:rFonts w:ascii="Calibri" w:hAnsi="Calibri"/>
          <w:color w:val="FF0000"/>
          <w:sz w:val="20"/>
        </w:rPr>
        <w:t>SpeedPro Greenville</w:t>
      </w:r>
      <w:r w:rsidRPr="00976EDC">
        <w:rPr>
          <w:color w:val="FF0000"/>
          <w:sz w:val="20"/>
        </w:rPr>
        <w:t xml:space="preserve"> under review, or which are out of </w:t>
      </w:r>
      <w:r w:rsidR="006A5D7B">
        <w:rPr>
          <w:rFonts w:ascii="Calibri" w:hAnsi="Calibri"/>
          <w:color w:val="FF0000"/>
          <w:sz w:val="20"/>
        </w:rPr>
        <w:t>SpeedPro Greenville</w:t>
      </w:r>
      <w:r w:rsidR="00C21C7B" w:rsidRPr="00976EDC">
        <w:rPr>
          <w:color w:val="auto"/>
          <w:sz w:val="20"/>
        </w:rPr>
        <w:t>‘</w:t>
      </w:r>
      <w:r w:rsidR="005E7EED" w:rsidRPr="00976EDC">
        <w:rPr>
          <w:color w:val="FF0000"/>
          <w:sz w:val="20"/>
        </w:rPr>
        <w:t>s</w:t>
      </w:r>
      <w:r w:rsidR="00176C32" w:rsidRPr="00976EDC">
        <w:rPr>
          <w:rFonts w:ascii="Cambria Italic" w:hAnsi="Cambria Italic"/>
          <w:i/>
          <w:color w:val="FF0000"/>
          <w:sz w:val="20"/>
        </w:rPr>
        <w:t xml:space="preserve"> </w:t>
      </w:r>
      <w:r w:rsidRPr="00976EDC">
        <w:rPr>
          <w:color w:val="FF0000"/>
          <w:sz w:val="20"/>
        </w:rPr>
        <w:t xml:space="preserve">ability to control or manage (e.g., the Internet, connected vendor networks, public wireless networks). An “untrusted network may also include a lower security </w:t>
      </w:r>
      <w:r w:rsidR="006A5D7B">
        <w:rPr>
          <w:rFonts w:ascii="Calibri" w:hAnsi="Calibri"/>
          <w:color w:val="FF0000"/>
          <w:sz w:val="20"/>
        </w:rPr>
        <w:t>SpeedPro Greenville</w:t>
      </w:r>
      <w:r w:rsidR="00900FAF" w:rsidRPr="00976EDC">
        <w:rPr>
          <w:color w:val="FF0000"/>
          <w:sz w:val="20"/>
        </w:rPr>
        <w:t xml:space="preserve"> network</w:t>
      </w:r>
      <w:r w:rsidRPr="00976EDC">
        <w:rPr>
          <w:color w:val="FF0000"/>
          <w:sz w:val="20"/>
        </w:rPr>
        <w:t xml:space="preserve"> that </w:t>
      </w:r>
      <w:r w:rsidR="00900FAF" w:rsidRPr="00976EDC">
        <w:rPr>
          <w:color w:val="FF0000"/>
          <w:sz w:val="20"/>
        </w:rPr>
        <w:t>is</w:t>
      </w:r>
      <w:r w:rsidRPr="00976EDC">
        <w:rPr>
          <w:color w:val="FF0000"/>
          <w:sz w:val="20"/>
        </w:rPr>
        <w:t xml:space="preserve"> used for normal business purposes but </w:t>
      </w:r>
      <w:r w:rsidR="00900FAF" w:rsidRPr="00976EDC">
        <w:rPr>
          <w:color w:val="FF0000"/>
          <w:sz w:val="20"/>
        </w:rPr>
        <w:t>is</w:t>
      </w:r>
      <w:r w:rsidRPr="00976EDC">
        <w:rPr>
          <w:color w:val="FF0000"/>
          <w:sz w:val="20"/>
        </w:rPr>
        <w:t xml:space="preserve"> not used for the storing, processing, or transmitting of sensitive data (e.g., corporate office networks).</w:t>
      </w:r>
    </w:p>
    <w:p w14:paraId="4C8038B3" w14:textId="7DE71AF9" w:rsidR="009A0420" w:rsidRPr="00976EDC" w:rsidRDefault="009A0420" w:rsidP="004C1827">
      <w:pPr>
        <w:pStyle w:val="ListParagraph"/>
        <w:numPr>
          <w:ilvl w:val="0"/>
          <w:numId w:val="4"/>
        </w:numPr>
        <w:rPr>
          <w:position w:val="-2"/>
        </w:rPr>
      </w:pPr>
      <w:r w:rsidRPr="00976EDC">
        <w:t>Firewall rules must limit all inbound and outbound traffic to/from the cardholder data network to only that which is necessary for business.  (</w:t>
      </w:r>
      <w:r w:rsidR="00004977" w:rsidRPr="00976EDC">
        <w:t>PCI DSS</w:t>
      </w:r>
      <w:r w:rsidRPr="00976EDC">
        <w:t xml:space="preserve"> Requirement 1.2.1)</w:t>
      </w:r>
    </w:p>
    <w:p w14:paraId="6E0BF847" w14:textId="2602C4C2" w:rsidR="009A0420" w:rsidRPr="00976EDC" w:rsidRDefault="00640BB0" w:rsidP="004C1827">
      <w:pPr>
        <w:pStyle w:val="ListParagraph"/>
        <w:numPr>
          <w:ilvl w:val="0"/>
          <w:numId w:val="4"/>
        </w:numPr>
        <w:rPr>
          <w:position w:val="-2"/>
        </w:rPr>
      </w:pPr>
      <w:r w:rsidRPr="00976EDC">
        <w:t>Each router’s</w:t>
      </w:r>
      <w:r w:rsidR="009A0420" w:rsidRPr="00976EDC">
        <w:t xml:space="preserve"> running configuration must be secure and synchronized—for example, running configuration files (used for normal running of the routers) and start-up configuration f</w:t>
      </w:r>
      <w:r w:rsidR="00004977" w:rsidRPr="00976EDC">
        <w:t>iles (used when machines are power-cycled</w:t>
      </w:r>
      <w:r w:rsidR="009A0420" w:rsidRPr="00976EDC">
        <w:t>) must have the same secure configurations. (</w:t>
      </w:r>
      <w:r w:rsidR="00004977" w:rsidRPr="00976EDC">
        <w:t>PCI DSS</w:t>
      </w:r>
      <w:r w:rsidR="009A0420" w:rsidRPr="00976EDC">
        <w:t xml:space="preserve"> Requirement 1.2.2)</w:t>
      </w:r>
    </w:p>
    <w:p w14:paraId="5C40A00C" w14:textId="6275FC4E" w:rsidR="009A0420" w:rsidRPr="00976EDC" w:rsidRDefault="009A0420" w:rsidP="004C1827">
      <w:pPr>
        <w:pStyle w:val="ListParagraph"/>
        <w:numPr>
          <w:ilvl w:val="0"/>
          <w:numId w:val="4"/>
        </w:numPr>
        <w:rPr>
          <w:position w:val="-2"/>
        </w:rPr>
      </w:pPr>
      <w:r w:rsidRPr="00976EDC">
        <w:t>When wireless networking is used, a firewall</w:t>
      </w:r>
      <w:r w:rsidR="00004977" w:rsidRPr="00976EDC">
        <w:t xml:space="preserve"> is required</w:t>
      </w:r>
      <w:r w:rsidRPr="00976EDC">
        <w:t xml:space="preserve"> between any wireless network and the cardholder data environment.  Firewall rules must prohibit insecure traffic and restrict traffic from the wireless segment to only that which is necessary for business. (</w:t>
      </w:r>
      <w:r w:rsidR="00004977" w:rsidRPr="00976EDC">
        <w:t>PCI DSS</w:t>
      </w:r>
      <w:r w:rsidRPr="00976EDC">
        <w:t xml:space="preserve"> Requirement 1.2.3)</w:t>
      </w:r>
    </w:p>
    <w:p w14:paraId="3648C7B3" w14:textId="77777777" w:rsidR="009A0420" w:rsidRPr="00976EDC" w:rsidRDefault="009A0420" w:rsidP="00DC7B18">
      <w:pPr>
        <w:pStyle w:val="Heading3"/>
      </w:pPr>
      <w:bookmarkStart w:id="24" w:name="_Toc424741027"/>
      <w:r w:rsidRPr="00976EDC">
        <w:t>1.3</w:t>
      </w:r>
      <w:r w:rsidRPr="00976EDC">
        <w:tab/>
        <w:t>Prohibit Direct Public Acc</w:t>
      </w:r>
      <w:r w:rsidR="005C0F97" w:rsidRPr="00976EDC">
        <w:t xml:space="preserve">ess between the Internet </w:t>
      </w:r>
      <w:r w:rsidR="00126A1F" w:rsidRPr="00976EDC">
        <w:t xml:space="preserve">and </w:t>
      </w:r>
      <w:r w:rsidR="005C0F97" w:rsidRPr="00976EDC">
        <w:t xml:space="preserve">any System Component in the Cardholder </w:t>
      </w:r>
      <w:r w:rsidRPr="00976EDC">
        <w:t>Data Environment</w:t>
      </w:r>
      <w:bookmarkEnd w:id="24"/>
    </w:p>
    <w:p w14:paraId="2121E19D" w14:textId="76E454E9" w:rsidR="009A0420" w:rsidRPr="00976EDC" w:rsidRDefault="006A5D7B" w:rsidP="00D94C55">
      <w:r>
        <w:rPr>
          <w:rFonts w:ascii="Calibri" w:hAnsi="Calibri"/>
          <w:color w:val="FF0000"/>
        </w:rPr>
        <w:t>SpeedPro Greenville</w:t>
      </w:r>
      <w:r w:rsidR="009A0420" w:rsidRPr="00976EDC">
        <w:rPr>
          <w:color w:val="FF0000"/>
        </w:rPr>
        <w:t xml:space="preserve"> </w:t>
      </w:r>
      <w:r w:rsidR="009A0420" w:rsidRPr="00976EDC">
        <w:t>will prohibit direct public access between the Internet and any system component in the cardholder data environment by doing the following:</w:t>
      </w:r>
    </w:p>
    <w:p w14:paraId="2BD917BB" w14:textId="649853ED" w:rsidR="009A0420" w:rsidRPr="00976EDC" w:rsidRDefault="009A0420" w:rsidP="004C1827">
      <w:pPr>
        <w:pStyle w:val="ListParagraph"/>
        <w:numPr>
          <w:ilvl w:val="0"/>
          <w:numId w:val="5"/>
        </w:numPr>
        <w:rPr>
          <w:position w:val="-2"/>
        </w:rPr>
      </w:pPr>
      <w:r w:rsidRPr="00976EDC">
        <w:t>Create a DMZ (using appropriate firewall configuration) to limit inbound and outbound traffic to only protocols that are necessary for the cardholder data environment.  (</w:t>
      </w:r>
      <w:r w:rsidR="00004977" w:rsidRPr="00976EDC">
        <w:t>PCI DSS</w:t>
      </w:r>
      <w:r w:rsidRPr="00976EDC">
        <w:t xml:space="preserve"> Requirement 1.3.1)</w:t>
      </w:r>
    </w:p>
    <w:p w14:paraId="427036A7" w14:textId="087930F7" w:rsidR="009A0420" w:rsidRPr="00976EDC" w:rsidRDefault="009A0420" w:rsidP="004C1827">
      <w:pPr>
        <w:pStyle w:val="ListParagraph"/>
        <w:numPr>
          <w:ilvl w:val="0"/>
          <w:numId w:val="5"/>
        </w:numPr>
        <w:rPr>
          <w:position w:val="-2"/>
        </w:rPr>
      </w:pPr>
      <w:r w:rsidRPr="00976EDC">
        <w:t>Limit all inbound traffic from th</w:t>
      </w:r>
      <w:r w:rsidR="00126A1F" w:rsidRPr="00976EDC">
        <w:t>e Internet to addresses within the</w:t>
      </w:r>
      <w:r w:rsidRPr="00976EDC">
        <w:t xml:space="preserve"> DMZ. (</w:t>
      </w:r>
      <w:r w:rsidR="00004977" w:rsidRPr="00976EDC">
        <w:t>PCI DSS</w:t>
      </w:r>
      <w:r w:rsidRPr="00976EDC">
        <w:t xml:space="preserve"> Requirement 1.3.2)</w:t>
      </w:r>
    </w:p>
    <w:p w14:paraId="65ED76B6" w14:textId="4D8026F1" w:rsidR="009A0420" w:rsidRPr="00976EDC" w:rsidRDefault="009A0420" w:rsidP="004C1827">
      <w:pPr>
        <w:pStyle w:val="ListParagraph"/>
        <w:numPr>
          <w:ilvl w:val="0"/>
          <w:numId w:val="5"/>
        </w:numPr>
        <w:rPr>
          <w:position w:val="-2"/>
        </w:rPr>
      </w:pPr>
      <w:r w:rsidRPr="00976EDC">
        <w:t>Direct network routes are prohibited (inbound or outbound) between the Internet and the segment of the cardholder data network where sensitive card data is persisted.  (</w:t>
      </w:r>
      <w:r w:rsidR="00004977" w:rsidRPr="00976EDC">
        <w:t>PCI DSS</w:t>
      </w:r>
      <w:r w:rsidRPr="00976EDC">
        <w:t xml:space="preserve"> Requirement 1.3.3)</w:t>
      </w:r>
    </w:p>
    <w:p w14:paraId="61F02059" w14:textId="258B275A" w:rsidR="009A0420" w:rsidRPr="00976EDC" w:rsidRDefault="009A0420" w:rsidP="004C1827">
      <w:pPr>
        <w:pStyle w:val="ListParagraph"/>
        <w:numPr>
          <w:ilvl w:val="0"/>
          <w:numId w:val="5"/>
        </w:numPr>
        <w:rPr>
          <w:position w:val="-2"/>
        </w:rPr>
      </w:pPr>
      <w:r w:rsidRPr="00976EDC">
        <w:t>Do not allow internal IP addresses (e.g., RFC 1918 address ranges) to pass from the Internet into the cardholder data network. (</w:t>
      </w:r>
      <w:r w:rsidR="00004977" w:rsidRPr="00976EDC">
        <w:t>PCI DSS</w:t>
      </w:r>
      <w:r w:rsidRPr="00976EDC">
        <w:t xml:space="preserve"> Requirement 1.3.</w:t>
      </w:r>
      <w:r w:rsidR="00B75093">
        <w:t>3</w:t>
      </w:r>
      <w:r w:rsidRPr="00976EDC">
        <w:t>)</w:t>
      </w:r>
    </w:p>
    <w:p w14:paraId="5415D650" w14:textId="66715CD1" w:rsidR="00126A1F" w:rsidRPr="00976EDC" w:rsidRDefault="00126A1F" w:rsidP="004C1827">
      <w:pPr>
        <w:pStyle w:val="ListParagraph"/>
        <w:numPr>
          <w:ilvl w:val="0"/>
          <w:numId w:val="5"/>
        </w:numPr>
        <w:rPr>
          <w:position w:val="-2"/>
        </w:rPr>
      </w:pPr>
      <w:r w:rsidRPr="00976EDC">
        <w:rPr>
          <w:position w:val="-2"/>
        </w:rPr>
        <w:t>Do not allow unauthorized outbound traffic from the cardholder data environment to the Internet. (</w:t>
      </w:r>
      <w:r w:rsidR="00004977" w:rsidRPr="00976EDC">
        <w:rPr>
          <w:position w:val="-2"/>
        </w:rPr>
        <w:t>PCI DSS</w:t>
      </w:r>
      <w:r w:rsidRPr="00976EDC">
        <w:rPr>
          <w:position w:val="-2"/>
        </w:rPr>
        <w:t xml:space="preserve"> Requirement 1.3.</w:t>
      </w:r>
      <w:r w:rsidR="00B75093">
        <w:rPr>
          <w:position w:val="-2"/>
        </w:rPr>
        <w:t>4</w:t>
      </w:r>
      <w:r w:rsidRPr="00976EDC">
        <w:rPr>
          <w:position w:val="-2"/>
        </w:rPr>
        <w:t>)</w:t>
      </w:r>
    </w:p>
    <w:p w14:paraId="64CBAF0D" w14:textId="2602B5D0" w:rsidR="009A0420" w:rsidRPr="00976EDC" w:rsidRDefault="009A0420" w:rsidP="004C1827">
      <w:pPr>
        <w:pStyle w:val="ListParagraph"/>
        <w:numPr>
          <w:ilvl w:val="0"/>
          <w:numId w:val="5"/>
        </w:numPr>
        <w:rPr>
          <w:position w:val="-2"/>
        </w:rPr>
      </w:pPr>
      <w:r w:rsidRPr="00976EDC">
        <w:t>Use</w:t>
      </w:r>
      <w:r w:rsidR="00126A1F" w:rsidRPr="00976EDC">
        <w:t xml:space="preserve"> a firewall</w:t>
      </w:r>
      <w:r w:rsidRPr="00976EDC">
        <w:t xml:space="preserve"> that implements </w:t>
      </w:r>
      <w:proofErr w:type="spellStart"/>
      <w:r w:rsidRPr="00976EDC">
        <w:t>stateful</w:t>
      </w:r>
      <w:proofErr w:type="spellEnd"/>
      <w:r w:rsidRPr="00976EDC">
        <w:t xml:space="preserve"> inspection, also known as dynamic packet filtering. (That is, </w:t>
      </w:r>
      <w:r w:rsidR="006205F8" w:rsidRPr="00976EDC">
        <w:t>only “established</w:t>
      </w:r>
      <w:r w:rsidRPr="00976EDC">
        <w:t>” connections are allowed into the network.) (</w:t>
      </w:r>
      <w:r w:rsidR="00004977" w:rsidRPr="00976EDC">
        <w:t>PCI DSS</w:t>
      </w:r>
      <w:r w:rsidRPr="00976EDC">
        <w:t xml:space="preserve"> Requirement 1.3.</w:t>
      </w:r>
      <w:r w:rsidR="00B75093">
        <w:t>5</w:t>
      </w:r>
      <w:r w:rsidRPr="00976EDC">
        <w:t>)</w:t>
      </w:r>
    </w:p>
    <w:p w14:paraId="75076674" w14:textId="5105B804" w:rsidR="009A0420" w:rsidRPr="00976EDC" w:rsidRDefault="009A0420" w:rsidP="004C1827">
      <w:pPr>
        <w:pStyle w:val="ListParagraph"/>
        <w:numPr>
          <w:ilvl w:val="0"/>
          <w:numId w:val="5"/>
        </w:numPr>
        <w:rPr>
          <w:position w:val="-2"/>
        </w:rPr>
      </w:pPr>
      <w:r w:rsidRPr="00976EDC">
        <w:t>All stored cardholder data must be kept within an internal network zone segmented from the DMZ and all other network segments with direct Internet access. (</w:t>
      </w:r>
      <w:r w:rsidR="00004977" w:rsidRPr="00976EDC">
        <w:t>PCI DSS</w:t>
      </w:r>
      <w:r w:rsidRPr="00976EDC">
        <w:t xml:space="preserve"> Requirement 1.3.</w:t>
      </w:r>
      <w:r w:rsidR="00D1419C">
        <w:t>6</w:t>
      </w:r>
      <w:r w:rsidRPr="00976EDC">
        <w:t>)</w:t>
      </w:r>
    </w:p>
    <w:p w14:paraId="37F25D16" w14:textId="637147EB" w:rsidR="009A0420" w:rsidRPr="00976EDC" w:rsidRDefault="009A0420" w:rsidP="004C1827">
      <w:pPr>
        <w:pStyle w:val="ListParagraph"/>
        <w:numPr>
          <w:ilvl w:val="0"/>
          <w:numId w:val="5"/>
        </w:numPr>
        <w:rPr>
          <w:position w:val="-2"/>
        </w:rPr>
      </w:pPr>
      <w:r w:rsidRPr="00976EDC">
        <w:t xml:space="preserve">Hide the structure of your internal network from the Internet using technologies such as NAT, PAT, RFC 1918 address space, </w:t>
      </w:r>
      <w:r w:rsidR="005F0E78" w:rsidRPr="00976EDC">
        <w:t xml:space="preserve">proxy servers, </w:t>
      </w:r>
      <w:r w:rsidRPr="00976EDC">
        <w:t>etc. (</w:t>
      </w:r>
      <w:r w:rsidR="00004977" w:rsidRPr="00976EDC">
        <w:t>PCI DSS</w:t>
      </w:r>
      <w:r w:rsidRPr="00976EDC">
        <w:t xml:space="preserve"> Requirement 1.3.</w:t>
      </w:r>
      <w:r w:rsidR="00D1419C">
        <w:t>7</w:t>
      </w:r>
      <w:r w:rsidR="00C94674">
        <w:t>.a</w:t>
      </w:r>
      <w:r w:rsidRPr="00976EDC">
        <w:t>)</w:t>
      </w:r>
    </w:p>
    <w:p w14:paraId="67E9F306" w14:textId="2CC6ED2C" w:rsidR="009A0420" w:rsidRPr="00976EDC" w:rsidRDefault="009A0420" w:rsidP="004C1827">
      <w:pPr>
        <w:pStyle w:val="ListParagraph"/>
        <w:numPr>
          <w:ilvl w:val="0"/>
          <w:numId w:val="5"/>
        </w:numPr>
        <w:rPr>
          <w:position w:val="-2"/>
        </w:rPr>
      </w:pPr>
      <w:r w:rsidRPr="00976EDC">
        <w:lastRenderedPageBreak/>
        <w:t xml:space="preserve">Disclosure of any private IP address, routing information, or internal structure of the cardholder data network to external entities requires approval from an authorized representative of </w:t>
      </w:r>
      <w:r w:rsidR="006A5D7B">
        <w:rPr>
          <w:rFonts w:ascii="Calibri" w:hAnsi="Calibri"/>
          <w:color w:val="FF0000"/>
        </w:rPr>
        <w:t>SpeedPro Greenville</w:t>
      </w:r>
      <w:r w:rsidR="006205F8" w:rsidRPr="00976EDC">
        <w:t>.</w:t>
      </w:r>
      <w:r w:rsidRPr="00976EDC">
        <w:t xml:space="preserve"> (</w:t>
      </w:r>
      <w:r w:rsidR="00004977" w:rsidRPr="00976EDC">
        <w:t>PCI DSS</w:t>
      </w:r>
      <w:r w:rsidRPr="00976EDC">
        <w:t xml:space="preserve"> Requirement 1.3.</w:t>
      </w:r>
      <w:r w:rsidR="00D1419C">
        <w:t>7</w:t>
      </w:r>
      <w:r w:rsidR="00C94674">
        <w:t>.b</w:t>
      </w:r>
      <w:r w:rsidRPr="00976EDC">
        <w:t>)</w:t>
      </w:r>
    </w:p>
    <w:p w14:paraId="151D2BD0" w14:textId="77777777" w:rsidR="009A0420" w:rsidRPr="00976EDC" w:rsidRDefault="009A0420" w:rsidP="00DC7B18">
      <w:pPr>
        <w:pStyle w:val="Heading3"/>
      </w:pPr>
      <w:bookmarkStart w:id="25" w:name="_Toc424741028"/>
      <w:r w:rsidRPr="00976EDC">
        <w:t>1.4</w:t>
      </w:r>
      <w:r w:rsidRPr="00976EDC">
        <w:tab/>
        <w:t>Personal Firewall Required on Mobile Computers</w:t>
      </w:r>
      <w:bookmarkEnd w:id="25"/>
    </w:p>
    <w:p w14:paraId="1B267CFE" w14:textId="58E7F9F8" w:rsidR="009A0420" w:rsidRPr="00976EDC" w:rsidRDefault="009A0420" w:rsidP="004C1827">
      <w:pPr>
        <w:pStyle w:val="ListParagraph"/>
        <w:numPr>
          <w:ilvl w:val="0"/>
          <w:numId w:val="6"/>
        </w:numPr>
        <w:rPr>
          <w:position w:val="-2"/>
        </w:rPr>
      </w:pPr>
      <w:r w:rsidRPr="00976EDC">
        <w:t>Personal firewalls must be installed and active on all mobile or employee-owned computers with direct connectivity to the Internet (for example, laptops used by employees), and which are used to access the cardholder data network. (</w:t>
      </w:r>
      <w:r w:rsidR="00004977" w:rsidRPr="00976EDC">
        <w:t>PCI DSS</w:t>
      </w:r>
      <w:r w:rsidRPr="00976EDC">
        <w:t xml:space="preserve"> Requirement 1.4)</w:t>
      </w:r>
    </w:p>
    <w:p w14:paraId="2E95D91E" w14:textId="27CD64A2" w:rsidR="009A0420" w:rsidRPr="00976EDC" w:rsidRDefault="009A0420" w:rsidP="004C1827">
      <w:pPr>
        <w:pStyle w:val="ListParagraph"/>
        <w:numPr>
          <w:ilvl w:val="0"/>
          <w:numId w:val="6"/>
        </w:numPr>
        <w:rPr>
          <w:position w:val="-2"/>
        </w:rPr>
      </w:pPr>
      <w:r w:rsidRPr="00976EDC">
        <w:t xml:space="preserve">Personal firewall software is to be configured by </w:t>
      </w:r>
      <w:r w:rsidR="006A5D7B">
        <w:rPr>
          <w:rFonts w:ascii="Calibri" w:hAnsi="Calibri"/>
          <w:color w:val="FF0000"/>
        </w:rPr>
        <w:t>SpeedPro Greenville</w:t>
      </w:r>
      <w:r w:rsidRPr="00976EDC">
        <w:rPr>
          <w:color w:val="FF0000"/>
        </w:rPr>
        <w:t xml:space="preserve"> </w:t>
      </w:r>
      <w:r w:rsidRPr="00976EDC">
        <w:t>to specific standards and configurations should not be alterable by mobile computer users.  (</w:t>
      </w:r>
      <w:r w:rsidR="00004977" w:rsidRPr="00976EDC">
        <w:t>PCI DSS</w:t>
      </w:r>
      <w:r w:rsidRPr="00976EDC">
        <w:t xml:space="preserve"> Requirement 1.4)</w:t>
      </w:r>
    </w:p>
    <w:p w14:paraId="45B71A42" w14:textId="77777777" w:rsidR="00052D26" w:rsidRPr="00976EDC" w:rsidRDefault="00052D26" w:rsidP="00EF1B67">
      <w:pPr>
        <w:pStyle w:val="Heading3"/>
      </w:pPr>
      <w:bookmarkStart w:id="26" w:name="_Toc424741029"/>
      <w:r w:rsidRPr="00976EDC">
        <w:t>1.5</w:t>
      </w:r>
      <w:r w:rsidRPr="00976EDC">
        <w:tab/>
        <w:t>Security Policies and Operational Procedures Documentation</w:t>
      </w:r>
      <w:bookmarkEnd w:id="26"/>
    </w:p>
    <w:p w14:paraId="1C771EF6" w14:textId="54A63E76" w:rsidR="009A0420" w:rsidRPr="00976EDC" w:rsidRDefault="00052D26" w:rsidP="004C1827">
      <w:pPr>
        <w:pStyle w:val="ListParagraph"/>
        <w:numPr>
          <w:ilvl w:val="0"/>
          <w:numId w:val="7"/>
        </w:numPr>
      </w:pPr>
      <w:r w:rsidRPr="00976EDC">
        <w:t>Ensure that security policies and operational procedures for managing firewalls are documented, in use, and known to all affected parties. (</w:t>
      </w:r>
      <w:r w:rsidR="00004977" w:rsidRPr="00976EDC">
        <w:t>PCI DSS</w:t>
      </w:r>
      <w:r w:rsidRPr="00976EDC">
        <w:t xml:space="preserve"> Requirement 1.5)</w:t>
      </w:r>
    </w:p>
    <w:p w14:paraId="510CF50F" w14:textId="6566E860" w:rsidR="009A0420" w:rsidRPr="00976EDC" w:rsidRDefault="00D94C55" w:rsidP="00DC7B18">
      <w:pPr>
        <w:pStyle w:val="Heading2"/>
      </w:pPr>
      <w:bookmarkStart w:id="27" w:name="_TOC13121"/>
      <w:bookmarkStart w:id="28" w:name="_Toc424741030"/>
      <w:bookmarkEnd w:id="27"/>
      <w:r w:rsidRPr="00976EDC">
        <w:t>2</w:t>
      </w:r>
      <w:r w:rsidRPr="00976EDC">
        <w:tab/>
      </w:r>
      <w:r w:rsidR="00EF5695" w:rsidRPr="00976EDC">
        <w:t>Do Not Use Vendor Supplied Defaults for System Password and other Security Parameters</w:t>
      </w:r>
      <w:bookmarkEnd w:id="28"/>
    </w:p>
    <w:p w14:paraId="2DFDE78C" w14:textId="7830EAD8" w:rsidR="009A0420" w:rsidRPr="00976EDC" w:rsidRDefault="009A0420" w:rsidP="00D94C55">
      <w:r w:rsidRPr="00976EDC">
        <w:t xml:space="preserve">System components used in sensitive networks often will come with default vendor settings (usernames, passwords, configuration settings, etc.).  </w:t>
      </w:r>
      <w:r w:rsidR="006A5D7B">
        <w:rPr>
          <w:rFonts w:ascii="Calibri" w:hAnsi="Calibri"/>
          <w:color w:val="FF0000"/>
        </w:rPr>
        <w:t>SpeedPro Greenville</w:t>
      </w:r>
      <w:r w:rsidR="00C21C7B" w:rsidRPr="00976EDC">
        <w:t>‘s</w:t>
      </w:r>
      <w:r w:rsidR="00176C32" w:rsidRPr="00976EDC">
        <w:rPr>
          <w:rFonts w:ascii="Cambria Italic" w:hAnsi="Cambria Italic"/>
          <w:i/>
          <w:color w:val="FF0000"/>
        </w:rPr>
        <w:t xml:space="preserve"> </w:t>
      </w:r>
      <w:r w:rsidRPr="00976EDC">
        <w:t xml:space="preserve">general policy is to always change vendor-supplied defaults for system passwords </w:t>
      </w:r>
      <w:r w:rsidR="005F0E78" w:rsidRPr="00976EDC">
        <w:t>and</w:t>
      </w:r>
      <w:r w:rsidRPr="00976EDC">
        <w:t xml:space="preserve"> other security parameters before systems are installed in the secure network environment (cardholder data network).</w:t>
      </w:r>
    </w:p>
    <w:p w14:paraId="00A8A0FB" w14:textId="77777777" w:rsidR="009A0420" w:rsidRPr="00976EDC" w:rsidRDefault="009A0420" w:rsidP="00D94C55">
      <w:r w:rsidRPr="00976EDC">
        <w:t>Individuals with malicious intent (ex</w:t>
      </w:r>
      <w:r w:rsidR="00052D26" w:rsidRPr="00976EDC">
        <w:t>ternal and internal to an entity</w:t>
      </w:r>
      <w:r w:rsidRPr="00976EDC">
        <w:t>) often use vendor default passwords and other vendor default settings to compromise systems. These passwords and settings are well known by hacker communities and are easily determined via public information.</w:t>
      </w:r>
    </w:p>
    <w:p w14:paraId="60347CB9" w14:textId="77777777" w:rsidR="009A0420" w:rsidRPr="00976EDC" w:rsidRDefault="009A0420" w:rsidP="00DC7B18">
      <w:pPr>
        <w:pStyle w:val="Heading3"/>
      </w:pPr>
      <w:bookmarkStart w:id="29" w:name="_Toc424741031"/>
      <w:r w:rsidRPr="00976EDC">
        <w:t>2.1</w:t>
      </w:r>
      <w:r w:rsidRPr="00976EDC">
        <w:tab/>
        <w:t>Change Vendor Supplied Defaults</w:t>
      </w:r>
      <w:bookmarkEnd w:id="29"/>
    </w:p>
    <w:p w14:paraId="58A1A03F" w14:textId="6A2488D1" w:rsidR="009A0420" w:rsidRPr="00D90CA5" w:rsidRDefault="009A0420" w:rsidP="004C1827">
      <w:pPr>
        <w:pStyle w:val="ListParagraph"/>
        <w:numPr>
          <w:ilvl w:val="0"/>
          <w:numId w:val="7"/>
        </w:numPr>
        <w:rPr>
          <w:position w:val="-2"/>
        </w:rPr>
      </w:pPr>
      <w:r w:rsidRPr="00976EDC">
        <w:t>All vendor-supplied defaults must be changed on all system components before being used in the cardholder data network. (</w:t>
      </w:r>
      <w:r w:rsidR="005F0E78" w:rsidRPr="00976EDC">
        <w:t>e.g.,</w:t>
      </w:r>
      <w:r w:rsidRPr="00976EDC">
        <w:t xml:space="preserve"> passwords, simple network management protocol (SNMP) community strings, and elimination of unnecessary accounts, etc.).  (</w:t>
      </w:r>
      <w:r w:rsidR="00004977" w:rsidRPr="00976EDC">
        <w:t>PCI DSS</w:t>
      </w:r>
      <w:r w:rsidRPr="00976EDC">
        <w:t xml:space="preserve"> Requirement 2.1</w:t>
      </w:r>
      <w:r w:rsidR="00D90CA5">
        <w:t>.a</w:t>
      </w:r>
      <w:r w:rsidR="005F0E78" w:rsidRPr="00976EDC">
        <w:t>, 2.2.d</w:t>
      </w:r>
      <w:r w:rsidRPr="00976EDC">
        <w:t>)</w:t>
      </w:r>
    </w:p>
    <w:p w14:paraId="4E6C03DF" w14:textId="462AE978" w:rsidR="00D90CA5" w:rsidRPr="00976EDC" w:rsidRDefault="00D90CA5" w:rsidP="004C1827">
      <w:pPr>
        <w:pStyle w:val="ListParagraph"/>
        <w:numPr>
          <w:ilvl w:val="0"/>
          <w:numId w:val="7"/>
        </w:numPr>
        <w:rPr>
          <w:position w:val="-2"/>
        </w:rPr>
      </w:pPr>
      <w:r>
        <w:t>All unnecessary default accounts must be removed or disabled before installing the device onto the network. (PCI DSS Requirement 2.1.b)</w:t>
      </w:r>
    </w:p>
    <w:p w14:paraId="3C8A8F0D" w14:textId="2A9EB034" w:rsidR="005F0E78" w:rsidRPr="00976EDC" w:rsidRDefault="005F0E78" w:rsidP="004C1827">
      <w:pPr>
        <w:pStyle w:val="ListParagraph"/>
        <w:numPr>
          <w:ilvl w:val="0"/>
          <w:numId w:val="7"/>
        </w:numPr>
        <w:rPr>
          <w:position w:val="-2"/>
        </w:rPr>
      </w:pPr>
      <w:r w:rsidRPr="00976EDC">
        <w:t>If a wireless device is in use:</w:t>
      </w:r>
    </w:p>
    <w:p w14:paraId="4B8D6A6D" w14:textId="7E0622B3" w:rsidR="009A0420" w:rsidRPr="00976EDC" w:rsidRDefault="009A0420" w:rsidP="005F0E78">
      <w:pPr>
        <w:pStyle w:val="ListParagraph"/>
        <w:numPr>
          <w:ilvl w:val="1"/>
          <w:numId w:val="7"/>
        </w:numPr>
        <w:rPr>
          <w:position w:val="-2"/>
        </w:rPr>
      </w:pPr>
      <w:r w:rsidRPr="00976EDC">
        <w:t>All default settings for wireless environments (equipment) connected to the cardholder data environment or transmitting cardholder data must be changed before enabling the wireless system for production</w:t>
      </w:r>
      <w:r w:rsidR="00FE3200" w:rsidRPr="00976EDC">
        <w:t xml:space="preserve"> use. (</w:t>
      </w:r>
      <w:r w:rsidR="00004977" w:rsidRPr="00976EDC">
        <w:t>PCI DSS</w:t>
      </w:r>
      <w:r w:rsidR="00FE3200" w:rsidRPr="00976EDC">
        <w:t xml:space="preserve"> Requirement 2.1.</w:t>
      </w:r>
      <w:r w:rsidR="008A72A9" w:rsidRPr="00976EDC">
        <w:t>1.</w:t>
      </w:r>
      <w:r w:rsidRPr="00976EDC">
        <w:t>a-e)</w:t>
      </w:r>
    </w:p>
    <w:p w14:paraId="24DA8380" w14:textId="54381CD2" w:rsidR="005F0E78" w:rsidRPr="00976EDC" w:rsidRDefault="005F0E78" w:rsidP="005F0E78">
      <w:pPr>
        <w:pStyle w:val="ListParagraph"/>
        <w:numPr>
          <w:ilvl w:val="1"/>
          <w:numId w:val="7"/>
        </w:numPr>
        <w:rPr>
          <w:position w:val="-2"/>
        </w:rPr>
      </w:pPr>
      <w:r w:rsidRPr="00976EDC">
        <w:rPr>
          <w:position w:val="-2"/>
        </w:rPr>
        <w:t xml:space="preserve">The encryption </w:t>
      </w:r>
      <w:r w:rsidR="00C512B9" w:rsidRPr="00976EDC">
        <w:rPr>
          <w:position w:val="-2"/>
        </w:rPr>
        <w:t>keys</w:t>
      </w:r>
      <w:r w:rsidRPr="00976EDC">
        <w:rPr>
          <w:position w:val="-2"/>
        </w:rPr>
        <w:t xml:space="preserve"> or passphrases must be changed anytime anyone with knowledge of the keys leaves the company or moves to a position that no longer requires knowledge of the keys. (PCI DSS Requirement 2.1.1.a)</w:t>
      </w:r>
    </w:p>
    <w:p w14:paraId="0B38B3C3" w14:textId="3A487C7E" w:rsidR="009A0420" w:rsidRPr="00976EDC" w:rsidRDefault="009A0420" w:rsidP="005F0E78">
      <w:pPr>
        <w:pStyle w:val="ListParagraph"/>
        <w:numPr>
          <w:ilvl w:val="1"/>
          <w:numId w:val="7"/>
        </w:numPr>
        <w:rPr>
          <w:position w:val="-2"/>
        </w:rPr>
      </w:pPr>
      <w:r w:rsidRPr="00976EDC">
        <w:t>Require that all wireless devices be configured or updated to support strong encryption technologies (i.e.</w:t>
      </w:r>
      <w:r w:rsidR="00257A69" w:rsidRPr="00976EDC">
        <w:t>,</w:t>
      </w:r>
      <w:r w:rsidRPr="00976EDC">
        <w:t xml:space="preserve"> WPA/WPA2) for both authentication to the network and transmission of data. (</w:t>
      </w:r>
      <w:r w:rsidR="00004977" w:rsidRPr="00976EDC">
        <w:t>PCI DSS</w:t>
      </w:r>
      <w:r w:rsidRPr="00976EDC">
        <w:t xml:space="preserve"> Requirement 2.1.1</w:t>
      </w:r>
      <w:r w:rsidR="008A72A9" w:rsidRPr="00976EDC">
        <w:t>.d</w:t>
      </w:r>
      <w:r w:rsidRPr="00976EDC">
        <w:t>)</w:t>
      </w:r>
    </w:p>
    <w:p w14:paraId="1955035A" w14:textId="77777777" w:rsidR="009A0420" w:rsidRPr="00976EDC" w:rsidRDefault="009A0420" w:rsidP="00DC7B18">
      <w:pPr>
        <w:pStyle w:val="Heading3"/>
      </w:pPr>
      <w:bookmarkStart w:id="30" w:name="_Toc424741032"/>
      <w:r w:rsidRPr="00976EDC">
        <w:lastRenderedPageBreak/>
        <w:t>2.2</w:t>
      </w:r>
      <w:r w:rsidRPr="00976EDC">
        <w:tab/>
        <w:t>System Hardening and Standard Configuration of Devices</w:t>
      </w:r>
      <w:bookmarkEnd w:id="30"/>
    </w:p>
    <w:p w14:paraId="30A52115" w14:textId="77777777" w:rsidR="00CB64A6" w:rsidRPr="00976EDC" w:rsidRDefault="00CB64A6" w:rsidP="00CB64A6">
      <w:pPr>
        <w:pStyle w:val="ListBullet3"/>
      </w:pPr>
      <w:r w:rsidRPr="00976EDC">
        <w:t>Documented system configuration standards</w:t>
      </w:r>
      <w:r w:rsidRPr="00976EDC">
        <w:rPr>
          <w:rStyle w:val="FootnoteReference"/>
        </w:rPr>
        <w:footnoteReference w:id="2"/>
      </w:r>
      <w:r w:rsidRPr="00976EDC">
        <w:t xml:space="preserve"> must:</w:t>
      </w:r>
    </w:p>
    <w:p w14:paraId="49F2F3C7" w14:textId="4F8E9745" w:rsidR="00CB64A6" w:rsidRPr="00976EDC" w:rsidRDefault="00CB64A6" w:rsidP="00CB64A6">
      <w:pPr>
        <w:pStyle w:val="ListBullet3"/>
        <w:tabs>
          <w:tab w:val="clear" w:pos="1080"/>
          <w:tab w:val="num" w:pos="1440"/>
        </w:tabs>
        <w:ind w:left="1440"/>
      </w:pPr>
      <w:r w:rsidRPr="00976EDC">
        <w:t>Be consistent with either SANS, ISO, NIST, CIS, or similar security industry standards and address PCI configuration requirements (e.g., password requirements, log settings, File Integrity Monitoring, Anti-virus software, etc.). (PCI DSS Requirement 2.2)</w:t>
      </w:r>
    </w:p>
    <w:p w14:paraId="087EE845" w14:textId="494573CA" w:rsidR="00CB64A6" w:rsidRPr="00976EDC" w:rsidRDefault="00CB64A6" w:rsidP="00CB64A6">
      <w:pPr>
        <w:pStyle w:val="ListBullet3"/>
        <w:tabs>
          <w:tab w:val="clear" w:pos="1080"/>
          <w:tab w:val="num" w:pos="1440"/>
        </w:tabs>
        <w:ind w:left="1440"/>
      </w:pPr>
      <w:r w:rsidRPr="00976EDC">
        <w:t>Be developed that address all system components and address all known security vulnerabilities for systems used in the cardholder data network. (PCI DSS Requirement 2.2.a)</w:t>
      </w:r>
    </w:p>
    <w:p w14:paraId="07A163C8" w14:textId="7AE788F4" w:rsidR="00CB64A6" w:rsidRPr="00976EDC" w:rsidRDefault="00CB64A6" w:rsidP="00CB64A6">
      <w:pPr>
        <w:pStyle w:val="ListBullet3"/>
        <w:tabs>
          <w:tab w:val="clear" w:pos="1080"/>
          <w:tab w:val="num" w:pos="1440"/>
        </w:tabs>
        <w:ind w:left="1440"/>
      </w:pPr>
      <w:r w:rsidRPr="00976EDC">
        <w:t>Be updated as new vulnerabilities are identified. (See Section 6.1) (PCI DSS Requirement 2.2.b)</w:t>
      </w:r>
    </w:p>
    <w:p w14:paraId="557D926C" w14:textId="3DA3B4F2" w:rsidR="00CB64A6" w:rsidRPr="00976EDC" w:rsidRDefault="00CB64A6" w:rsidP="00CB64A6">
      <w:pPr>
        <w:pStyle w:val="ListBullet3"/>
        <w:tabs>
          <w:tab w:val="clear" w:pos="1080"/>
          <w:tab w:val="num" w:pos="1440"/>
        </w:tabs>
        <w:ind w:left="1440"/>
      </w:pPr>
      <w:r w:rsidRPr="00976EDC">
        <w:t>Be applied when new systems used in the card network are configured and before systems are placed into production. (PCI DSS Requirement 2.2.c)</w:t>
      </w:r>
    </w:p>
    <w:p w14:paraId="4D671DDD" w14:textId="5190D3BF" w:rsidR="00CB64A6" w:rsidRPr="00976EDC" w:rsidRDefault="00CB64A6" w:rsidP="00CB64A6">
      <w:pPr>
        <w:pStyle w:val="ListBullet3"/>
        <w:tabs>
          <w:tab w:val="clear" w:pos="1080"/>
          <w:tab w:val="num" w:pos="1440"/>
        </w:tabs>
        <w:ind w:left="1440"/>
      </w:pPr>
      <w:r w:rsidRPr="00976EDC">
        <w:t>Include only one primary function is implemented per server.  If virtualization technologies are used, each virtual system or virtual component must have only one primary function. (PCI DSS Requirement 2.1.d, 2.2.1)</w:t>
      </w:r>
    </w:p>
    <w:p w14:paraId="07F17EF4" w14:textId="02FE153D" w:rsidR="00CB64A6" w:rsidRPr="00976EDC" w:rsidRDefault="00CB64A6" w:rsidP="00CB64A6">
      <w:pPr>
        <w:pStyle w:val="ListBullet3"/>
        <w:tabs>
          <w:tab w:val="clear" w:pos="1080"/>
          <w:tab w:val="num" w:pos="1440"/>
        </w:tabs>
        <w:ind w:left="1440"/>
      </w:pPr>
      <w:r w:rsidRPr="00976EDC">
        <w:t>Include unnecessary or insecure services, daemons, protocols are not enabled or are justified and documented as to the appropriate use of the service. (PCI DSS Requirement 2.2.d, 2.2.2)</w:t>
      </w:r>
    </w:p>
    <w:p w14:paraId="56A01E0C" w14:textId="4C005FBD" w:rsidR="00CB64A6" w:rsidRPr="00976EDC" w:rsidRDefault="00CB64A6" w:rsidP="00CB64A6">
      <w:pPr>
        <w:pStyle w:val="ListBullet3"/>
        <w:tabs>
          <w:tab w:val="clear" w:pos="1080"/>
          <w:tab w:val="num" w:pos="1440"/>
        </w:tabs>
        <w:ind w:left="1440"/>
      </w:pPr>
      <w:r w:rsidRPr="00976EDC">
        <w:t>Include security parameter settings for all devices in the card network. (PCI DSS Requirement 2.2.d)</w:t>
      </w:r>
    </w:p>
    <w:p w14:paraId="57AD902B" w14:textId="6B1B7B60" w:rsidR="00CB64A6" w:rsidRPr="00976EDC" w:rsidRDefault="00CB64A6" w:rsidP="00CB64A6">
      <w:pPr>
        <w:pStyle w:val="ListBullet3"/>
        <w:tabs>
          <w:tab w:val="clear" w:pos="1080"/>
          <w:tab w:val="num" w:pos="1440"/>
        </w:tabs>
        <w:ind w:left="1440"/>
      </w:pPr>
      <w:r w:rsidRPr="00976EDC">
        <w:t>Include additional security features implemented for insecure services, protocols or daemons. (PCI DSS Requirement 2.2.d, 2.2.3)</w:t>
      </w:r>
    </w:p>
    <w:p w14:paraId="3880AB58" w14:textId="279F4E7C" w:rsidR="00CB64A6" w:rsidRPr="00976EDC" w:rsidRDefault="00CB64A6" w:rsidP="00CB64A6">
      <w:pPr>
        <w:pStyle w:val="ListBullet3"/>
        <w:tabs>
          <w:tab w:val="clear" w:pos="1080"/>
          <w:tab w:val="num" w:pos="1440"/>
        </w:tabs>
        <w:ind w:left="1440"/>
      </w:pPr>
      <w:r w:rsidRPr="00976EDC">
        <w:t>Include all required functionality.  These functions must support secure configuration, and only documented functionality may be present on systems in the card network. (PCI DSS Requirement 2.2.d, 2.2.4)</w:t>
      </w:r>
    </w:p>
    <w:p w14:paraId="3B3A341F" w14:textId="60F0E253" w:rsidR="00CB64A6" w:rsidRPr="00976EDC" w:rsidRDefault="00CB64A6" w:rsidP="00CB64A6">
      <w:pPr>
        <w:pStyle w:val="ListBullet3"/>
        <w:tabs>
          <w:tab w:val="clear" w:pos="1080"/>
          <w:tab w:val="num" w:pos="1440"/>
        </w:tabs>
        <w:ind w:left="1440"/>
      </w:pPr>
      <w:r w:rsidRPr="00976EDC">
        <w:t>Include the removal of all unnecessary functionality, such as scripts, drivers, features, subsystems, file systems, and unnecessary web servers from system components in the cardholder network and document all enabled functions for each system.  (PCI DSS Requirement 2.2.d, 2.2.5)</w:t>
      </w:r>
    </w:p>
    <w:p w14:paraId="52850E4C" w14:textId="77777777" w:rsidR="009A0420" w:rsidRPr="00976EDC" w:rsidRDefault="009A0420" w:rsidP="00DC7B18">
      <w:pPr>
        <w:pStyle w:val="Heading3"/>
      </w:pPr>
      <w:bookmarkStart w:id="31" w:name="_Toc424741033"/>
      <w:r w:rsidRPr="00976EDC">
        <w:t>2.3</w:t>
      </w:r>
      <w:r w:rsidRPr="00976EDC">
        <w:tab/>
        <w:t>Use Secure Protocols for Non-Console Access</w:t>
      </w:r>
      <w:bookmarkEnd w:id="31"/>
    </w:p>
    <w:p w14:paraId="194FCB9E" w14:textId="77777777" w:rsidR="00CB64A6" w:rsidRPr="00976EDC" w:rsidRDefault="00CB64A6" w:rsidP="00CB64A6">
      <w:pPr>
        <w:pStyle w:val="ListParagraph"/>
        <w:numPr>
          <w:ilvl w:val="0"/>
          <w:numId w:val="44"/>
        </w:numPr>
      </w:pPr>
      <w:r w:rsidRPr="00976EDC">
        <w:t>Strong cryptography must be used for any non-console or web-based management interface used for administration of systems or system components.  (Use technologies such as SSH, VPN, or the latest secure versions of TLS for web-based management and other non-console administrative access.)  (PCI DSS Requirement 2.3)</w:t>
      </w:r>
    </w:p>
    <w:p w14:paraId="0360B91C" w14:textId="77777777" w:rsidR="00294885" w:rsidRPr="00976EDC" w:rsidRDefault="00294885" w:rsidP="00DC7B18">
      <w:pPr>
        <w:pStyle w:val="Heading3"/>
      </w:pPr>
      <w:bookmarkStart w:id="32" w:name="_Toc424741034"/>
      <w:r w:rsidRPr="00976EDC">
        <w:t>2.4</w:t>
      </w:r>
      <w:r w:rsidRPr="00976EDC">
        <w:tab/>
        <w:t>System Inventory</w:t>
      </w:r>
      <w:bookmarkEnd w:id="32"/>
    </w:p>
    <w:p w14:paraId="30AA151B" w14:textId="5B6F05DF" w:rsidR="005C5CCD" w:rsidRPr="00976EDC" w:rsidRDefault="005F4C46" w:rsidP="004C1827">
      <w:pPr>
        <w:pStyle w:val="ListParagraph"/>
        <w:numPr>
          <w:ilvl w:val="0"/>
          <w:numId w:val="9"/>
        </w:numPr>
        <w:rPr>
          <w:position w:val="-2"/>
        </w:rPr>
      </w:pPr>
      <w:r w:rsidRPr="00976EDC">
        <w:t>Maintain a system inventory containing a list of hardware and software components, and a description of function/use for each item.  (</w:t>
      </w:r>
      <w:r w:rsidR="00004977" w:rsidRPr="00976EDC">
        <w:t>PCI DSS</w:t>
      </w:r>
      <w:r w:rsidRPr="00976EDC">
        <w:t xml:space="preserve"> Requirement 2.4)</w:t>
      </w:r>
    </w:p>
    <w:p w14:paraId="07F86D8D" w14:textId="77777777" w:rsidR="00294885" w:rsidRPr="00976EDC" w:rsidRDefault="00294885" w:rsidP="00DC7B18">
      <w:pPr>
        <w:pStyle w:val="Heading3"/>
      </w:pPr>
      <w:bookmarkStart w:id="33" w:name="_Toc424741035"/>
      <w:r w:rsidRPr="00976EDC">
        <w:lastRenderedPageBreak/>
        <w:t>2.5</w:t>
      </w:r>
      <w:r w:rsidRPr="00976EDC">
        <w:tab/>
      </w:r>
      <w:r w:rsidR="005F4C46" w:rsidRPr="00976EDC">
        <w:t>Security Policies and Operational Procedures Documentation</w:t>
      </w:r>
      <w:bookmarkEnd w:id="33"/>
    </w:p>
    <w:p w14:paraId="608F6B4D" w14:textId="593A2C77" w:rsidR="005C5CCD" w:rsidRPr="00976EDC" w:rsidRDefault="005F4C46" w:rsidP="004C1827">
      <w:pPr>
        <w:pStyle w:val="ListParagraph"/>
        <w:numPr>
          <w:ilvl w:val="0"/>
          <w:numId w:val="9"/>
        </w:numPr>
        <w:rPr>
          <w:position w:val="-2"/>
        </w:rPr>
      </w:pPr>
      <w:r w:rsidRPr="00976EDC">
        <w:t>Ensure that security policies and operational procedures for managing vendor defaults and other security parameters are documented, in use, and known to all affected parties. (</w:t>
      </w:r>
      <w:r w:rsidR="00004977" w:rsidRPr="00976EDC">
        <w:t>PCI DSS</w:t>
      </w:r>
      <w:r w:rsidRPr="00976EDC">
        <w:t xml:space="preserve"> Requirement 2.5)</w:t>
      </w:r>
    </w:p>
    <w:p w14:paraId="791441D6" w14:textId="77777777" w:rsidR="00294885" w:rsidRPr="00976EDC" w:rsidRDefault="00294885" w:rsidP="00DC7B18">
      <w:pPr>
        <w:pStyle w:val="Heading3"/>
      </w:pPr>
      <w:bookmarkStart w:id="34" w:name="_Toc424741036"/>
      <w:r w:rsidRPr="00976EDC">
        <w:t>2.6</w:t>
      </w:r>
      <w:r w:rsidRPr="00976EDC">
        <w:tab/>
        <w:t>Shared Hosting Providers</w:t>
      </w:r>
      <w:bookmarkEnd w:id="34"/>
    </w:p>
    <w:p w14:paraId="192E98EB" w14:textId="5812A650" w:rsidR="005C5CCD" w:rsidRPr="00976EDC" w:rsidRDefault="005F4C46" w:rsidP="004C1827">
      <w:pPr>
        <w:pStyle w:val="ListParagraph"/>
        <w:numPr>
          <w:ilvl w:val="0"/>
          <w:numId w:val="9"/>
        </w:numPr>
        <w:rPr>
          <w:position w:val="-2"/>
        </w:rPr>
      </w:pPr>
      <w:r w:rsidRPr="00976EDC">
        <w:t xml:space="preserve">Shared hosting providers must protect each entity’s hosted environment and cardholder data. These providers must meet specific requirements as detailed in </w:t>
      </w:r>
      <w:r w:rsidRPr="00976EDC">
        <w:rPr>
          <w:i/>
        </w:rPr>
        <w:t xml:space="preserve">Appendix A: Additional PCI DSS Requirements for Shared Hosting Providers. </w:t>
      </w:r>
      <w:r w:rsidRPr="00976EDC">
        <w:t xml:space="preserve"> (</w:t>
      </w:r>
      <w:r w:rsidR="00004977" w:rsidRPr="00976EDC">
        <w:t>PCI DSS</w:t>
      </w:r>
      <w:r w:rsidRPr="00976EDC">
        <w:t xml:space="preserve"> Requirement 2.6)</w:t>
      </w:r>
    </w:p>
    <w:p w14:paraId="7ADC049A" w14:textId="77777777" w:rsidR="009A0420" w:rsidRPr="00976EDC" w:rsidRDefault="003C468D" w:rsidP="00D94C55">
      <w:pPr>
        <w:pStyle w:val="Heading1"/>
      </w:pPr>
      <w:bookmarkStart w:id="35" w:name="_TOC16495"/>
      <w:bookmarkStart w:id="36" w:name="_Toc424741037"/>
      <w:bookmarkEnd w:id="35"/>
      <w:r w:rsidRPr="00976EDC">
        <w:t xml:space="preserve">Protect </w:t>
      </w:r>
      <w:r w:rsidR="00DE6E4A" w:rsidRPr="00976EDC">
        <w:t xml:space="preserve">Stored </w:t>
      </w:r>
      <w:r w:rsidRPr="00976EDC">
        <w:t>Cardholder</w:t>
      </w:r>
      <w:r w:rsidR="009A0420" w:rsidRPr="00976EDC">
        <w:t xml:space="preserve"> Data</w:t>
      </w:r>
      <w:bookmarkEnd w:id="36"/>
    </w:p>
    <w:p w14:paraId="65A979FC" w14:textId="774EE0C9" w:rsidR="009A0420" w:rsidRPr="00976EDC" w:rsidRDefault="00854946" w:rsidP="00D94C55">
      <w:r w:rsidRPr="00976EDC">
        <w:t>Cardholder</w:t>
      </w:r>
      <w:r w:rsidR="009A0420" w:rsidRPr="00976EDC">
        <w:t xml:space="preserve"> data (e.g., PAN and sensitive authentication data) must be protected when stored </w:t>
      </w:r>
      <w:r w:rsidRPr="00976EDC">
        <w:t>or</w:t>
      </w:r>
      <w:r w:rsidR="009A0420" w:rsidRPr="00976EDC">
        <w:t xml:space="preserve"> in transit over public (or untrusted) networks.  Strong industry standard encryption methodologies must be used to protect data stored on hard drives, removable media, backups, etc.  The following policies ensure proper encryption of stored data and data in transit over open, public networks.</w:t>
      </w:r>
    </w:p>
    <w:p w14:paraId="31B9A412" w14:textId="3D362344" w:rsidR="009A0420" w:rsidRPr="00976EDC" w:rsidRDefault="00DC7B18" w:rsidP="00D94C55">
      <w:pPr>
        <w:pStyle w:val="Heading2"/>
      </w:pPr>
      <w:bookmarkStart w:id="37" w:name="_TOC16956"/>
      <w:bookmarkStart w:id="38" w:name="_Toc424741038"/>
      <w:bookmarkEnd w:id="37"/>
      <w:r w:rsidRPr="00976EDC">
        <w:t>3</w:t>
      </w:r>
      <w:r w:rsidRPr="00976EDC">
        <w:tab/>
      </w:r>
      <w:r w:rsidR="009A0420" w:rsidRPr="00976EDC">
        <w:t>Protect Stored Data</w:t>
      </w:r>
      <w:bookmarkEnd w:id="38"/>
    </w:p>
    <w:p w14:paraId="1F1D5F64" w14:textId="69C132C7" w:rsidR="009A0420" w:rsidRPr="00976EDC" w:rsidRDefault="009A0420" w:rsidP="00DC7B18">
      <w:r w:rsidRPr="00976EDC">
        <w:t xml:space="preserve">Protection methods such as encryption, truncation, masking, and hashing are critical components of </w:t>
      </w:r>
      <w:r w:rsidR="00854946" w:rsidRPr="00976EDC">
        <w:t>cardholder</w:t>
      </w:r>
      <w:r w:rsidRPr="00976EDC">
        <w:t xml:space="preserve"> data protection. If an intruder circumvents other network security controls and gains access to encrypted data, without the proper cryptographic keys, the sensitive data is unreadable and unusable</w:t>
      </w:r>
      <w:r w:rsidR="0036239C" w:rsidRPr="00976EDC">
        <w:t xml:space="preserve"> to that person</w:t>
      </w:r>
      <w:r w:rsidRPr="00976EDC">
        <w:t>.</w:t>
      </w:r>
    </w:p>
    <w:p w14:paraId="6FB71E52" w14:textId="77777777" w:rsidR="00DC7B18" w:rsidRPr="00976EDC" w:rsidRDefault="009A0420" w:rsidP="00DC7B18">
      <w:r w:rsidRPr="00976EDC">
        <w:t>Credit card data has many sensitive components, including the Primary Account Number (PAN), magnetic stripe authentication data (Track1, Track2), Card Verification Code (CVC), and the Personal Ide</w:t>
      </w:r>
      <w:r w:rsidR="00DC7B18" w:rsidRPr="00976EDC">
        <w:t xml:space="preserve">ntification Number (PIN), etc. </w:t>
      </w:r>
    </w:p>
    <w:p w14:paraId="0E38DC95" w14:textId="614EBB8E" w:rsidR="009A0420" w:rsidRPr="00976EDC" w:rsidRDefault="009A0420" w:rsidP="00DC7B18">
      <w:r w:rsidRPr="00976EDC">
        <w:t>The following poli</w:t>
      </w:r>
      <w:r w:rsidR="00854946" w:rsidRPr="00976EDC">
        <w:t xml:space="preserve">cies address the treatment of </w:t>
      </w:r>
      <w:r w:rsidRPr="00976EDC">
        <w:t xml:space="preserve">credit card data.  </w:t>
      </w:r>
    </w:p>
    <w:p w14:paraId="3672E85E" w14:textId="77777777" w:rsidR="009A0420" w:rsidRPr="00976EDC" w:rsidRDefault="009A0420" w:rsidP="00DC7B18">
      <w:pPr>
        <w:pStyle w:val="Heading3"/>
      </w:pPr>
      <w:bookmarkStart w:id="39" w:name="_Toc424741039"/>
      <w:r w:rsidRPr="00976EDC">
        <w:t>3.1</w:t>
      </w:r>
      <w:r w:rsidRPr="00976EDC">
        <w:tab/>
        <w:t>Retention and Disposal of Sensitive Credit Card Account Data</w:t>
      </w:r>
      <w:bookmarkEnd w:id="39"/>
    </w:p>
    <w:p w14:paraId="71492660" w14:textId="43F6C3E4" w:rsidR="005C5CCD" w:rsidRPr="00976EDC" w:rsidRDefault="009A0420" w:rsidP="004C1827">
      <w:pPr>
        <w:pStyle w:val="ListParagraph"/>
        <w:numPr>
          <w:ilvl w:val="0"/>
          <w:numId w:val="9"/>
        </w:numPr>
      </w:pPr>
      <w:r w:rsidRPr="00976EDC">
        <w:t xml:space="preserve">Create </w:t>
      </w:r>
      <w:r w:rsidR="006A5D7B">
        <w:rPr>
          <w:rFonts w:ascii="Calibri" w:hAnsi="Calibri"/>
          <w:color w:val="FF0000"/>
        </w:rPr>
        <w:t>SpeedPro Greenville</w:t>
      </w:r>
      <w:r w:rsidRPr="00976EDC">
        <w:t xml:space="preserve"> data storage standards and procedures</w:t>
      </w:r>
      <w:r w:rsidRPr="00976EDC">
        <w:rPr>
          <w:vertAlign w:val="superscript"/>
        </w:rPr>
        <w:footnoteReference w:id="3"/>
      </w:r>
      <w:r w:rsidRPr="00976EDC">
        <w:t>.  This document must detail how and where sensitive cardholder data is allowed to be stored within the organization (i.e.</w:t>
      </w:r>
      <w:r w:rsidR="004503B2" w:rsidRPr="00976EDC">
        <w:t>,</w:t>
      </w:r>
      <w:r w:rsidRPr="00976EDC">
        <w:t xml:space="preserve"> encrypted within</w:t>
      </w:r>
      <w:r w:rsidR="00854946" w:rsidRPr="00976EDC">
        <w:t xml:space="preserve"> a</w:t>
      </w:r>
      <w:r w:rsidRPr="00976EDC">
        <w:t xml:space="preserve"> database, encrypted within backup media, encrypted within files on disk, within hardcopy documents, etc.).  For each storage method and location, the document must define how long data is allowed to be kept (retention period) and contain a justification for its storage.  (</w:t>
      </w:r>
      <w:r w:rsidR="00004977" w:rsidRPr="00976EDC">
        <w:t>PCI DSS</w:t>
      </w:r>
      <w:r w:rsidRPr="00976EDC">
        <w:t xml:space="preserve"> Requirement 3.1).</w:t>
      </w:r>
    </w:p>
    <w:p w14:paraId="1E5234FA" w14:textId="7AF6BE68" w:rsidR="005C5CCD" w:rsidRPr="00976EDC" w:rsidRDefault="006A5D7B" w:rsidP="004C1827">
      <w:pPr>
        <w:pStyle w:val="ListParagraph"/>
        <w:numPr>
          <w:ilvl w:val="0"/>
          <w:numId w:val="9"/>
        </w:numPr>
      </w:pPr>
      <w:r>
        <w:rPr>
          <w:rFonts w:ascii="Calibri" w:hAnsi="Calibri"/>
          <w:color w:val="FF0000"/>
        </w:rPr>
        <w:t>SpeedPro Greenville</w:t>
      </w:r>
      <w:r w:rsidR="009A0420" w:rsidRPr="00976EDC">
        <w:t xml:space="preserve"> data storage standards and procedures must document any legal, regulatory, or business requirements for cardholder data retention. (</w:t>
      </w:r>
      <w:r w:rsidR="00004977" w:rsidRPr="00976EDC">
        <w:t>PCI DSS</w:t>
      </w:r>
      <w:r w:rsidR="009A0420" w:rsidRPr="00976EDC">
        <w:t xml:space="preserve"> Requirement 3.1)</w:t>
      </w:r>
    </w:p>
    <w:p w14:paraId="52C71749" w14:textId="59FEF79E" w:rsidR="005C5CCD" w:rsidRPr="00976EDC" w:rsidRDefault="009A0420" w:rsidP="004C1827">
      <w:pPr>
        <w:pStyle w:val="ListParagraph"/>
        <w:numPr>
          <w:ilvl w:val="0"/>
          <w:numId w:val="9"/>
        </w:numPr>
      </w:pPr>
      <w:r w:rsidRPr="00976EDC">
        <w:t>All cardholder data older than the stated retention period(s) must be removed from storage locations (online, offline, printed, etc.). Document all data storage locations (transfer directories, copies of card data, backup directories, etc.) and see that they are covered under the data disposal requirements. (</w:t>
      </w:r>
      <w:r w:rsidR="00004977" w:rsidRPr="00976EDC">
        <w:t>PCI DSS</w:t>
      </w:r>
      <w:r w:rsidRPr="00976EDC">
        <w:t xml:space="preserve"> Requirement 3.1)</w:t>
      </w:r>
    </w:p>
    <w:p w14:paraId="3AD53BC3" w14:textId="13F8386D" w:rsidR="005C5CCD" w:rsidRPr="00976EDC" w:rsidRDefault="009A0420" w:rsidP="004C1827">
      <w:pPr>
        <w:pStyle w:val="ListParagraph"/>
        <w:numPr>
          <w:ilvl w:val="0"/>
          <w:numId w:val="9"/>
        </w:numPr>
      </w:pPr>
      <w:r w:rsidRPr="00976EDC">
        <w:lastRenderedPageBreak/>
        <w:t>An automatic or scheduled procedural process must be run or conducted at least quarterly to identify and remove cardholder data that exceeds retention requirements. (</w:t>
      </w:r>
      <w:r w:rsidR="00004977" w:rsidRPr="00976EDC">
        <w:t>PCI DSS</w:t>
      </w:r>
      <w:r w:rsidRPr="00976EDC">
        <w:t xml:space="preserve"> Requirement 3.1)</w:t>
      </w:r>
    </w:p>
    <w:p w14:paraId="2162856D" w14:textId="77777777" w:rsidR="009A0420" w:rsidRPr="00976EDC" w:rsidRDefault="009A0420" w:rsidP="00DC7B18">
      <w:pPr>
        <w:pStyle w:val="Heading3"/>
      </w:pPr>
      <w:bookmarkStart w:id="40" w:name="_Toc424741040"/>
      <w:r w:rsidRPr="00976EDC">
        <w:t>3.2</w:t>
      </w:r>
      <w:r w:rsidRPr="00976EDC">
        <w:tab/>
        <w:t>Storage of Sensitive Credit Card Authentication Data</w:t>
      </w:r>
      <w:bookmarkEnd w:id="40"/>
    </w:p>
    <w:p w14:paraId="5BA57B6A" w14:textId="7E4FE37D" w:rsidR="005C5CCD" w:rsidRPr="00976EDC" w:rsidRDefault="009A0420" w:rsidP="004C1827">
      <w:pPr>
        <w:pStyle w:val="ListParagraph"/>
        <w:numPr>
          <w:ilvl w:val="0"/>
          <w:numId w:val="10"/>
        </w:numPr>
      </w:pPr>
      <w:r w:rsidRPr="00976EDC">
        <w:t xml:space="preserve">Never store sensitive cardholder data such as the authentication data (Track, CVC, </w:t>
      </w:r>
      <w:r w:rsidR="00C55E6A" w:rsidRPr="00976EDC">
        <w:t>and PIN</w:t>
      </w:r>
      <w:r w:rsidRPr="00976EDC">
        <w:t>) after an authorization event has taken place (even if encrypted). (</w:t>
      </w:r>
      <w:r w:rsidR="00004977" w:rsidRPr="00976EDC">
        <w:t>PCI DSS</w:t>
      </w:r>
      <w:r w:rsidRPr="00976EDC">
        <w:t xml:space="preserve"> Requirement 3.2).</w:t>
      </w:r>
    </w:p>
    <w:p w14:paraId="767C8305" w14:textId="2FD7618B" w:rsidR="005C5CCD" w:rsidRDefault="00F568A5" w:rsidP="004C1827">
      <w:pPr>
        <w:pStyle w:val="ListParagraph"/>
        <w:numPr>
          <w:ilvl w:val="0"/>
          <w:numId w:val="10"/>
        </w:numPr>
      </w:pPr>
      <w:r w:rsidRPr="00976EDC">
        <w:t>All sensitive authentication data must be deleted or rendered unrecoverable upon completion of the authorization process. (</w:t>
      </w:r>
      <w:r w:rsidR="00004977" w:rsidRPr="00976EDC">
        <w:t>PCI DSS</w:t>
      </w:r>
      <w:r w:rsidRPr="00976EDC">
        <w:t xml:space="preserve"> Requirement 3.2.c)</w:t>
      </w:r>
    </w:p>
    <w:p w14:paraId="0E6EA90C" w14:textId="2BBCDDBE" w:rsidR="00624FF4" w:rsidRPr="00976EDC" w:rsidRDefault="00624FF4" w:rsidP="00624FF4">
      <w:pPr>
        <w:pStyle w:val="ListParagraph"/>
        <w:numPr>
          <w:ilvl w:val="0"/>
          <w:numId w:val="10"/>
        </w:numPr>
      </w:pPr>
      <w:r>
        <w:t>If sensitive authentication data is received, it must be removed following the data destruction policies outlined in this document. (PCI DSS Requirement 3.2.d)</w:t>
      </w:r>
    </w:p>
    <w:p w14:paraId="21BB5E24" w14:textId="6801B27D" w:rsidR="005C5CCD" w:rsidRPr="00976EDC" w:rsidRDefault="009A0420" w:rsidP="004C1827">
      <w:pPr>
        <w:pStyle w:val="ListParagraph"/>
        <w:numPr>
          <w:ilvl w:val="0"/>
          <w:numId w:val="10"/>
        </w:numPr>
      </w:pPr>
      <w:r w:rsidRPr="00976EDC">
        <w:t>Never store the full contents of any track from the magnetic stripe (located on the back of a card, contained in a chip, or elsewhere) in any database, log file, debug file, etc. after any type of card authorization event. (</w:t>
      </w:r>
      <w:r w:rsidR="00004977" w:rsidRPr="00976EDC">
        <w:t>PCI DSS</w:t>
      </w:r>
      <w:r w:rsidRPr="00976EDC">
        <w:t xml:space="preserve"> Requirement 3.2.1).</w:t>
      </w:r>
    </w:p>
    <w:p w14:paraId="2C17405B" w14:textId="62125661" w:rsidR="005C5CCD" w:rsidRPr="00976EDC" w:rsidRDefault="009A0420" w:rsidP="004C1827">
      <w:pPr>
        <w:pStyle w:val="ListParagraph"/>
        <w:numPr>
          <w:ilvl w:val="0"/>
          <w:numId w:val="10"/>
        </w:numPr>
      </w:pPr>
      <w:r w:rsidRPr="00976EDC">
        <w:t xml:space="preserve">Never store the Card Validation Code (CVC) data (3 or 4 digit number located on the back or front of the credit card) in any database, log file, </w:t>
      </w:r>
      <w:r w:rsidR="00C55E6A" w:rsidRPr="00976EDC">
        <w:t>and debug</w:t>
      </w:r>
      <w:r w:rsidRPr="00976EDC">
        <w:t xml:space="preserve"> file, etc. after any type of card authorization event. (</w:t>
      </w:r>
      <w:r w:rsidR="00004977" w:rsidRPr="00976EDC">
        <w:t>PCI DSS</w:t>
      </w:r>
      <w:r w:rsidRPr="00976EDC">
        <w:t xml:space="preserve"> Requirement 3.2.2).</w:t>
      </w:r>
    </w:p>
    <w:p w14:paraId="130C9C28" w14:textId="3B8F2BCC" w:rsidR="005C5CCD" w:rsidRPr="00976EDC" w:rsidRDefault="009A0420" w:rsidP="004C1827">
      <w:pPr>
        <w:pStyle w:val="ListParagraph"/>
        <w:numPr>
          <w:ilvl w:val="0"/>
          <w:numId w:val="10"/>
        </w:numPr>
      </w:pPr>
      <w:r w:rsidRPr="00976EDC">
        <w:t>Never store the cardholders Personal Identification Number (PIN) data (includes actual PIN number or Encrypted PIN block obtained during a debit card transaction from the PIN Entry Device) in any database, log file, debug file, etc. after any type of card authorization event. (</w:t>
      </w:r>
      <w:r w:rsidR="00004977" w:rsidRPr="00976EDC">
        <w:t>PCI DSS</w:t>
      </w:r>
      <w:r w:rsidRPr="00976EDC">
        <w:t xml:space="preserve"> Requirement 3.2.3).</w:t>
      </w:r>
    </w:p>
    <w:p w14:paraId="65CF6DBD" w14:textId="77777777" w:rsidR="009A0420" w:rsidRPr="00976EDC" w:rsidRDefault="009A0420" w:rsidP="00DC7B18">
      <w:pPr>
        <w:pStyle w:val="Heading3"/>
      </w:pPr>
      <w:bookmarkStart w:id="41" w:name="_Toc424741041"/>
      <w:r w:rsidRPr="00976EDC">
        <w:t>3.3</w:t>
      </w:r>
      <w:r w:rsidRPr="00976EDC">
        <w:tab/>
        <w:t>Mask Credit Card Numbers in Displays Wherever Possible</w:t>
      </w:r>
      <w:bookmarkEnd w:id="41"/>
      <w:r w:rsidRPr="00976EDC">
        <w:t xml:space="preserve"> </w:t>
      </w:r>
    </w:p>
    <w:p w14:paraId="61B1E93D" w14:textId="4C37F4F0" w:rsidR="005C5CCD" w:rsidRPr="00976EDC" w:rsidRDefault="009A0420" w:rsidP="004C1827">
      <w:pPr>
        <w:pStyle w:val="ListParagraph"/>
        <w:numPr>
          <w:ilvl w:val="0"/>
          <w:numId w:val="11"/>
        </w:numPr>
        <w:rPr>
          <w:position w:val="-2"/>
        </w:rPr>
      </w:pPr>
      <w:r w:rsidRPr="00976EDC">
        <w:t xml:space="preserve">Credit card PAN </w:t>
      </w:r>
      <w:r w:rsidR="00C55E6A" w:rsidRPr="00976EDC">
        <w:t>Data</w:t>
      </w:r>
      <w:r w:rsidRPr="00976EDC">
        <w:t xml:space="preserve"> will be masked or truncated when displaying card numbers on any media.  (</w:t>
      </w:r>
      <w:r w:rsidR="00004977" w:rsidRPr="00976EDC">
        <w:t>PCI DSS</w:t>
      </w:r>
      <w:r w:rsidRPr="00976EDC">
        <w:t xml:space="preserve"> Requirement 3.3)</w:t>
      </w:r>
    </w:p>
    <w:p w14:paraId="46EDD8C9" w14:textId="27896963" w:rsidR="00E07E70" w:rsidRPr="00976EDC" w:rsidRDefault="00E07E70" w:rsidP="004C1827">
      <w:pPr>
        <w:pStyle w:val="ListParagraph"/>
        <w:numPr>
          <w:ilvl w:val="0"/>
          <w:numId w:val="11"/>
        </w:numPr>
        <w:rPr>
          <w:position w:val="-2"/>
        </w:rPr>
      </w:pPr>
      <w:r w:rsidRPr="00976EDC">
        <w:t>Only personnel with proper written approval may view the full PAN</w:t>
      </w:r>
      <w:r w:rsidRPr="00976EDC">
        <w:rPr>
          <w:rStyle w:val="FootnoteReference"/>
        </w:rPr>
        <w:footnoteReference w:id="4"/>
      </w:r>
      <w:r w:rsidRPr="00976EDC">
        <w:t>.</w:t>
      </w:r>
    </w:p>
    <w:p w14:paraId="014DB37D" w14:textId="2D74AF2D" w:rsidR="009A0420" w:rsidRPr="00976EDC" w:rsidRDefault="009A0420" w:rsidP="00DC7B18">
      <w:pPr>
        <w:pStyle w:val="Heading3"/>
      </w:pPr>
      <w:bookmarkStart w:id="42" w:name="_Toc424741042"/>
      <w:r w:rsidRPr="00976EDC">
        <w:t>3.4</w:t>
      </w:r>
      <w:r w:rsidRPr="00976EDC">
        <w:tab/>
        <w:t xml:space="preserve">Store </w:t>
      </w:r>
      <w:r w:rsidR="00624FF4">
        <w:t>Cardholder</w:t>
      </w:r>
      <w:r w:rsidRPr="00976EDC">
        <w:t xml:space="preserve"> Data in an Unreadable Format</w:t>
      </w:r>
      <w:bookmarkEnd w:id="42"/>
    </w:p>
    <w:p w14:paraId="1CEB6C39" w14:textId="55CF240B" w:rsidR="005C5CCD" w:rsidRPr="00976EDC" w:rsidRDefault="009A0420" w:rsidP="004C1827">
      <w:pPr>
        <w:pStyle w:val="ListParagraph"/>
        <w:numPr>
          <w:ilvl w:val="0"/>
          <w:numId w:val="11"/>
        </w:numPr>
        <w:rPr>
          <w:position w:val="-2"/>
        </w:rPr>
      </w:pPr>
      <w:r w:rsidRPr="00976EDC">
        <w:t xml:space="preserve">All stored cardholder data (PAN at a minimum) must be rendered unreadable wherever it is persisted.  This could be accomplished using a number of approaches.  Examples include: use of strong </w:t>
      </w:r>
      <w:r w:rsidR="00E27574" w:rsidRPr="00976EDC">
        <w:t xml:space="preserve">cryptography with key management process and procedures, </w:t>
      </w:r>
      <w:r w:rsidRPr="00976EDC">
        <w:t xml:space="preserve">a </w:t>
      </w:r>
      <w:r w:rsidR="00E27574" w:rsidRPr="00976EDC">
        <w:t xml:space="preserve">one way </w:t>
      </w:r>
      <w:r w:rsidRPr="00976EDC">
        <w:t>hashing method, index tokens</w:t>
      </w:r>
      <w:r w:rsidR="00E27574" w:rsidRPr="00976EDC">
        <w:t xml:space="preserve"> and pads</w:t>
      </w:r>
      <w:r w:rsidRPr="00976EDC">
        <w:t>, truncation methods, etc. (</w:t>
      </w:r>
      <w:r w:rsidR="00004977" w:rsidRPr="00976EDC">
        <w:t>PCI DSS</w:t>
      </w:r>
      <w:r w:rsidRPr="00976EDC">
        <w:t xml:space="preserve"> Requirement 3.4)</w:t>
      </w:r>
    </w:p>
    <w:p w14:paraId="0EA387D3" w14:textId="02569CFF" w:rsidR="005C5CCD" w:rsidRPr="00976EDC" w:rsidRDefault="00E07E70" w:rsidP="004C1827">
      <w:pPr>
        <w:pStyle w:val="ListParagraph"/>
        <w:numPr>
          <w:ilvl w:val="0"/>
          <w:numId w:val="11"/>
        </w:numPr>
        <w:rPr>
          <w:position w:val="-2"/>
        </w:rPr>
      </w:pPr>
      <w:r w:rsidRPr="00976EDC">
        <w:t>C</w:t>
      </w:r>
      <w:r w:rsidR="009A0420" w:rsidRPr="00976EDC">
        <w:t>ardholder data (e.g., PAN) contained on any removable media (e.g.</w:t>
      </w:r>
      <w:r w:rsidR="00C55E6A" w:rsidRPr="00976EDC">
        <w:t>, backup</w:t>
      </w:r>
      <w:r w:rsidR="009A0420" w:rsidRPr="00976EDC">
        <w:t xml:space="preserve"> tapes) must be rendered unreadable (or remain unreadable) when media is removed from the system.  (</w:t>
      </w:r>
      <w:r w:rsidR="00004977" w:rsidRPr="00976EDC">
        <w:t>PCI DSS</w:t>
      </w:r>
      <w:r w:rsidR="009A0420" w:rsidRPr="00976EDC">
        <w:t xml:space="preserve"> Requirement 3.4)</w:t>
      </w:r>
    </w:p>
    <w:p w14:paraId="329E62B6" w14:textId="77777777" w:rsidR="005C5CCD" w:rsidRPr="00976EDC" w:rsidRDefault="009A0420" w:rsidP="004C1827">
      <w:pPr>
        <w:pStyle w:val="ListParagraph"/>
        <w:numPr>
          <w:ilvl w:val="0"/>
          <w:numId w:val="11"/>
        </w:numPr>
        <w:rPr>
          <w:position w:val="-2"/>
        </w:rPr>
      </w:pPr>
      <w:r w:rsidRPr="00976EDC">
        <w:t>If disk encryption is used to render sensitive data unreadable:</w:t>
      </w:r>
    </w:p>
    <w:p w14:paraId="013DB308" w14:textId="0ED8C02F" w:rsidR="009A0420" w:rsidRPr="00976EDC" w:rsidRDefault="009A0420" w:rsidP="00E07E70">
      <w:pPr>
        <w:pStyle w:val="ListParagraph"/>
        <w:numPr>
          <w:ilvl w:val="1"/>
          <w:numId w:val="11"/>
        </w:numPr>
        <w:rPr>
          <w:position w:val="-2"/>
        </w:rPr>
      </w:pPr>
      <w:r w:rsidRPr="00976EDC">
        <w:t xml:space="preserve">All logical access to encrypted file systems must be implemented via a mechanism that is separate from the native operating system authentication </w:t>
      </w:r>
      <w:r w:rsidR="00E27574" w:rsidRPr="00976EDC">
        <w:t xml:space="preserve">and access control </w:t>
      </w:r>
      <w:r w:rsidRPr="00976EDC">
        <w:t>mechanism</w:t>
      </w:r>
      <w:r w:rsidR="00E27574" w:rsidRPr="00976EDC">
        <w:t>s</w:t>
      </w:r>
      <w:r w:rsidRPr="00976EDC">
        <w:t>.  Access to encrypted data cannot be granted based on an existing system authentication. (</w:t>
      </w:r>
      <w:r w:rsidR="00004977" w:rsidRPr="00976EDC">
        <w:t>PCI DSS</w:t>
      </w:r>
      <w:r w:rsidRPr="00976EDC">
        <w:t xml:space="preserve"> Requirement 3.4.1)</w:t>
      </w:r>
    </w:p>
    <w:p w14:paraId="3709D9A4" w14:textId="4ED5345C" w:rsidR="009A0420" w:rsidRPr="00976EDC" w:rsidRDefault="009A0420" w:rsidP="00E07E70">
      <w:pPr>
        <w:pStyle w:val="ListParagraph"/>
        <w:numPr>
          <w:ilvl w:val="1"/>
          <w:numId w:val="11"/>
        </w:numPr>
        <w:rPr>
          <w:position w:val="-2"/>
        </w:rPr>
      </w:pPr>
      <w:r w:rsidRPr="00976EDC">
        <w:t>Decryption keys must be stored securely and protected with strong access controls. (</w:t>
      </w:r>
      <w:r w:rsidR="00004977" w:rsidRPr="00976EDC">
        <w:t>PCI DSS</w:t>
      </w:r>
      <w:r w:rsidRPr="00976EDC">
        <w:t xml:space="preserve"> Requirement 3.4.1)</w:t>
      </w:r>
    </w:p>
    <w:p w14:paraId="0FEF2C5B" w14:textId="010933C1" w:rsidR="009A0420" w:rsidRPr="00976EDC" w:rsidRDefault="009A0420" w:rsidP="00E07E70">
      <w:pPr>
        <w:pStyle w:val="ListParagraph"/>
        <w:numPr>
          <w:ilvl w:val="1"/>
          <w:numId w:val="11"/>
        </w:numPr>
        <w:rPr>
          <w:position w:val="-2"/>
        </w:rPr>
      </w:pPr>
      <w:r w:rsidRPr="00976EDC">
        <w:lastRenderedPageBreak/>
        <w:t>When using disk encryption techniques, cardholder data on removable media must be encrypted wherever stored.  Data must remain encrypted when the media is moved or be encrypted separately before being moved.  (</w:t>
      </w:r>
      <w:r w:rsidR="00004977" w:rsidRPr="00976EDC">
        <w:t>PCI DSS</w:t>
      </w:r>
      <w:r w:rsidRPr="00976EDC">
        <w:t xml:space="preserve"> Requirement 3.4.1)</w:t>
      </w:r>
    </w:p>
    <w:p w14:paraId="65855621" w14:textId="77777777" w:rsidR="009A0420" w:rsidRPr="00976EDC" w:rsidRDefault="009A0420" w:rsidP="00DC7B18">
      <w:pPr>
        <w:pStyle w:val="Heading3"/>
      </w:pPr>
      <w:bookmarkStart w:id="43" w:name="_Toc424741043"/>
      <w:r w:rsidRPr="00976EDC">
        <w:t>3.5</w:t>
      </w:r>
      <w:r w:rsidRPr="00976EDC">
        <w:tab/>
        <w:t>Protection of Cryptographic Keys</w:t>
      </w:r>
      <w:bookmarkEnd w:id="43"/>
    </w:p>
    <w:p w14:paraId="4A0FD643" w14:textId="3350245C" w:rsidR="00C96831" w:rsidRDefault="00C96831" w:rsidP="004C1827">
      <w:pPr>
        <w:pStyle w:val="ListParagraph"/>
        <w:numPr>
          <w:ilvl w:val="0"/>
          <w:numId w:val="12"/>
        </w:numPr>
        <w:rPr>
          <w:position w:val="-2"/>
        </w:rPr>
      </w:pPr>
      <w:r>
        <w:rPr>
          <w:position w:val="-2"/>
        </w:rPr>
        <w:t>A documented description of the cryptographic architecture used to protect cardholder data must be maintained. Description must include details of algorithms, protocols, and keys (including key</w:t>
      </w:r>
      <w:r w:rsidR="00EF1D88">
        <w:rPr>
          <w:position w:val="-2"/>
        </w:rPr>
        <w:t xml:space="preserve"> usage, key</w:t>
      </w:r>
      <w:r>
        <w:rPr>
          <w:position w:val="-2"/>
        </w:rPr>
        <w:t xml:space="preserve"> strength, and expiry date) used to encrypt cardholder data.  (PCI DSS Requirement 3.5.1)</w:t>
      </w:r>
    </w:p>
    <w:p w14:paraId="3C3A9A38" w14:textId="2D0F04B5" w:rsidR="00C96831" w:rsidRPr="00EA7F51" w:rsidRDefault="00C96831" w:rsidP="004C1827">
      <w:pPr>
        <w:pStyle w:val="ListParagraph"/>
        <w:numPr>
          <w:ilvl w:val="0"/>
          <w:numId w:val="12"/>
        </w:numPr>
        <w:rPr>
          <w:position w:val="-2"/>
        </w:rPr>
      </w:pPr>
      <w:r>
        <w:rPr>
          <w:position w:val="-2"/>
        </w:rPr>
        <w:t>An inventory of Hardware Security Module(s) and/or Secure Cryptographic Devices must be maintained.  (PCI DSS Requirement 3.5.1)</w:t>
      </w:r>
    </w:p>
    <w:p w14:paraId="47461D3C" w14:textId="50B06A06" w:rsidR="005C5CCD" w:rsidRPr="00976EDC" w:rsidRDefault="009A0420" w:rsidP="004C1827">
      <w:pPr>
        <w:pStyle w:val="ListParagraph"/>
        <w:numPr>
          <w:ilvl w:val="0"/>
          <w:numId w:val="12"/>
        </w:numPr>
        <w:rPr>
          <w:position w:val="-2"/>
        </w:rPr>
      </w:pPr>
      <w:r w:rsidRPr="00976EDC">
        <w:t>Protect cryptographic keys used for encryption and decryption of cardholder data against disclosure and misuse. (</w:t>
      </w:r>
      <w:r w:rsidR="00004977" w:rsidRPr="00976EDC">
        <w:t>PCI DSS</w:t>
      </w:r>
      <w:r w:rsidRPr="00976EDC">
        <w:t xml:space="preserve"> Requirement 3.5)</w:t>
      </w:r>
    </w:p>
    <w:p w14:paraId="67DC5A31" w14:textId="4FF36CAE" w:rsidR="005C5CCD" w:rsidRPr="00976EDC" w:rsidRDefault="009A0420" w:rsidP="004C1827">
      <w:pPr>
        <w:pStyle w:val="ListParagraph"/>
        <w:numPr>
          <w:ilvl w:val="0"/>
          <w:numId w:val="12"/>
        </w:numPr>
        <w:rPr>
          <w:position w:val="-2"/>
        </w:rPr>
      </w:pPr>
      <w:r w:rsidRPr="00976EDC">
        <w:t>Access to encryption/decryption keys must b</w:t>
      </w:r>
      <w:r w:rsidR="00E27574" w:rsidRPr="00976EDC">
        <w:t>e restricted to the fewest number of custodians necessary</w:t>
      </w:r>
      <w:r w:rsidRPr="00976EDC">
        <w:t>.  (</w:t>
      </w:r>
      <w:r w:rsidR="00004977" w:rsidRPr="00976EDC">
        <w:t>PCI DSS</w:t>
      </w:r>
      <w:r w:rsidRPr="00976EDC">
        <w:t xml:space="preserve"> Requirement 3.5)</w:t>
      </w:r>
    </w:p>
    <w:p w14:paraId="522A3142" w14:textId="41840BB8" w:rsidR="00CB0BFF" w:rsidRPr="00976EDC" w:rsidRDefault="00CB0BFF" w:rsidP="004C1827">
      <w:pPr>
        <w:pStyle w:val="ListParagraph"/>
        <w:numPr>
          <w:ilvl w:val="0"/>
          <w:numId w:val="12"/>
        </w:numPr>
        <w:rPr>
          <w:position w:val="-2"/>
        </w:rPr>
      </w:pPr>
      <w:r w:rsidRPr="00976EDC">
        <w:t xml:space="preserve">Store </w:t>
      </w:r>
      <w:r w:rsidR="00C96831">
        <w:t>data-encrypting key (</w:t>
      </w:r>
      <w:r w:rsidRPr="00976EDC">
        <w:t>DEK</w:t>
      </w:r>
      <w:r w:rsidR="00C96831">
        <w:t>)</w:t>
      </w:r>
      <w:r w:rsidRPr="00976EDC">
        <w:t xml:space="preserve"> in one or more of the following forms (PCIDSS 3.5</w:t>
      </w:r>
      <w:r w:rsidR="00EF1D88">
        <w:t>.3</w:t>
      </w:r>
      <w:r w:rsidRPr="00976EDC">
        <w:t>):</w:t>
      </w:r>
    </w:p>
    <w:p w14:paraId="37B08559" w14:textId="562198E9" w:rsidR="00CB0BFF" w:rsidRPr="00976EDC" w:rsidRDefault="00CB0BFF" w:rsidP="004C1827">
      <w:pPr>
        <w:pStyle w:val="ListParagraph"/>
        <w:numPr>
          <w:ilvl w:val="1"/>
          <w:numId w:val="12"/>
        </w:numPr>
        <w:rPr>
          <w:position w:val="-2"/>
        </w:rPr>
      </w:pPr>
      <w:r w:rsidRPr="00976EDC">
        <w:t xml:space="preserve">Encrypted with a </w:t>
      </w:r>
      <w:r w:rsidR="00C96831">
        <w:t>key-encrypting key (</w:t>
      </w:r>
      <w:r w:rsidRPr="00976EDC">
        <w:t>KEK</w:t>
      </w:r>
      <w:r w:rsidR="00C96831">
        <w:t>)</w:t>
      </w:r>
      <w:r w:rsidRPr="00976EDC">
        <w:t xml:space="preserve"> that is at least as strong and stored separately from the DEK.</w:t>
      </w:r>
    </w:p>
    <w:p w14:paraId="09F86F0B" w14:textId="77777777" w:rsidR="00CB0BFF" w:rsidRPr="00976EDC" w:rsidRDefault="00CB0BFF" w:rsidP="004C1827">
      <w:pPr>
        <w:pStyle w:val="ListParagraph"/>
        <w:numPr>
          <w:ilvl w:val="1"/>
          <w:numId w:val="12"/>
        </w:numPr>
        <w:rPr>
          <w:position w:val="-2"/>
        </w:rPr>
      </w:pPr>
      <w:r w:rsidRPr="00976EDC">
        <w:t>Within a secure cryptographic device (i.e. – HSM or approved PTS approved POI device)</w:t>
      </w:r>
    </w:p>
    <w:p w14:paraId="1AC8A5F5" w14:textId="77777777" w:rsidR="00CB0BFF" w:rsidRPr="00976EDC" w:rsidRDefault="00CB0BFF" w:rsidP="004C1827">
      <w:pPr>
        <w:pStyle w:val="ListParagraph"/>
        <w:numPr>
          <w:ilvl w:val="1"/>
          <w:numId w:val="12"/>
        </w:numPr>
        <w:rPr>
          <w:position w:val="-2"/>
        </w:rPr>
      </w:pPr>
      <w:r w:rsidRPr="00976EDC">
        <w:t>As key components or key shares in accordance with industry accepted methods.</w:t>
      </w:r>
    </w:p>
    <w:p w14:paraId="1E935AE2" w14:textId="77777777" w:rsidR="009A0420" w:rsidRPr="00976EDC" w:rsidRDefault="009A0420" w:rsidP="00DC7B18">
      <w:pPr>
        <w:pStyle w:val="Heading3"/>
      </w:pPr>
      <w:bookmarkStart w:id="44" w:name="_Toc424741044"/>
      <w:r w:rsidRPr="00976EDC">
        <w:t>3.6</w:t>
      </w:r>
      <w:r w:rsidRPr="00976EDC">
        <w:tab/>
        <w:t>Cryptographic Key Management Policies</w:t>
      </w:r>
      <w:bookmarkEnd w:id="44"/>
    </w:p>
    <w:p w14:paraId="16125065" w14:textId="55B07619" w:rsidR="005C5CCD" w:rsidRPr="00976EDC" w:rsidRDefault="009A0420" w:rsidP="00DC7B18">
      <w:r w:rsidRPr="00976EDC">
        <w:t>Develop and document processes and procedures for encryption key management</w:t>
      </w:r>
      <w:r w:rsidRPr="00976EDC">
        <w:rPr>
          <w:rStyle w:val="FootnoteReference"/>
        </w:rPr>
        <w:footnoteReference w:id="5"/>
      </w:r>
      <w:r w:rsidRPr="00976EDC">
        <w:t xml:space="preserve">. These procedures must include details for </w:t>
      </w:r>
      <w:r w:rsidR="008A0195" w:rsidRPr="00976EDC">
        <w:t xml:space="preserve">policies noted in section 3.5 above and </w:t>
      </w:r>
      <w:r w:rsidRPr="00976EDC">
        <w:t>the following items:  (</w:t>
      </w:r>
      <w:r w:rsidR="00004977" w:rsidRPr="00976EDC">
        <w:t>PCI DSS</w:t>
      </w:r>
      <w:r w:rsidRPr="00976EDC">
        <w:t xml:space="preserve"> Requirement 3.6)</w:t>
      </w:r>
    </w:p>
    <w:p w14:paraId="57A2E052" w14:textId="452CC6D5" w:rsidR="00EB5893" w:rsidRPr="00976EDC" w:rsidRDefault="009A0420" w:rsidP="004C1827">
      <w:pPr>
        <w:pStyle w:val="ListParagraph"/>
        <w:numPr>
          <w:ilvl w:val="0"/>
          <w:numId w:val="13"/>
        </w:numPr>
        <w:rPr>
          <w:position w:val="-2"/>
        </w:rPr>
      </w:pPr>
      <w:r w:rsidRPr="00976EDC">
        <w:t xml:space="preserve">If </w:t>
      </w:r>
      <w:r w:rsidR="006A5D7B">
        <w:rPr>
          <w:rFonts w:ascii="Calibri" w:hAnsi="Calibri"/>
          <w:color w:val="FF0000"/>
        </w:rPr>
        <w:t>SpeedPro Greenville</w:t>
      </w:r>
      <w:r w:rsidR="00133977" w:rsidRPr="00976EDC">
        <w:rPr>
          <w:rFonts w:ascii="Cambria Bold" w:hAnsi="Cambria Bold"/>
          <w:b/>
          <w:color w:val="FF0000"/>
        </w:rPr>
        <w:t xml:space="preserve"> </w:t>
      </w:r>
      <w:r w:rsidR="00133977" w:rsidRPr="00976EDC">
        <w:t>shares d</w:t>
      </w:r>
      <w:r w:rsidRPr="00976EDC">
        <w:t xml:space="preserve">ata encryption keys with customers, </w:t>
      </w:r>
      <w:r w:rsidR="00133977" w:rsidRPr="00976EDC">
        <w:t xml:space="preserve">the </w:t>
      </w:r>
      <w:r w:rsidRPr="00976EDC">
        <w:t xml:space="preserve">customer must be </w:t>
      </w:r>
      <w:r w:rsidR="00133977" w:rsidRPr="00976EDC">
        <w:t>provided with</w:t>
      </w:r>
      <w:r w:rsidRPr="00976EDC">
        <w:t xml:space="preserve"> documentation regarding proper key management requirements </w:t>
      </w:r>
      <w:r w:rsidR="00133977" w:rsidRPr="00976EDC">
        <w:t xml:space="preserve">(secure transmission, storage, and key update procedures) </w:t>
      </w:r>
      <w:r w:rsidRPr="00976EDC">
        <w:t xml:space="preserve">to meet </w:t>
      </w:r>
      <w:r w:rsidR="006A5D7B">
        <w:rPr>
          <w:rFonts w:ascii="Calibri" w:hAnsi="Calibri"/>
          <w:color w:val="FF0000"/>
        </w:rPr>
        <w:t>SpeedPro Greenville</w:t>
      </w:r>
      <w:r w:rsidRPr="00976EDC">
        <w:rPr>
          <w:color w:val="FF0000"/>
        </w:rPr>
        <w:t xml:space="preserve"> </w:t>
      </w:r>
      <w:r w:rsidRPr="00976EDC">
        <w:t xml:space="preserve">policies </w:t>
      </w:r>
      <w:r w:rsidR="00133977" w:rsidRPr="00976EDC">
        <w:t>and PC IDSS policies noted in 3.5</w:t>
      </w:r>
      <w:r w:rsidRPr="00976EDC">
        <w:t xml:space="preserve"> (</w:t>
      </w:r>
      <w:r w:rsidR="00004977" w:rsidRPr="00976EDC">
        <w:t>PCI DSS</w:t>
      </w:r>
      <w:r w:rsidRPr="00976EDC">
        <w:t xml:space="preserve"> Requirement 3.6</w:t>
      </w:r>
      <w:r w:rsidR="00133977" w:rsidRPr="00976EDC">
        <w:t>a</w:t>
      </w:r>
      <w:r w:rsidRPr="00976EDC">
        <w:t>)</w:t>
      </w:r>
    </w:p>
    <w:p w14:paraId="1E849B62" w14:textId="27F93623" w:rsidR="009A0420" w:rsidRPr="00976EDC" w:rsidRDefault="009A0420" w:rsidP="004C1827">
      <w:pPr>
        <w:pStyle w:val="ListParagraph"/>
        <w:numPr>
          <w:ilvl w:val="0"/>
          <w:numId w:val="13"/>
        </w:numPr>
        <w:rPr>
          <w:position w:val="-2"/>
        </w:rPr>
      </w:pPr>
      <w:r w:rsidRPr="00976EDC">
        <w:t>Generate strong cryptographic keys (proper method, strength, and complexity). (</w:t>
      </w:r>
      <w:r w:rsidR="00004977" w:rsidRPr="00976EDC">
        <w:t>PCI DSS</w:t>
      </w:r>
      <w:r w:rsidRPr="00976EDC">
        <w:t xml:space="preserve"> Requirement 3.6.1)</w:t>
      </w:r>
    </w:p>
    <w:p w14:paraId="6049C02A" w14:textId="4963DC0B" w:rsidR="009A0420" w:rsidRPr="00976EDC" w:rsidRDefault="009A0420" w:rsidP="004C1827">
      <w:pPr>
        <w:pStyle w:val="ListParagraph"/>
        <w:numPr>
          <w:ilvl w:val="0"/>
          <w:numId w:val="13"/>
        </w:numPr>
        <w:rPr>
          <w:position w:val="-2"/>
        </w:rPr>
      </w:pPr>
      <w:r w:rsidRPr="00976EDC">
        <w:t>Distribution of all encryption keys utilized for encrypting cardholder data must be done in a secure manner. (</w:t>
      </w:r>
      <w:r w:rsidR="00004977" w:rsidRPr="00976EDC">
        <w:t>PCI DSS</w:t>
      </w:r>
      <w:r w:rsidRPr="00976EDC">
        <w:t xml:space="preserve"> Requirement 3.6.2)</w:t>
      </w:r>
    </w:p>
    <w:p w14:paraId="085DE2A1" w14:textId="12E824E0" w:rsidR="009A0420" w:rsidRPr="00976EDC" w:rsidRDefault="009A0420" w:rsidP="004C1827">
      <w:pPr>
        <w:pStyle w:val="ListParagraph"/>
        <w:numPr>
          <w:ilvl w:val="0"/>
          <w:numId w:val="13"/>
        </w:numPr>
      </w:pPr>
      <w:r w:rsidRPr="00976EDC">
        <w:t>All encryption keys utilized for encrypting cardholder data must be securely stored. (</w:t>
      </w:r>
      <w:r w:rsidR="00004977" w:rsidRPr="00976EDC">
        <w:t>PCI DSS</w:t>
      </w:r>
      <w:r w:rsidRPr="00976EDC">
        <w:t xml:space="preserve"> Requirement 3.6.3)</w:t>
      </w:r>
    </w:p>
    <w:p w14:paraId="14CBE606" w14:textId="701792ED" w:rsidR="009A0420" w:rsidRPr="00976EDC" w:rsidRDefault="009A0420" w:rsidP="004C1827">
      <w:pPr>
        <w:pStyle w:val="ListParagraph"/>
        <w:numPr>
          <w:ilvl w:val="0"/>
          <w:numId w:val="13"/>
        </w:numPr>
      </w:pPr>
      <w:r w:rsidRPr="00976EDC">
        <w:t xml:space="preserve">Encryption keys utilized to encrypt cardholder data must have a defined </w:t>
      </w:r>
      <w:proofErr w:type="spellStart"/>
      <w:r w:rsidRPr="00976EDC">
        <w:t>cryptoperiod</w:t>
      </w:r>
      <w:proofErr w:type="spellEnd"/>
      <w:r w:rsidRPr="00976EDC">
        <w:t xml:space="preserve"> and be changed at the end of the defined </w:t>
      </w:r>
      <w:proofErr w:type="spellStart"/>
      <w:r w:rsidRPr="00976EDC">
        <w:t>cryptoperiod</w:t>
      </w:r>
      <w:proofErr w:type="spellEnd"/>
      <w:r w:rsidRPr="00976EDC">
        <w:t>. (</w:t>
      </w:r>
      <w:r w:rsidR="00004977" w:rsidRPr="00976EDC">
        <w:t>PCI DSS</w:t>
      </w:r>
      <w:r w:rsidRPr="00976EDC">
        <w:t xml:space="preserve"> Requirement 3.6.4)</w:t>
      </w:r>
    </w:p>
    <w:p w14:paraId="6D443C1C" w14:textId="611AA741" w:rsidR="009A0420" w:rsidRPr="00976EDC" w:rsidRDefault="005D033F" w:rsidP="004C1827">
      <w:pPr>
        <w:pStyle w:val="ListParagraph"/>
        <w:numPr>
          <w:ilvl w:val="0"/>
          <w:numId w:val="13"/>
        </w:numPr>
      </w:pPr>
      <w:r w:rsidRPr="00976EDC">
        <w:t xml:space="preserve">Old, </w:t>
      </w:r>
      <w:r w:rsidR="009A0420" w:rsidRPr="00976EDC">
        <w:t>invalid</w:t>
      </w:r>
      <w:r w:rsidRPr="00976EDC">
        <w:t>, compromised, or even suspected of compromise,</w:t>
      </w:r>
      <w:r w:rsidR="009A0420" w:rsidRPr="00976EDC">
        <w:t xml:space="preserve"> data encryption keys must be </w:t>
      </w:r>
      <w:r w:rsidRPr="00976EDC">
        <w:t>retired or replaced then securely archived or</w:t>
      </w:r>
      <w:r w:rsidR="009A0420" w:rsidRPr="00976EDC">
        <w:t xml:space="preserve"> destroyed.  If asymmetric keys used for data encryption are registered with a certificate author</w:t>
      </w:r>
      <w:r w:rsidRPr="00976EDC">
        <w:t xml:space="preserve">ity, then </w:t>
      </w:r>
      <w:r w:rsidR="009A0420" w:rsidRPr="00976EDC">
        <w:t>they must be revoked. (</w:t>
      </w:r>
      <w:r w:rsidR="00004977" w:rsidRPr="00976EDC">
        <w:t>PCI DSS</w:t>
      </w:r>
      <w:r w:rsidR="009A0420" w:rsidRPr="00976EDC">
        <w:t xml:space="preserve"> Requirement 3.6.5)</w:t>
      </w:r>
    </w:p>
    <w:p w14:paraId="690DA401" w14:textId="31BE71B6" w:rsidR="009A0420" w:rsidRPr="00976EDC" w:rsidRDefault="009A0420" w:rsidP="004C1827">
      <w:pPr>
        <w:pStyle w:val="ListParagraph"/>
        <w:numPr>
          <w:ilvl w:val="0"/>
          <w:numId w:val="13"/>
        </w:numPr>
      </w:pPr>
      <w:r w:rsidRPr="00976EDC">
        <w:t>Retired or replaced cryptographic keys must not be used for any encryption operations if they are retained. (</w:t>
      </w:r>
      <w:r w:rsidR="00004977" w:rsidRPr="00976EDC">
        <w:t>PCI DSS</w:t>
      </w:r>
      <w:r w:rsidRPr="00976EDC">
        <w:t xml:space="preserve"> Requirement 3.6.5)</w:t>
      </w:r>
    </w:p>
    <w:p w14:paraId="4B59A92F" w14:textId="4D7A6BE5" w:rsidR="009A0420" w:rsidRPr="00976EDC" w:rsidRDefault="009A0420" w:rsidP="004D13CC">
      <w:pPr>
        <w:pStyle w:val="ListParagraph"/>
        <w:numPr>
          <w:ilvl w:val="0"/>
          <w:numId w:val="13"/>
        </w:numPr>
      </w:pPr>
      <w:r w:rsidRPr="00976EDC">
        <w:t xml:space="preserve">Manual clear-text key management procedures will require that the </w:t>
      </w:r>
      <w:r w:rsidR="006631A2" w:rsidRPr="00976EDC">
        <w:t xml:space="preserve">principles </w:t>
      </w:r>
      <w:r w:rsidRPr="00976EDC">
        <w:t>of split knowledge and dual control be applied to reconstruct a data encryption key</w:t>
      </w:r>
      <w:r w:rsidR="005D033F" w:rsidRPr="00976EDC">
        <w:t>. For exam</w:t>
      </w:r>
      <w:r w:rsidR="00E874CD" w:rsidRPr="00976EDC">
        <w:t xml:space="preserve">ple, a new key is </w:t>
      </w:r>
      <w:r w:rsidR="004D13CC" w:rsidRPr="00976EDC">
        <w:lastRenderedPageBreak/>
        <w:t>generated;</w:t>
      </w:r>
      <w:r w:rsidR="00E874CD" w:rsidRPr="00976EDC">
        <w:t xml:space="preserve"> the new key is encrypted using a passphrase </w:t>
      </w:r>
      <w:r w:rsidR="004D13CC" w:rsidRPr="00976EDC">
        <w:t xml:space="preserve">comprised of </w:t>
      </w:r>
      <w:r w:rsidR="00E874CD" w:rsidRPr="00976EDC">
        <w:t>at least two individuals</w:t>
      </w:r>
      <w:r w:rsidR="004D13CC" w:rsidRPr="00976EDC">
        <w:t xml:space="preserve">’ passphrases. These individuals do not share their part of the resulting passphrase. This ensures that no one individual can reconstruct the key alone, and no individual has knowledge of any part of the original key. </w:t>
      </w:r>
      <w:r w:rsidRPr="00976EDC">
        <w:t>(</w:t>
      </w:r>
      <w:r w:rsidR="00004977" w:rsidRPr="00976EDC">
        <w:t>PCI DSS</w:t>
      </w:r>
      <w:r w:rsidRPr="00976EDC">
        <w:t xml:space="preserve"> Requirement 3.6.6)</w:t>
      </w:r>
    </w:p>
    <w:p w14:paraId="49BC3C5A" w14:textId="33427A10" w:rsidR="009A0420" w:rsidRPr="00976EDC" w:rsidRDefault="009A0420" w:rsidP="004C1827">
      <w:pPr>
        <w:pStyle w:val="ListParagraph"/>
        <w:numPr>
          <w:ilvl w:val="0"/>
          <w:numId w:val="13"/>
        </w:numPr>
      </w:pPr>
      <w:r w:rsidRPr="00976EDC">
        <w:t>Controls must be in place that will prevent the unauthorized substitution of encryption keys. (</w:t>
      </w:r>
      <w:r w:rsidR="00004977" w:rsidRPr="00976EDC">
        <w:t>PCI DSS</w:t>
      </w:r>
      <w:r w:rsidRPr="00976EDC">
        <w:t xml:space="preserve"> Requirement 3.6.7)</w:t>
      </w:r>
    </w:p>
    <w:p w14:paraId="55641F16" w14:textId="0B8FCDE1" w:rsidR="009A0420" w:rsidRPr="00976EDC" w:rsidRDefault="009A0420" w:rsidP="004C1827">
      <w:pPr>
        <w:pStyle w:val="ListParagraph"/>
        <w:numPr>
          <w:ilvl w:val="0"/>
          <w:numId w:val="13"/>
        </w:numPr>
      </w:pPr>
      <w:r w:rsidRPr="00976EDC">
        <w:t>Encryption key custodians must sign a form signifying they understand and accept their key-custodian responsibilities. (</w:t>
      </w:r>
      <w:r w:rsidR="00004977" w:rsidRPr="00976EDC">
        <w:t>PCI DSS</w:t>
      </w:r>
      <w:r w:rsidRPr="00976EDC">
        <w:t xml:space="preserve"> Requirement 3.6.</w:t>
      </w:r>
      <w:r w:rsidR="00DF2A62" w:rsidRPr="00976EDC">
        <w:t>8</w:t>
      </w:r>
      <w:r w:rsidRPr="00976EDC">
        <w:t>)</w:t>
      </w:r>
    </w:p>
    <w:p w14:paraId="6F82C878" w14:textId="45FB1829" w:rsidR="00002479" w:rsidRPr="00976EDC" w:rsidRDefault="009A0420" w:rsidP="00DC7B18">
      <w:pPr>
        <w:pStyle w:val="Heading3"/>
      </w:pPr>
      <w:r w:rsidRPr="00976EDC">
        <w:rPr>
          <w:rFonts w:ascii="Cambria" w:hAnsi="Cambria"/>
        </w:rPr>
        <w:t xml:space="preserve"> </w:t>
      </w:r>
      <w:bookmarkStart w:id="45" w:name="_TOC23915"/>
      <w:bookmarkStart w:id="46" w:name="_Toc424741045"/>
      <w:bookmarkEnd w:id="45"/>
      <w:r w:rsidR="00002479" w:rsidRPr="00976EDC">
        <w:t>3.7</w:t>
      </w:r>
      <w:r w:rsidR="00002479" w:rsidRPr="00976EDC">
        <w:tab/>
        <w:t>Security Policies and Operational Procedures Documentation</w:t>
      </w:r>
      <w:bookmarkEnd w:id="46"/>
    </w:p>
    <w:p w14:paraId="07518707" w14:textId="1087DE7C" w:rsidR="005C5CCD" w:rsidRPr="00976EDC" w:rsidRDefault="00002479" w:rsidP="004C1827">
      <w:pPr>
        <w:pStyle w:val="ListParagraph"/>
        <w:numPr>
          <w:ilvl w:val="0"/>
          <w:numId w:val="14"/>
        </w:numPr>
        <w:rPr>
          <w:position w:val="-2"/>
        </w:rPr>
      </w:pPr>
      <w:r w:rsidRPr="00976EDC">
        <w:t xml:space="preserve">Ensure that security policies and operational procedures for protecting stored cardholder data </w:t>
      </w:r>
      <w:r w:rsidR="000703B3" w:rsidRPr="00976EDC">
        <w:t xml:space="preserve">is </w:t>
      </w:r>
      <w:r w:rsidRPr="00976EDC">
        <w:t>documented, in use, and known to all affected parties. (</w:t>
      </w:r>
      <w:r w:rsidR="00004977" w:rsidRPr="00976EDC">
        <w:t>PCI DSS</w:t>
      </w:r>
      <w:r w:rsidRPr="00976EDC">
        <w:t xml:space="preserve"> Requirement 3.7)</w:t>
      </w:r>
    </w:p>
    <w:p w14:paraId="2273CDE7" w14:textId="20001F30" w:rsidR="009A0420" w:rsidRPr="00976EDC" w:rsidRDefault="00DC7B18" w:rsidP="00DC7B18">
      <w:pPr>
        <w:pStyle w:val="Heading2"/>
      </w:pPr>
      <w:bookmarkStart w:id="47" w:name="_Toc424741046"/>
      <w:r w:rsidRPr="00976EDC">
        <w:t>4</w:t>
      </w:r>
      <w:r w:rsidRPr="00976EDC">
        <w:tab/>
      </w:r>
      <w:r w:rsidR="009A0420" w:rsidRPr="00976EDC">
        <w:t xml:space="preserve">Encrypt Transmission of </w:t>
      </w:r>
      <w:r w:rsidR="00DE6E4A" w:rsidRPr="00976EDC">
        <w:t xml:space="preserve">Cardholder </w:t>
      </w:r>
      <w:r w:rsidR="009A0420" w:rsidRPr="00976EDC">
        <w:t>Dat</w:t>
      </w:r>
      <w:r w:rsidR="00DE6E4A" w:rsidRPr="00976EDC">
        <w:t xml:space="preserve">a </w:t>
      </w:r>
      <w:r w:rsidRPr="00976EDC">
        <w:t>across</w:t>
      </w:r>
      <w:r w:rsidR="00DE6E4A" w:rsidRPr="00976EDC">
        <w:t xml:space="preserve"> Open, </w:t>
      </w:r>
      <w:r w:rsidR="009A0420" w:rsidRPr="00976EDC">
        <w:t>Public Networks</w:t>
      </w:r>
      <w:bookmarkEnd w:id="47"/>
    </w:p>
    <w:p w14:paraId="046B5EC2" w14:textId="070BA272" w:rsidR="00FD3A2A" w:rsidRPr="00976EDC" w:rsidRDefault="004D13CC" w:rsidP="00AD1A1D">
      <w:r w:rsidRPr="00976EDC">
        <w:t>Cardholder data</w:t>
      </w:r>
      <w:r w:rsidR="00FD3A2A" w:rsidRPr="00976EDC">
        <w:t xml:space="preserve"> must be encrypted during transmission over networks that are easily accessed by malicious individuals. Misconfigured wireless networks and vulnerabilities in legacy encryption and authentication protocols continue to be targets of malicious individuals who exploit these vulnerabilities to gain privileged access to cardholder data environments.</w:t>
      </w:r>
    </w:p>
    <w:p w14:paraId="261EE429" w14:textId="77777777" w:rsidR="009A0420" w:rsidRPr="00976EDC" w:rsidRDefault="009A0420" w:rsidP="00DC7B18">
      <w:pPr>
        <w:pStyle w:val="Heading3"/>
      </w:pPr>
      <w:bookmarkStart w:id="48" w:name="_Toc424741047"/>
      <w:r w:rsidRPr="00976EDC">
        <w:t>4.1</w:t>
      </w:r>
      <w:r w:rsidRPr="00976EDC">
        <w:tab/>
        <w:t xml:space="preserve">Transmission of Card Data </w:t>
      </w:r>
      <w:r w:rsidR="00FD3A2A" w:rsidRPr="00976EDC">
        <w:t>over</w:t>
      </w:r>
      <w:r w:rsidRPr="00976EDC">
        <w:t xml:space="preserve"> Public Networks</w:t>
      </w:r>
      <w:bookmarkEnd w:id="48"/>
    </w:p>
    <w:p w14:paraId="44AC33CB" w14:textId="37766252" w:rsidR="004D13CC" w:rsidRPr="00976EDC" w:rsidRDefault="004D13CC" w:rsidP="004D13CC">
      <w:pPr>
        <w:pStyle w:val="ListBullet3"/>
      </w:pPr>
      <w:r w:rsidRPr="00976EDC">
        <w:t xml:space="preserve">Strong encryption algorithms and protocols (i.e., TLS, IPSEC, SSH) must be used whenever cardholder data is transmitted or received over open, public networks.  The following controls must be part of the </w:t>
      </w:r>
      <w:r w:rsidR="006A5D7B">
        <w:rPr>
          <w:color w:val="FF0000"/>
        </w:rPr>
        <w:t>SpeedPro Greenville</w:t>
      </w:r>
      <w:r w:rsidRPr="00976EDC">
        <w:rPr>
          <w:color w:val="FF0000"/>
        </w:rPr>
        <w:t xml:space="preserve"> </w:t>
      </w:r>
      <w:r w:rsidRPr="00976EDC">
        <w:t>data transmission policies: (PCI DSS Requirement 4.1.a)</w:t>
      </w:r>
    </w:p>
    <w:p w14:paraId="1D4BCE89" w14:textId="77777777" w:rsidR="004D13CC" w:rsidRPr="00976EDC" w:rsidRDefault="004D13CC" w:rsidP="004D13CC">
      <w:pPr>
        <w:pStyle w:val="ListBullet3"/>
        <w:tabs>
          <w:tab w:val="clear" w:pos="1080"/>
          <w:tab w:val="num" w:pos="1440"/>
        </w:tabs>
        <w:ind w:left="1440"/>
      </w:pPr>
      <w:r w:rsidRPr="00976EDC">
        <w:t>Only trusted keys or certificates will be accepted. (PCI DSS Requirement 4.1.b)</w:t>
      </w:r>
    </w:p>
    <w:p w14:paraId="003F24CE" w14:textId="17F60F2B" w:rsidR="004D13CC" w:rsidRPr="00976EDC" w:rsidRDefault="004D13CC" w:rsidP="004D13CC">
      <w:pPr>
        <w:pStyle w:val="ListBullet3"/>
        <w:tabs>
          <w:tab w:val="clear" w:pos="1080"/>
          <w:tab w:val="num" w:pos="1440"/>
        </w:tabs>
        <w:ind w:left="1440"/>
      </w:pPr>
      <w:r w:rsidRPr="00976EDC">
        <w:t>The data transmission protocol must be implemented to use only secure protocol configurations, and must not support insecure versions or configurations (e.g., use the latest secure TLS and SSH versions only). (PCI DSS Requirement 4.1.</w:t>
      </w:r>
      <w:r w:rsidR="00F56EC7">
        <w:t>c</w:t>
      </w:r>
      <w:r w:rsidRPr="00976EDC">
        <w:t>)</w:t>
      </w:r>
    </w:p>
    <w:p w14:paraId="1173ADCF" w14:textId="768ABD6D" w:rsidR="004D13CC" w:rsidRPr="00976EDC" w:rsidRDefault="004D13CC" w:rsidP="004D13CC">
      <w:pPr>
        <w:pStyle w:val="ListBullet3"/>
        <w:tabs>
          <w:tab w:val="clear" w:pos="1080"/>
          <w:tab w:val="num" w:pos="1440"/>
        </w:tabs>
        <w:ind w:left="1440"/>
      </w:pPr>
      <w:r w:rsidRPr="00976EDC">
        <w:t>The encryption strength is appropriate for the encryption methodology in use. (PCI DSS Requirement 4.1.</w:t>
      </w:r>
      <w:r w:rsidR="00F56EC7">
        <w:t>d</w:t>
      </w:r>
      <w:r w:rsidRPr="00976EDC">
        <w:t xml:space="preserve">) </w:t>
      </w:r>
    </w:p>
    <w:p w14:paraId="1DDF8FCE" w14:textId="52EBB004" w:rsidR="004D13CC" w:rsidRPr="00976EDC" w:rsidRDefault="004D13CC" w:rsidP="004D13CC">
      <w:pPr>
        <w:pStyle w:val="ListBullet3"/>
        <w:tabs>
          <w:tab w:val="clear" w:pos="1080"/>
          <w:tab w:val="num" w:pos="1440"/>
        </w:tabs>
        <w:ind w:left="1440"/>
      </w:pPr>
      <w:r w:rsidRPr="00976EDC">
        <w:t>For TLS implementations, TLS must be enabled whenever cardholder data is transmitted or received. (PCI DSS Requirement 4.1.</w:t>
      </w:r>
      <w:r w:rsidR="00F56EC7">
        <w:t>e</w:t>
      </w:r>
      <w:r w:rsidRPr="00976EDC">
        <w:t>)</w:t>
      </w:r>
    </w:p>
    <w:p w14:paraId="0964DF54" w14:textId="77777777" w:rsidR="004D13CC" w:rsidRPr="00976EDC" w:rsidRDefault="004D13CC" w:rsidP="004D13CC">
      <w:pPr>
        <w:pStyle w:val="ListBullet3"/>
        <w:tabs>
          <w:tab w:val="clear" w:pos="1080"/>
          <w:tab w:val="num" w:pos="1440"/>
        </w:tabs>
        <w:ind w:left="1440"/>
      </w:pPr>
      <w:r w:rsidRPr="00976EDC">
        <w:t>If wireless networks transmitting cardholder data or connected to the cardholder data environment are in use, a documented standard must be created which ensures the use of strong encryption and industry best practices. (PCI DSS Requirement 4.1.1)</w:t>
      </w:r>
    </w:p>
    <w:p w14:paraId="14EB946C" w14:textId="77777777" w:rsidR="009A0420" w:rsidRPr="00976EDC" w:rsidRDefault="009A0420" w:rsidP="00DC7B18">
      <w:pPr>
        <w:pStyle w:val="Heading3"/>
      </w:pPr>
      <w:bookmarkStart w:id="49" w:name="_Toc424741048"/>
      <w:r w:rsidRPr="00976EDC">
        <w:t>4.2</w:t>
      </w:r>
      <w:r w:rsidRPr="00976EDC">
        <w:tab/>
        <w:t xml:space="preserve">Transmission of Card Data </w:t>
      </w:r>
      <w:r w:rsidR="000703B3" w:rsidRPr="00976EDC">
        <w:t>via</w:t>
      </w:r>
      <w:r w:rsidRPr="00976EDC">
        <w:t xml:space="preserve"> End User Messaging Technologies</w:t>
      </w:r>
      <w:bookmarkEnd w:id="49"/>
    </w:p>
    <w:p w14:paraId="2CA9ADE8" w14:textId="6DE55BE5" w:rsidR="005C5CCD" w:rsidRPr="00976EDC" w:rsidRDefault="002015BA" w:rsidP="004C1827">
      <w:pPr>
        <w:pStyle w:val="ListParagraph"/>
        <w:numPr>
          <w:ilvl w:val="0"/>
          <w:numId w:val="14"/>
        </w:numPr>
        <w:rPr>
          <w:position w:val="-2"/>
        </w:rPr>
      </w:pPr>
      <w:r w:rsidRPr="00976EDC">
        <w:t>It is p</w:t>
      </w:r>
      <w:r w:rsidR="009A0420" w:rsidRPr="00976EDC">
        <w:t>rohibit</w:t>
      </w:r>
      <w:r w:rsidRPr="00976EDC">
        <w:t>ed to transmit</w:t>
      </w:r>
      <w:r w:rsidR="009A0420" w:rsidRPr="00976EDC">
        <w:t xml:space="preserve"> unencrypted cardholder data via end-user messaging technologies (e.g., e-mail, instant messaging, etc.). (</w:t>
      </w:r>
      <w:r w:rsidR="00004977" w:rsidRPr="00976EDC">
        <w:t>PCI DSS</w:t>
      </w:r>
      <w:r w:rsidR="009A0420" w:rsidRPr="00976EDC">
        <w:t xml:space="preserve"> Requirement 4.2)</w:t>
      </w:r>
    </w:p>
    <w:p w14:paraId="04815961" w14:textId="77777777" w:rsidR="000703B3" w:rsidRPr="00976EDC" w:rsidRDefault="000703B3" w:rsidP="00DC7B18">
      <w:pPr>
        <w:pStyle w:val="Heading3"/>
      </w:pPr>
      <w:bookmarkStart w:id="50" w:name="_Toc424741049"/>
      <w:r w:rsidRPr="00976EDC">
        <w:t>4.3</w:t>
      </w:r>
      <w:r w:rsidRPr="00976EDC">
        <w:tab/>
        <w:t>Security Policies and Operational Procedures Documentation</w:t>
      </w:r>
      <w:bookmarkEnd w:id="50"/>
    </w:p>
    <w:p w14:paraId="714E8546" w14:textId="253A5AAF" w:rsidR="005C5CCD" w:rsidRPr="00976EDC" w:rsidRDefault="000703B3" w:rsidP="004C1827">
      <w:pPr>
        <w:pStyle w:val="ListParagraph"/>
        <w:numPr>
          <w:ilvl w:val="0"/>
          <w:numId w:val="14"/>
        </w:numPr>
        <w:rPr>
          <w:position w:val="-2"/>
        </w:rPr>
      </w:pPr>
      <w:r w:rsidRPr="00976EDC">
        <w:t>Ensure that security policies and operational procedures for encrypting and transmissions of cardholder data are documented, in use, and known to all affected parties. (</w:t>
      </w:r>
      <w:r w:rsidR="00004977" w:rsidRPr="00976EDC">
        <w:t>PCI DSS</w:t>
      </w:r>
      <w:r w:rsidRPr="00976EDC">
        <w:t xml:space="preserve"> Requirement 4.3)</w:t>
      </w:r>
    </w:p>
    <w:p w14:paraId="16F966B6" w14:textId="77777777" w:rsidR="009A0420" w:rsidRPr="00976EDC" w:rsidRDefault="009A0420" w:rsidP="00DC7B18">
      <w:pPr>
        <w:pStyle w:val="Heading1"/>
      </w:pPr>
      <w:bookmarkStart w:id="51" w:name="_TOC25505"/>
      <w:bookmarkStart w:id="52" w:name="_Toc424741050"/>
      <w:bookmarkEnd w:id="51"/>
      <w:r w:rsidRPr="00976EDC">
        <w:lastRenderedPageBreak/>
        <w:t>Maintain a Vulnerability Management Program</w:t>
      </w:r>
      <w:bookmarkEnd w:id="52"/>
    </w:p>
    <w:p w14:paraId="78E60A96" w14:textId="1B2CEC6D" w:rsidR="009A0420" w:rsidRPr="00976EDC" w:rsidRDefault="009A0420" w:rsidP="00DC7B18">
      <w:r w:rsidRPr="00976EDC">
        <w:t xml:space="preserve">System components within the </w:t>
      </w:r>
      <w:r w:rsidR="002015BA" w:rsidRPr="00976EDC">
        <w:t>cardholder</w:t>
      </w:r>
      <w:r w:rsidRPr="00976EDC">
        <w:t xml:space="preserve"> data network must be part of an active vulnerability maintenance program.  This program will control the existence of malicious software (e.g., anti-virus software) and provide policies covering development efforts and system or software updates/upgrades such that security is maintained. </w:t>
      </w:r>
    </w:p>
    <w:p w14:paraId="2C311EB8" w14:textId="77777777" w:rsidR="000703B3" w:rsidRPr="00976EDC" w:rsidRDefault="009A0420" w:rsidP="00DC7B18">
      <w:r w:rsidRPr="00976EDC">
        <w:t xml:space="preserve">The following policies ensure system components are protected from malicious software and vulnerabilities that result from software bugs and improperly patched applications and operating systems. </w:t>
      </w:r>
      <w:bookmarkStart w:id="53" w:name="_TOC26105"/>
      <w:bookmarkEnd w:id="53"/>
    </w:p>
    <w:p w14:paraId="737446FE" w14:textId="006E18DC" w:rsidR="000703B3" w:rsidRPr="00976EDC" w:rsidRDefault="0014624C" w:rsidP="0014624C">
      <w:pPr>
        <w:pStyle w:val="Heading2"/>
      </w:pPr>
      <w:bookmarkStart w:id="54" w:name="_Toc424741051"/>
      <w:r w:rsidRPr="00976EDC">
        <w:t>5</w:t>
      </w:r>
      <w:r w:rsidRPr="00976EDC">
        <w:tab/>
      </w:r>
      <w:r w:rsidR="0006202E" w:rsidRPr="00976EDC">
        <w:t xml:space="preserve">Protect All Systems </w:t>
      </w:r>
      <w:r w:rsidR="002015BA" w:rsidRPr="00976EDC">
        <w:t>against</w:t>
      </w:r>
      <w:r w:rsidR="0006202E" w:rsidRPr="00976EDC">
        <w:t xml:space="preserve"> M</w:t>
      </w:r>
      <w:r w:rsidR="009434AF" w:rsidRPr="00976EDC">
        <w:t xml:space="preserve">alware and </w:t>
      </w:r>
      <w:r w:rsidR="0006202E" w:rsidRPr="00976EDC">
        <w:t>R</w:t>
      </w:r>
      <w:r w:rsidR="009434AF" w:rsidRPr="00976EDC">
        <w:t xml:space="preserve">egularly </w:t>
      </w:r>
      <w:r w:rsidR="0006202E" w:rsidRPr="00976EDC">
        <w:t>Update A</w:t>
      </w:r>
      <w:r w:rsidR="009434AF" w:rsidRPr="00976EDC">
        <w:t xml:space="preserve">nti-virus </w:t>
      </w:r>
      <w:r w:rsidR="0006202E" w:rsidRPr="00976EDC">
        <w:t>S</w:t>
      </w:r>
      <w:r w:rsidR="009434AF" w:rsidRPr="00976EDC">
        <w:t xml:space="preserve">oftware or </w:t>
      </w:r>
      <w:r w:rsidR="0006202E" w:rsidRPr="00976EDC">
        <w:t>P</w:t>
      </w:r>
      <w:r w:rsidR="009434AF" w:rsidRPr="00976EDC">
        <w:t>rograms</w:t>
      </w:r>
      <w:bookmarkEnd w:id="54"/>
      <w:r w:rsidR="009434AF" w:rsidRPr="00976EDC">
        <w:t xml:space="preserve"> </w:t>
      </w:r>
    </w:p>
    <w:p w14:paraId="45DD247C" w14:textId="77777777" w:rsidR="009A0420" w:rsidRPr="00976EDC" w:rsidRDefault="009A0420" w:rsidP="0014624C">
      <w:r w:rsidRPr="00976EDC">
        <w:t>Malicious software, commonly referred to as “malware”—including viruses, worms, and Trojans—enters a sensitive network segment during many business approved activities, including employees’ e-mail and use of the Internet, mobile computers, and storage devices, resulting in the exploitation of system vulnerabili</w:t>
      </w:r>
      <w:r w:rsidR="00F44CB1" w:rsidRPr="00976EDC">
        <w:t xml:space="preserve">ties. Anti-virus </w:t>
      </w:r>
      <w:r w:rsidRPr="00976EDC">
        <w:t>software must be used on all systems commonly affected by malware to protect systems from current and evolving malicious software threats.</w:t>
      </w:r>
    </w:p>
    <w:p w14:paraId="4FCD7121" w14:textId="77777777" w:rsidR="009A0420" w:rsidRPr="00976EDC" w:rsidRDefault="009A0420" w:rsidP="0014624C">
      <w:pPr>
        <w:pStyle w:val="Heading3"/>
      </w:pPr>
      <w:bookmarkStart w:id="55" w:name="_Toc424741052"/>
      <w:r w:rsidRPr="00976EDC">
        <w:t>5.1</w:t>
      </w:r>
      <w:r w:rsidRPr="00976EDC">
        <w:tab/>
      </w:r>
      <w:r w:rsidR="00934613" w:rsidRPr="00976EDC">
        <w:t>Deploy</w:t>
      </w:r>
      <w:r w:rsidRPr="00976EDC">
        <w:t xml:space="preserve"> </w:t>
      </w:r>
      <w:r w:rsidR="001A48DF" w:rsidRPr="00976EDC">
        <w:t>anti-virus software to protect s</w:t>
      </w:r>
      <w:r w:rsidRPr="00976EDC">
        <w:t>ystems</w:t>
      </w:r>
      <w:bookmarkEnd w:id="55"/>
    </w:p>
    <w:p w14:paraId="1779CECA" w14:textId="37C2A371" w:rsidR="005C5CCD" w:rsidRPr="00976EDC" w:rsidRDefault="009A0420" w:rsidP="004C1827">
      <w:pPr>
        <w:pStyle w:val="ListParagraph"/>
        <w:numPr>
          <w:ilvl w:val="0"/>
          <w:numId w:val="14"/>
        </w:numPr>
        <w:rPr>
          <w:position w:val="-2"/>
        </w:rPr>
      </w:pPr>
      <w:r w:rsidRPr="00976EDC">
        <w:t>Anti-virus software must be deployed on all systems in the card network that are commonly affected by malicious software.  This includes personal computers, servers, etc. that are attached to the cardholder network segmen</w:t>
      </w:r>
      <w:r w:rsidR="00E71752" w:rsidRPr="00976EDC">
        <w:t>t. (</w:t>
      </w:r>
      <w:r w:rsidR="00004977" w:rsidRPr="00976EDC">
        <w:t>PCI DSS</w:t>
      </w:r>
      <w:r w:rsidR="00E71752" w:rsidRPr="00976EDC">
        <w:t xml:space="preserve"> Requirement 5.1)</w:t>
      </w:r>
    </w:p>
    <w:p w14:paraId="36FEE005" w14:textId="78919738" w:rsidR="005C5CCD" w:rsidRPr="00976EDC" w:rsidRDefault="009A0420" w:rsidP="004C1827">
      <w:pPr>
        <w:pStyle w:val="ListParagraph"/>
        <w:numPr>
          <w:ilvl w:val="0"/>
          <w:numId w:val="14"/>
        </w:numPr>
        <w:rPr>
          <w:position w:val="-2"/>
        </w:rPr>
      </w:pPr>
      <w:r w:rsidRPr="00976EDC">
        <w:t>Anti-virus programs must be capable of detecting, removing, and protecting against all known types of malicious software (adware, spyware, etc.). (</w:t>
      </w:r>
      <w:r w:rsidR="00004977" w:rsidRPr="00976EDC">
        <w:t>PCI DSS</w:t>
      </w:r>
      <w:r w:rsidRPr="00976EDC">
        <w:t xml:space="preserve"> Requirement 5.1</w:t>
      </w:r>
      <w:r w:rsidR="00F44CB1" w:rsidRPr="00976EDC">
        <w:t>.1</w:t>
      </w:r>
      <w:r w:rsidR="00E71752" w:rsidRPr="00976EDC">
        <w:t>)</w:t>
      </w:r>
    </w:p>
    <w:p w14:paraId="6AE4E1FA" w14:textId="6F30681A" w:rsidR="005C5CCD" w:rsidRPr="00976EDC" w:rsidRDefault="00481C37" w:rsidP="004C1827">
      <w:pPr>
        <w:pStyle w:val="ListParagraph"/>
        <w:numPr>
          <w:ilvl w:val="0"/>
          <w:numId w:val="14"/>
        </w:numPr>
        <w:rPr>
          <w:position w:val="-2"/>
        </w:rPr>
      </w:pPr>
      <w:r w:rsidRPr="00976EDC">
        <w:t xml:space="preserve">For systems considered not commonly affected by malicious software, perform periodic evaluations to identify and evaluate evolving malware threats to confirm whether such systems continue </w:t>
      </w:r>
      <w:r w:rsidR="007B4F3D" w:rsidRPr="00976EDC">
        <w:t>not to</w:t>
      </w:r>
      <w:r w:rsidRPr="00976EDC">
        <w:t xml:space="preserve"> require anti-virus software.</w:t>
      </w:r>
      <w:r w:rsidR="004B3BE5" w:rsidRPr="00976EDC">
        <w:t xml:space="preserve"> (</w:t>
      </w:r>
      <w:r w:rsidR="00004977" w:rsidRPr="00976EDC">
        <w:t>PCI DSS</w:t>
      </w:r>
      <w:r w:rsidR="004B3BE5" w:rsidRPr="00976EDC">
        <w:t xml:space="preserve"> Requirement 5.1.2)</w:t>
      </w:r>
    </w:p>
    <w:p w14:paraId="69BE1C91" w14:textId="77777777" w:rsidR="009A0420" w:rsidRPr="00976EDC" w:rsidRDefault="009A0420" w:rsidP="0014624C">
      <w:pPr>
        <w:pStyle w:val="Heading3"/>
      </w:pPr>
      <w:bookmarkStart w:id="56" w:name="_Toc424741053"/>
      <w:r w:rsidRPr="00976EDC">
        <w:t>5.2</w:t>
      </w:r>
      <w:r w:rsidRPr="00976EDC">
        <w:tab/>
      </w:r>
      <w:r w:rsidR="001A48DF" w:rsidRPr="00976EDC">
        <w:t>Ensure that all anti-virus mechanisms are current</w:t>
      </w:r>
      <w:bookmarkEnd w:id="56"/>
    </w:p>
    <w:p w14:paraId="3D5AE47B" w14:textId="13B76EFD" w:rsidR="005C5CCD" w:rsidRPr="00976EDC" w:rsidRDefault="009A0420" w:rsidP="004C1827">
      <w:pPr>
        <w:pStyle w:val="ListParagraph"/>
        <w:numPr>
          <w:ilvl w:val="0"/>
          <w:numId w:val="15"/>
        </w:numPr>
        <w:rPr>
          <w:position w:val="-2"/>
        </w:rPr>
      </w:pPr>
      <w:r w:rsidRPr="00976EDC">
        <w:t xml:space="preserve">All anti-virus software and its associated definition files </w:t>
      </w:r>
      <w:r w:rsidR="00695957" w:rsidRPr="00976EDC">
        <w:t>must</w:t>
      </w:r>
      <w:r w:rsidRPr="00976EDC">
        <w:t xml:space="preserve"> be kept up-to-date at all times. (</w:t>
      </w:r>
      <w:r w:rsidR="00004977" w:rsidRPr="00976EDC">
        <w:t>PCI DSS</w:t>
      </w:r>
      <w:r w:rsidRPr="00976EDC">
        <w:t xml:space="preserve"> Requirement 5.2</w:t>
      </w:r>
      <w:r w:rsidR="00E71752" w:rsidRPr="00976EDC">
        <w:t>.a)</w:t>
      </w:r>
    </w:p>
    <w:p w14:paraId="62FC1B8C" w14:textId="7ADC998E" w:rsidR="005C5CCD" w:rsidRPr="00976EDC" w:rsidRDefault="009A0420" w:rsidP="004C1827">
      <w:pPr>
        <w:pStyle w:val="ListParagraph"/>
        <w:numPr>
          <w:ilvl w:val="0"/>
          <w:numId w:val="15"/>
        </w:numPr>
        <w:rPr>
          <w:position w:val="-2"/>
        </w:rPr>
      </w:pPr>
      <w:r w:rsidRPr="00976EDC">
        <w:t>All anti-virus software must be actively running,</w:t>
      </w:r>
      <w:r w:rsidR="002A6608" w:rsidRPr="00976EDC">
        <w:t xml:space="preserve"> configured to perform automatic updates, </w:t>
      </w:r>
      <w:r w:rsidR="00CF197A" w:rsidRPr="00976EDC">
        <w:t xml:space="preserve">and </w:t>
      </w:r>
      <w:r w:rsidR="002A6608" w:rsidRPr="00976EDC">
        <w:t>set to run periodic scans.</w:t>
      </w:r>
      <w:r w:rsidRPr="00976EDC">
        <w:t xml:space="preserve"> (</w:t>
      </w:r>
      <w:r w:rsidR="00004977" w:rsidRPr="00976EDC">
        <w:t>PCI DSS</w:t>
      </w:r>
      <w:r w:rsidRPr="00976EDC">
        <w:t xml:space="preserve"> Requirement 5.2</w:t>
      </w:r>
      <w:r w:rsidR="00E71752" w:rsidRPr="00976EDC">
        <w:t>.</w:t>
      </w:r>
      <w:r w:rsidRPr="00976EDC">
        <w:t xml:space="preserve">b </w:t>
      </w:r>
      <w:r w:rsidR="00E61858" w:rsidRPr="00976EDC">
        <w:t>and</w:t>
      </w:r>
      <w:r w:rsidR="00E71752" w:rsidRPr="00976EDC">
        <w:t xml:space="preserve"> c)</w:t>
      </w:r>
    </w:p>
    <w:p w14:paraId="7CB9B408" w14:textId="05556589" w:rsidR="005C5CCD" w:rsidRPr="00976EDC" w:rsidRDefault="009A0420" w:rsidP="004C1827">
      <w:pPr>
        <w:pStyle w:val="ListParagraph"/>
        <w:numPr>
          <w:ilvl w:val="0"/>
          <w:numId w:val="15"/>
        </w:numPr>
        <w:rPr>
          <w:position w:val="-2"/>
        </w:rPr>
      </w:pPr>
      <w:r w:rsidRPr="00976EDC">
        <w:t>Anti-virus software</w:t>
      </w:r>
      <w:r w:rsidR="002A6608" w:rsidRPr="00976EDC">
        <w:t xml:space="preserve"> must be capable of generating audit logs and </w:t>
      </w:r>
      <w:r w:rsidRPr="00976EDC">
        <w:t>audit logs must be retained for one year.  (</w:t>
      </w:r>
      <w:r w:rsidR="00004977" w:rsidRPr="00976EDC">
        <w:t>PCI DSS</w:t>
      </w:r>
      <w:r w:rsidRPr="00976EDC">
        <w:t xml:space="preserve"> Requirement 5.2</w:t>
      </w:r>
      <w:r w:rsidR="00E71752" w:rsidRPr="00976EDC">
        <w:t>.d)</w:t>
      </w:r>
    </w:p>
    <w:p w14:paraId="7B3C7F81" w14:textId="77777777" w:rsidR="00264568" w:rsidRPr="00976EDC" w:rsidRDefault="00264568" w:rsidP="0014624C">
      <w:pPr>
        <w:pStyle w:val="Heading3"/>
      </w:pPr>
      <w:bookmarkStart w:id="57" w:name="_Toc424741054"/>
      <w:r w:rsidRPr="00976EDC">
        <w:t>5.3</w:t>
      </w:r>
      <w:r w:rsidRPr="00976EDC">
        <w:tab/>
        <w:t>Ensure that all anti-virus mechanisms are actively running</w:t>
      </w:r>
      <w:bookmarkEnd w:id="57"/>
    </w:p>
    <w:p w14:paraId="5AF46794" w14:textId="7A124F5E" w:rsidR="005C5CCD" w:rsidRPr="00976EDC" w:rsidRDefault="00E71752" w:rsidP="004C1827">
      <w:pPr>
        <w:pStyle w:val="ListParagraph"/>
        <w:numPr>
          <w:ilvl w:val="0"/>
          <w:numId w:val="16"/>
        </w:numPr>
        <w:rPr>
          <w:position w:val="-2"/>
        </w:rPr>
      </w:pPr>
      <w:r w:rsidRPr="00976EDC">
        <w:t>All anti-virus software installations and configurations must be actively running at all times. (</w:t>
      </w:r>
      <w:r w:rsidR="00004977" w:rsidRPr="00976EDC">
        <w:t>PCI DSS</w:t>
      </w:r>
      <w:r w:rsidRPr="00976EDC">
        <w:t xml:space="preserve"> Requirement 5.3.a)</w:t>
      </w:r>
    </w:p>
    <w:p w14:paraId="6D36925F" w14:textId="5AA4FC05" w:rsidR="005C5CCD" w:rsidRPr="00976EDC" w:rsidRDefault="00E71752" w:rsidP="004C1827">
      <w:pPr>
        <w:pStyle w:val="ListParagraph"/>
        <w:numPr>
          <w:ilvl w:val="0"/>
          <w:numId w:val="16"/>
        </w:numPr>
        <w:rPr>
          <w:position w:val="-2"/>
        </w:rPr>
      </w:pPr>
      <w:r w:rsidRPr="00976EDC">
        <w:t xml:space="preserve">Anti-virus configurations do not allow users to disable or alter the software unless specifically authorized by management on a </w:t>
      </w:r>
      <w:r w:rsidR="00695957" w:rsidRPr="00976EDC">
        <w:t>case-by-</w:t>
      </w:r>
      <w:r w:rsidRPr="00976EDC">
        <w:t xml:space="preserve">case basis for a limited </w:t>
      </w:r>
      <w:r w:rsidR="007D3191" w:rsidRPr="00976EDC">
        <w:t>time</w:t>
      </w:r>
      <w:r w:rsidRPr="00976EDC">
        <w:t>. (</w:t>
      </w:r>
      <w:r w:rsidR="00004977" w:rsidRPr="00976EDC">
        <w:t>PCI DSS</w:t>
      </w:r>
      <w:r w:rsidRPr="00976EDC">
        <w:t xml:space="preserve"> Requirement 5.3.b and c)</w:t>
      </w:r>
    </w:p>
    <w:p w14:paraId="619A3F25" w14:textId="77777777" w:rsidR="00264568" w:rsidRPr="00976EDC" w:rsidRDefault="00264568" w:rsidP="0014624C">
      <w:pPr>
        <w:pStyle w:val="Heading3"/>
      </w:pPr>
      <w:bookmarkStart w:id="58" w:name="_Toc424741055"/>
      <w:r w:rsidRPr="00976EDC">
        <w:t>5.4</w:t>
      </w:r>
      <w:r w:rsidRPr="00976EDC">
        <w:tab/>
      </w:r>
      <w:r w:rsidR="00E71752" w:rsidRPr="00976EDC">
        <w:t>Security Policies and Operational Procedures Documentation</w:t>
      </w:r>
      <w:bookmarkEnd w:id="58"/>
    </w:p>
    <w:p w14:paraId="7575595C" w14:textId="31335F62" w:rsidR="005C5CCD" w:rsidRPr="00976EDC" w:rsidRDefault="00E71752" w:rsidP="004C1827">
      <w:pPr>
        <w:pStyle w:val="ListParagraph"/>
        <w:numPr>
          <w:ilvl w:val="0"/>
          <w:numId w:val="17"/>
        </w:numPr>
        <w:rPr>
          <w:position w:val="-2"/>
        </w:rPr>
      </w:pPr>
      <w:r w:rsidRPr="00976EDC">
        <w:t>Ensure that security policies and operational procedures for protecting systems against malware are documented, in use, and known to all affected parties. (</w:t>
      </w:r>
      <w:r w:rsidR="00004977" w:rsidRPr="00976EDC">
        <w:t>PCI DSS</w:t>
      </w:r>
      <w:r w:rsidRPr="00976EDC">
        <w:t xml:space="preserve"> Requirement 5.4)</w:t>
      </w:r>
    </w:p>
    <w:p w14:paraId="31B5C4A1" w14:textId="7B58F03F" w:rsidR="009A0420" w:rsidRPr="00976EDC" w:rsidRDefault="0014624C" w:rsidP="0014624C">
      <w:pPr>
        <w:pStyle w:val="Heading2"/>
      </w:pPr>
      <w:bookmarkStart w:id="59" w:name="_TOC27495"/>
      <w:bookmarkStart w:id="60" w:name="_Toc424741056"/>
      <w:bookmarkEnd w:id="59"/>
      <w:r w:rsidRPr="00976EDC">
        <w:lastRenderedPageBreak/>
        <w:t>6</w:t>
      </w:r>
      <w:r w:rsidRPr="00976EDC">
        <w:tab/>
      </w:r>
      <w:r w:rsidR="009A0420" w:rsidRPr="00976EDC">
        <w:t>Develop and Maintain Secure Systems and Applications</w:t>
      </w:r>
      <w:bookmarkEnd w:id="60"/>
    </w:p>
    <w:p w14:paraId="65F5ED64" w14:textId="054B1CDE" w:rsidR="004E55F5" w:rsidRPr="00976EDC" w:rsidRDefault="006244A1" w:rsidP="0014624C">
      <w:r w:rsidRPr="00976EDC">
        <w:t xml:space="preserve">Unscrupulous individuals use security vulnerabilities to gain privileged access to systems. Many of these vulnerabilities are fixed by </w:t>
      </w:r>
      <w:r w:rsidR="002068CC" w:rsidRPr="00976EDC">
        <w:t>vendor-</w:t>
      </w:r>
      <w:r w:rsidRPr="00976EDC">
        <w:t xml:space="preserve">provided security </w:t>
      </w:r>
      <w:r w:rsidR="0014624C" w:rsidRPr="00976EDC">
        <w:t>patches, which</w:t>
      </w:r>
      <w:r w:rsidR="002068CC" w:rsidRPr="00976EDC">
        <w:t xml:space="preserve"> </w:t>
      </w:r>
      <w:r w:rsidRPr="00976EDC">
        <w:t>must be installed by the entities that manage the systems. All systems must have all appropriate software patches to protect against the exploitation and compromise of cardholder data by malicious individuals and malicious software.</w:t>
      </w:r>
    </w:p>
    <w:p w14:paraId="0826693C" w14:textId="710673D7" w:rsidR="009A0420" w:rsidRPr="00976EDC" w:rsidRDefault="009A0420" w:rsidP="009A0420">
      <w:pPr>
        <w:pStyle w:val="Body2"/>
        <w:ind w:left="720" w:hanging="720"/>
        <w:rPr>
          <w:color w:val="FF0000"/>
          <w:sz w:val="20"/>
        </w:rPr>
      </w:pPr>
      <w:r w:rsidRPr="00976EDC">
        <w:tab/>
      </w:r>
      <w:r w:rsidRPr="00976EDC">
        <w:rPr>
          <w:rFonts w:ascii="Cambria Bold" w:hAnsi="Cambria Bold"/>
          <w:b/>
          <w:color w:val="FF0000"/>
          <w:sz w:val="20"/>
        </w:rPr>
        <w:t>Note:</w:t>
      </w:r>
      <w:r w:rsidRPr="00976EDC">
        <w:rPr>
          <w:color w:val="FF0000"/>
          <w:sz w:val="20"/>
        </w:rPr>
        <w:t xml:space="preserve"> Appropriate software patches are those patches that have been evaluated and tested sufficiently to determine that the patches do not conflict with existing security configurations. </w:t>
      </w:r>
    </w:p>
    <w:p w14:paraId="449FDB98" w14:textId="77777777" w:rsidR="009A0420" w:rsidRPr="00976EDC" w:rsidRDefault="009A0420" w:rsidP="006244A1">
      <w:pPr>
        <w:pStyle w:val="Body2"/>
        <w:ind w:left="720"/>
        <w:rPr>
          <w:color w:val="FF0000"/>
          <w:sz w:val="20"/>
        </w:rPr>
      </w:pPr>
      <w:r w:rsidRPr="00976EDC">
        <w:rPr>
          <w:color w:val="FF0000"/>
          <w:sz w:val="20"/>
        </w:rPr>
        <w:t xml:space="preserve">For in-house developed applications, </w:t>
      </w:r>
      <w:r w:rsidR="006244A1" w:rsidRPr="00976EDC">
        <w:rPr>
          <w:color w:val="FF0000"/>
          <w:sz w:val="20"/>
        </w:rPr>
        <w:t>numerous</w:t>
      </w:r>
      <w:r w:rsidR="00CB7244" w:rsidRPr="00976EDC">
        <w:rPr>
          <w:color w:val="FF0000"/>
          <w:sz w:val="20"/>
        </w:rPr>
        <w:t xml:space="preserve"> vulnerabilities can be </w:t>
      </w:r>
      <w:r w:rsidRPr="00976EDC">
        <w:rPr>
          <w:color w:val="FF0000"/>
          <w:sz w:val="20"/>
        </w:rPr>
        <w:t>avoided by using standard system developme</w:t>
      </w:r>
      <w:r w:rsidR="006244A1" w:rsidRPr="00976EDC">
        <w:rPr>
          <w:color w:val="FF0000"/>
          <w:sz w:val="20"/>
        </w:rPr>
        <w:t xml:space="preserve">nt processes and secure coding </w:t>
      </w:r>
      <w:r w:rsidRPr="00976EDC">
        <w:rPr>
          <w:color w:val="FF0000"/>
          <w:sz w:val="20"/>
        </w:rPr>
        <w:t>techniques.</w:t>
      </w:r>
    </w:p>
    <w:p w14:paraId="43B823EB" w14:textId="77777777" w:rsidR="009A0420" w:rsidRPr="00976EDC" w:rsidRDefault="001315B9" w:rsidP="0014624C">
      <w:pPr>
        <w:pStyle w:val="Heading3"/>
      </w:pPr>
      <w:bookmarkStart w:id="61" w:name="_Toc424741057"/>
      <w:r w:rsidRPr="00976EDC">
        <w:t>6.1</w:t>
      </w:r>
      <w:r w:rsidR="009A0420" w:rsidRPr="00976EDC">
        <w:tab/>
        <w:t>Vulnerab</w:t>
      </w:r>
      <w:r w:rsidR="007F4B56" w:rsidRPr="00976EDC">
        <w:t>ility risk ranking p</w:t>
      </w:r>
      <w:r w:rsidR="009A0420" w:rsidRPr="00976EDC">
        <w:t>rocess</w:t>
      </w:r>
      <w:bookmarkEnd w:id="61"/>
    </w:p>
    <w:p w14:paraId="0A46D613" w14:textId="7B803177" w:rsidR="005C5CCD" w:rsidRPr="00976EDC" w:rsidRDefault="009A0420" w:rsidP="004C1827">
      <w:pPr>
        <w:pStyle w:val="ListParagraph"/>
        <w:numPr>
          <w:ilvl w:val="0"/>
          <w:numId w:val="17"/>
        </w:numPr>
        <w:rPr>
          <w:position w:val="-2"/>
        </w:rPr>
      </w:pPr>
      <w:r w:rsidRPr="00976EDC">
        <w:t xml:space="preserve">System administrators are to subscribe to outside sources for security vulnerability information and system configuration standards are to be reviewed and updated as new vulnerability information might dictate.  Outside sources might </w:t>
      </w:r>
      <w:r w:rsidR="007D3191" w:rsidRPr="00976EDC">
        <w:t>include</w:t>
      </w:r>
      <w:r w:rsidRPr="00976EDC">
        <w:t xml:space="preserve"> </w:t>
      </w:r>
      <w:proofErr w:type="spellStart"/>
      <w:r w:rsidRPr="00976EDC">
        <w:t>SecurityFocus</w:t>
      </w:r>
      <w:proofErr w:type="spellEnd"/>
      <w:r w:rsidRPr="00976EDC">
        <w:t xml:space="preserve">, A/V companies, SANS, CIS, </w:t>
      </w:r>
      <w:proofErr w:type="spellStart"/>
      <w:r w:rsidRPr="00976EDC">
        <w:t>Secunia</w:t>
      </w:r>
      <w:proofErr w:type="spellEnd"/>
      <w:r w:rsidRPr="00976EDC">
        <w:t>, Microsoft, etc.  (</w:t>
      </w:r>
      <w:r w:rsidR="00004977" w:rsidRPr="00976EDC">
        <w:t>PCI DSS</w:t>
      </w:r>
      <w:r w:rsidR="001315B9" w:rsidRPr="00976EDC">
        <w:t xml:space="preserve"> Requirement 6.1</w:t>
      </w:r>
      <w:r w:rsidRPr="00976EDC">
        <w:t>)</w:t>
      </w:r>
    </w:p>
    <w:p w14:paraId="5A8F595D" w14:textId="6547FE4C" w:rsidR="005C5CCD" w:rsidRPr="00976EDC" w:rsidRDefault="009A0420" w:rsidP="004C1827">
      <w:pPr>
        <w:pStyle w:val="ListParagraph"/>
        <w:numPr>
          <w:ilvl w:val="0"/>
          <w:numId w:val="17"/>
        </w:numPr>
        <w:rPr>
          <w:position w:val="-2"/>
        </w:rPr>
      </w:pPr>
      <w:r w:rsidRPr="00976EDC">
        <w:t>When any vulnerability (or potential vulnerability) is found using the documented vulnerability discovery and risk ranking process</w:t>
      </w:r>
      <w:r w:rsidRPr="00976EDC">
        <w:rPr>
          <w:rStyle w:val="FootnoteReference"/>
        </w:rPr>
        <w:footnoteReference w:id="6"/>
      </w:r>
      <w:r w:rsidRPr="00976EDC">
        <w:t>, it must be evaluated and assigned a ranking based on the risk level.  At a minimum, the highest risk vulnerabilities should be assigned a “High” risk r</w:t>
      </w:r>
      <w:r w:rsidR="001315B9" w:rsidRPr="00976EDC">
        <w:t>anking. (</w:t>
      </w:r>
      <w:r w:rsidR="00004977" w:rsidRPr="00976EDC">
        <w:t>PCI DSS</w:t>
      </w:r>
      <w:r w:rsidR="001315B9" w:rsidRPr="00976EDC">
        <w:t xml:space="preserve"> Requirement 6.1</w:t>
      </w:r>
      <w:r w:rsidRPr="00976EDC">
        <w:t>)</w:t>
      </w:r>
    </w:p>
    <w:p w14:paraId="4864230B" w14:textId="77777777" w:rsidR="001315B9" w:rsidRPr="00976EDC" w:rsidRDefault="001315B9" w:rsidP="0014624C">
      <w:pPr>
        <w:pStyle w:val="Heading3"/>
      </w:pPr>
      <w:bookmarkStart w:id="62" w:name="_Toc424741058"/>
      <w:r w:rsidRPr="00976EDC">
        <w:t>6.2</w:t>
      </w:r>
      <w:r w:rsidRPr="00976EDC">
        <w:tab/>
        <w:t>Regularly update systems and software</w:t>
      </w:r>
      <w:bookmarkEnd w:id="62"/>
    </w:p>
    <w:p w14:paraId="44A14A2B" w14:textId="3A65802F" w:rsidR="005C5CCD" w:rsidRPr="00976EDC" w:rsidRDefault="001315B9" w:rsidP="004C1827">
      <w:pPr>
        <w:pStyle w:val="ListParagraph"/>
        <w:numPr>
          <w:ilvl w:val="0"/>
          <w:numId w:val="18"/>
        </w:numPr>
        <w:rPr>
          <w:position w:val="-2"/>
        </w:rPr>
      </w:pPr>
      <w:r w:rsidRPr="00976EDC">
        <w:t>All system components and software must have the latest vendor-supplied security patches installed. (</w:t>
      </w:r>
      <w:r w:rsidR="00004977" w:rsidRPr="00976EDC">
        <w:t>PCI DSS</w:t>
      </w:r>
      <w:r w:rsidRPr="00976EDC">
        <w:t xml:space="preserve"> Requirement 6.2.a)</w:t>
      </w:r>
    </w:p>
    <w:p w14:paraId="7AA7200B" w14:textId="2B3FFB8A" w:rsidR="005C5CCD" w:rsidRPr="00976EDC" w:rsidRDefault="001315B9" w:rsidP="004C1827">
      <w:pPr>
        <w:pStyle w:val="ListParagraph"/>
        <w:numPr>
          <w:ilvl w:val="0"/>
          <w:numId w:val="18"/>
        </w:numPr>
        <w:rPr>
          <w:position w:val="-2"/>
        </w:rPr>
      </w:pPr>
      <w:r w:rsidRPr="00976EDC">
        <w:t>All critical system and software patches must be installed within 30 days of vendor release. (</w:t>
      </w:r>
      <w:r w:rsidR="00004977" w:rsidRPr="00976EDC">
        <w:t>PCI DSS</w:t>
      </w:r>
      <w:r w:rsidRPr="00976EDC">
        <w:t xml:space="preserve"> Requirement 6.2.b)</w:t>
      </w:r>
    </w:p>
    <w:p w14:paraId="788550AF" w14:textId="77777777" w:rsidR="009A0420" w:rsidRPr="00976EDC" w:rsidRDefault="009A0420" w:rsidP="0014624C">
      <w:pPr>
        <w:pStyle w:val="Heading3"/>
      </w:pPr>
      <w:bookmarkStart w:id="63" w:name="_Toc424741059"/>
      <w:r w:rsidRPr="00976EDC">
        <w:t>6.3</w:t>
      </w:r>
      <w:r w:rsidRPr="00976EDC">
        <w:tab/>
        <w:t>Secure Software Development</w:t>
      </w:r>
      <w:bookmarkEnd w:id="63"/>
      <w:r w:rsidRPr="00976EDC">
        <w:t xml:space="preserve"> </w:t>
      </w:r>
    </w:p>
    <w:p w14:paraId="2D75522C" w14:textId="3B47A362" w:rsidR="005C5CCD" w:rsidRPr="00976EDC" w:rsidRDefault="009A0420" w:rsidP="004C1827">
      <w:pPr>
        <w:pStyle w:val="ListParagraph"/>
        <w:numPr>
          <w:ilvl w:val="0"/>
          <w:numId w:val="19"/>
        </w:numPr>
      </w:pPr>
      <w:r w:rsidRPr="00976EDC">
        <w:t xml:space="preserve">Software developed by </w:t>
      </w:r>
      <w:r w:rsidR="006A5D7B">
        <w:rPr>
          <w:rFonts w:ascii="Calibri" w:hAnsi="Calibri"/>
          <w:color w:val="FF0000"/>
        </w:rPr>
        <w:t>SpeedPro Greenville</w:t>
      </w:r>
      <w:r w:rsidRPr="00976EDC">
        <w:rPr>
          <w:color w:val="FF0000"/>
        </w:rPr>
        <w:t xml:space="preserve"> </w:t>
      </w:r>
      <w:r w:rsidRPr="00976EDC">
        <w:t>is used to store, process, or transmit sensitive card</w:t>
      </w:r>
      <w:r w:rsidR="00F46C83" w:rsidRPr="00976EDC">
        <w:t xml:space="preserve"> data.  The following policies e</w:t>
      </w:r>
      <w:r w:rsidRPr="00976EDC">
        <w:t>nsure that this software is developed and tested in a secure manner</w:t>
      </w:r>
      <w:r w:rsidR="00F46C83" w:rsidRPr="00976EDC">
        <w:t>:</w:t>
      </w:r>
    </w:p>
    <w:p w14:paraId="08DE1A8F" w14:textId="1DFFBD4E" w:rsidR="009A0420" w:rsidRPr="00976EDC" w:rsidRDefault="009A0420" w:rsidP="004C1827">
      <w:pPr>
        <w:pStyle w:val="ListParagraph"/>
        <w:numPr>
          <w:ilvl w:val="1"/>
          <w:numId w:val="19"/>
        </w:numPr>
        <w:rPr>
          <w:position w:val="-2"/>
        </w:rPr>
      </w:pPr>
      <w:r w:rsidRPr="00976EDC">
        <w:t xml:space="preserve">Develop software applications based on industry best practices and in accordance with the </w:t>
      </w:r>
      <w:r w:rsidR="00004977" w:rsidRPr="00976EDC">
        <w:t>PCI DSS</w:t>
      </w:r>
      <w:r w:rsidRPr="00976EDC">
        <w:t>. Incorporate information security throughout the software development life cycle (SDLC).  These SDLC processes and procedures</w:t>
      </w:r>
      <w:r w:rsidRPr="00976EDC">
        <w:rPr>
          <w:rStyle w:val="FootnoteReference"/>
        </w:rPr>
        <w:footnoteReference w:id="7"/>
      </w:r>
      <w:r w:rsidRPr="00976EDC">
        <w:t xml:space="preserve"> must be documented and followed.  (</w:t>
      </w:r>
      <w:r w:rsidR="00004977" w:rsidRPr="00976EDC">
        <w:t>PCI DSS</w:t>
      </w:r>
      <w:r w:rsidRPr="00976EDC">
        <w:t xml:space="preserve"> Requirement 6.3</w:t>
      </w:r>
      <w:r w:rsidR="003C2F0A" w:rsidRPr="00976EDC">
        <w:t>.a</w:t>
      </w:r>
      <w:r w:rsidRPr="00976EDC">
        <w:t>)</w:t>
      </w:r>
    </w:p>
    <w:p w14:paraId="4BAD98BF" w14:textId="729B0762" w:rsidR="003C2F0A" w:rsidRPr="00976EDC" w:rsidRDefault="003C2F0A" w:rsidP="004C1827">
      <w:pPr>
        <w:pStyle w:val="ListParagraph"/>
        <w:numPr>
          <w:ilvl w:val="1"/>
          <w:numId w:val="19"/>
        </w:numPr>
        <w:rPr>
          <w:position w:val="-2"/>
        </w:rPr>
      </w:pPr>
      <w:r w:rsidRPr="00976EDC">
        <w:t>Information security must be included throughout the software development lifecycle. (</w:t>
      </w:r>
      <w:r w:rsidR="00004977" w:rsidRPr="00976EDC">
        <w:t>PCI DSS</w:t>
      </w:r>
      <w:r w:rsidRPr="00976EDC">
        <w:t xml:space="preserve"> Requirement 6.3.b)</w:t>
      </w:r>
    </w:p>
    <w:p w14:paraId="5DC9A516" w14:textId="3A0937B8" w:rsidR="003C2F0A" w:rsidRPr="00976EDC" w:rsidRDefault="003C2F0A" w:rsidP="004C1827">
      <w:pPr>
        <w:pStyle w:val="ListParagraph"/>
        <w:numPr>
          <w:ilvl w:val="1"/>
          <w:numId w:val="19"/>
        </w:numPr>
        <w:rPr>
          <w:position w:val="-2"/>
        </w:rPr>
      </w:pPr>
      <w:r w:rsidRPr="00976EDC">
        <w:t>Software applications must be developed in accordance with all PCI DSS requirements. (</w:t>
      </w:r>
      <w:r w:rsidR="00004977" w:rsidRPr="00976EDC">
        <w:t>PCI DSS</w:t>
      </w:r>
      <w:r w:rsidRPr="00976EDC">
        <w:t xml:space="preserve"> Requirement 6.3.c)</w:t>
      </w:r>
    </w:p>
    <w:p w14:paraId="1BCF24B2" w14:textId="144F60A3" w:rsidR="00944CD8" w:rsidRPr="00976EDC" w:rsidRDefault="009A0420" w:rsidP="004C1827">
      <w:pPr>
        <w:pStyle w:val="ListParagraph"/>
        <w:numPr>
          <w:ilvl w:val="1"/>
          <w:numId w:val="19"/>
        </w:numPr>
        <w:rPr>
          <w:position w:val="-2"/>
        </w:rPr>
      </w:pPr>
      <w:r w:rsidRPr="00976EDC">
        <w:t xml:space="preserve">All custom or default application accounts, user IDs, and passwords used for testing or </w:t>
      </w:r>
      <w:r w:rsidR="00454DE7">
        <w:t>development</w:t>
      </w:r>
      <w:r w:rsidRPr="00976EDC">
        <w:t xml:space="preserve"> are to be removed before software is moved into the production cardholder data environment or delivered to customers. (</w:t>
      </w:r>
      <w:r w:rsidR="00004977" w:rsidRPr="00976EDC">
        <w:t>PCI DSS</w:t>
      </w:r>
      <w:r w:rsidRPr="00976EDC">
        <w:t xml:space="preserve"> Requirement 6.3.1)</w:t>
      </w:r>
    </w:p>
    <w:p w14:paraId="74BF831F" w14:textId="291F793A" w:rsidR="009A0420" w:rsidRPr="00976EDC" w:rsidRDefault="009A0420" w:rsidP="004C1827">
      <w:pPr>
        <w:pStyle w:val="ListParagraph"/>
        <w:numPr>
          <w:ilvl w:val="1"/>
          <w:numId w:val="19"/>
        </w:numPr>
        <w:rPr>
          <w:position w:val="-2"/>
        </w:rPr>
      </w:pPr>
      <w:r w:rsidRPr="00976EDC">
        <w:lastRenderedPageBreak/>
        <w:t>All custom code must be reviewed prior to release in the production environment</w:t>
      </w:r>
      <w:r w:rsidR="00792774" w:rsidRPr="00976EDC">
        <w:t xml:space="preserve"> or to customers</w:t>
      </w:r>
      <w:r w:rsidRPr="00976EDC">
        <w:t>. (</w:t>
      </w:r>
      <w:r w:rsidR="00004977" w:rsidRPr="00976EDC">
        <w:t>PCI DSS</w:t>
      </w:r>
      <w:r w:rsidRPr="00976EDC">
        <w:t xml:space="preserve"> Requirement 6.3.2)</w:t>
      </w:r>
    </w:p>
    <w:p w14:paraId="721640E2" w14:textId="7019EFDE" w:rsidR="009A0420" w:rsidRPr="00976EDC" w:rsidRDefault="009A0420" w:rsidP="004C1827">
      <w:pPr>
        <w:pStyle w:val="ListParagraph"/>
        <w:numPr>
          <w:ilvl w:val="1"/>
          <w:numId w:val="19"/>
        </w:numPr>
        <w:rPr>
          <w:position w:val="-2"/>
        </w:rPr>
      </w:pPr>
      <w:r w:rsidRPr="00976EDC">
        <w:t>Code reviews must be conducted by an individual other than the original code author who is knowledgeable in code review techniques and secure coding practices.</w:t>
      </w:r>
      <w:r w:rsidR="00C334F6" w:rsidRPr="00976EDC">
        <w:t xml:space="preserve"> (</w:t>
      </w:r>
      <w:r w:rsidR="00004977" w:rsidRPr="00976EDC">
        <w:t>PCI DSS</w:t>
      </w:r>
      <w:r w:rsidR="00C334F6" w:rsidRPr="00976EDC">
        <w:t xml:space="preserve"> Requirement 6.3.2)</w:t>
      </w:r>
    </w:p>
    <w:p w14:paraId="5AC40B6C" w14:textId="04367195" w:rsidR="009A0420" w:rsidRPr="00976EDC" w:rsidRDefault="00792774" w:rsidP="004C1827">
      <w:pPr>
        <w:pStyle w:val="ListParagraph"/>
        <w:numPr>
          <w:ilvl w:val="1"/>
          <w:numId w:val="19"/>
        </w:numPr>
        <w:rPr>
          <w:position w:val="-2"/>
        </w:rPr>
      </w:pPr>
      <w:r w:rsidRPr="00976EDC">
        <w:t>Code is</w:t>
      </w:r>
      <w:r w:rsidR="009A0420" w:rsidRPr="00976EDC">
        <w:t xml:space="preserve"> developed in accordance with secure coding guidelines defined as per </w:t>
      </w:r>
      <w:r w:rsidR="00004977" w:rsidRPr="00976EDC">
        <w:t>PCI DSS</w:t>
      </w:r>
      <w:r w:rsidR="009A0420" w:rsidRPr="00976EDC">
        <w:t xml:space="preserve"> 6.5. </w:t>
      </w:r>
      <w:r w:rsidR="00C334F6" w:rsidRPr="00976EDC">
        <w:t>(</w:t>
      </w:r>
      <w:r w:rsidR="00004977" w:rsidRPr="00976EDC">
        <w:t>PCI DSS</w:t>
      </w:r>
      <w:r w:rsidR="00C334F6" w:rsidRPr="00976EDC">
        <w:t xml:space="preserve"> Requirement 6.3.2)</w:t>
      </w:r>
    </w:p>
    <w:p w14:paraId="2DF708AD" w14:textId="78BFF3BA" w:rsidR="009A0420" w:rsidRPr="00976EDC" w:rsidRDefault="009A0420" w:rsidP="004C1827">
      <w:pPr>
        <w:pStyle w:val="ListParagraph"/>
        <w:numPr>
          <w:ilvl w:val="1"/>
          <w:numId w:val="19"/>
        </w:numPr>
        <w:rPr>
          <w:position w:val="-2"/>
        </w:rPr>
      </w:pPr>
      <w:r w:rsidRPr="00976EDC">
        <w:t xml:space="preserve">Corrections are implemented prior to release if necessary. </w:t>
      </w:r>
      <w:r w:rsidR="00C334F6" w:rsidRPr="00976EDC">
        <w:t>(</w:t>
      </w:r>
      <w:r w:rsidR="00004977" w:rsidRPr="00976EDC">
        <w:t>PCI DSS</w:t>
      </w:r>
      <w:r w:rsidR="00C334F6" w:rsidRPr="00976EDC">
        <w:t xml:space="preserve"> Requirement 6.3.2)</w:t>
      </w:r>
    </w:p>
    <w:p w14:paraId="79149189" w14:textId="5CD2A4BF" w:rsidR="009A0420" w:rsidRPr="00976EDC" w:rsidRDefault="009A0420" w:rsidP="004C1827">
      <w:pPr>
        <w:pStyle w:val="ListParagraph"/>
        <w:numPr>
          <w:ilvl w:val="1"/>
          <w:numId w:val="19"/>
        </w:numPr>
        <w:rPr>
          <w:position w:val="-2"/>
        </w:rPr>
      </w:pPr>
      <w:r w:rsidRPr="00976EDC">
        <w:t xml:space="preserve">Code review results must be reviewed and approved by management prior to release. </w:t>
      </w:r>
      <w:r w:rsidR="00C334F6" w:rsidRPr="00976EDC">
        <w:t>(</w:t>
      </w:r>
      <w:r w:rsidR="00004977" w:rsidRPr="00976EDC">
        <w:t>PCI DSS</w:t>
      </w:r>
      <w:r w:rsidR="00C334F6" w:rsidRPr="00976EDC">
        <w:t xml:space="preserve"> Requirement 6.3.2)</w:t>
      </w:r>
    </w:p>
    <w:p w14:paraId="252039EB" w14:textId="77777777" w:rsidR="009A0420" w:rsidRPr="00976EDC" w:rsidRDefault="009A0420" w:rsidP="0014624C">
      <w:pPr>
        <w:pStyle w:val="Heading3"/>
      </w:pPr>
      <w:bookmarkStart w:id="64" w:name="_Toc424741060"/>
      <w:r w:rsidRPr="00976EDC">
        <w:t>6.4</w:t>
      </w:r>
      <w:r w:rsidRPr="00976EDC">
        <w:tab/>
        <w:t>Change Control Procedures</w:t>
      </w:r>
      <w:bookmarkEnd w:id="64"/>
    </w:p>
    <w:p w14:paraId="605ABDAB" w14:textId="63482815" w:rsidR="009A0420" w:rsidRPr="00976EDC" w:rsidRDefault="009A0420" w:rsidP="004C1827">
      <w:pPr>
        <w:pStyle w:val="ListParagraph"/>
        <w:numPr>
          <w:ilvl w:val="0"/>
          <w:numId w:val="19"/>
        </w:numPr>
        <w:rPr>
          <w:position w:val="-2"/>
        </w:rPr>
      </w:pPr>
      <w:r w:rsidRPr="00976EDC">
        <w:t>Separate the develo</w:t>
      </w:r>
      <w:r w:rsidR="00F77F8F" w:rsidRPr="00976EDC">
        <w:t>pment/test environment</w:t>
      </w:r>
      <w:r w:rsidRPr="00976EDC">
        <w:t xml:space="preserve"> from the </w:t>
      </w:r>
      <w:r w:rsidR="00F77F8F" w:rsidRPr="00976EDC">
        <w:t>production environment, and enforce the separation with</w:t>
      </w:r>
      <w:r w:rsidRPr="00976EDC">
        <w:t xml:space="preserve"> access control</w:t>
      </w:r>
      <w:r w:rsidR="00F77F8F" w:rsidRPr="00976EDC">
        <w:t>s</w:t>
      </w:r>
      <w:r w:rsidRPr="00976EDC">
        <w:t>. (</w:t>
      </w:r>
      <w:r w:rsidR="00004977" w:rsidRPr="00976EDC">
        <w:t>PCI DSS</w:t>
      </w:r>
      <w:r w:rsidRPr="00976EDC">
        <w:t xml:space="preserve"> Requirement 6.4.1)</w:t>
      </w:r>
    </w:p>
    <w:p w14:paraId="142B2609" w14:textId="64C36C8D" w:rsidR="009A0420" w:rsidRPr="00976EDC" w:rsidRDefault="009A0420" w:rsidP="004C1827">
      <w:pPr>
        <w:pStyle w:val="ListParagraph"/>
        <w:numPr>
          <w:ilvl w:val="0"/>
          <w:numId w:val="19"/>
        </w:numPr>
        <w:rPr>
          <w:position w:val="-2"/>
        </w:rPr>
      </w:pPr>
      <w:r w:rsidRPr="00976EDC">
        <w:t xml:space="preserve">Separation of duties must be in place between personnel working in </w:t>
      </w:r>
      <w:r w:rsidR="00F77F8F" w:rsidRPr="00976EDC">
        <w:t xml:space="preserve">the </w:t>
      </w:r>
      <w:r w:rsidRPr="00976EDC">
        <w:t xml:space="preserve">development/test </w:t>
      </w:r>
      <w:r w:rsidR="00F77F8F" w:rsidRPr="00976EDC">
        <w:t xml:space="preserve">environment </w:t>
      </w:r>
      <w:r w:rsidRPr="00976EDC">
        <w:t>and those working in production environments. (</w:t>
      </w:r>
      <w:r w:rsidR="00004977" w:rsidRPr="00976EDC">
        <w:t>PCI DSS</w:t>
      </w:r>
      <w:r w:rsidRPr="00976EDC">
        <w:t xml:space="preserve"> Requirement 6.4.2)</w:t>
      </w:r>
    </w:p>
    <w:p w14:paraId="565EE3BC" w14:textId="7DBD857A" w:rsidR="009A0420" w:rsidRPr="00976EDC" w:rsidRDefault="009A0420" w:rsidP="004C1827">
      <w:pPr>
        <w:pStyle w:val="ListParagraph"/>
        <w:numPr>
          <w:ilvl w:val="0"/>
          <w:numId w:val="19"/>
        </w:numPr>
        <w:rPr>
          <w:position w:val="-2"/>
        </w:rPr>
      </w:pPr>
      <w:r w:rsidRPr="00976EDC">
        <w:t>Production data (live credit card PAN data) is not to be used for testing or development purposes. (</w:t>
      </w:r>
      <w:r w:rsidR="00004977" w:rsidRPr="00976EDC">
        <w:t>PCI DSS</w:t>
      </w:r>
      <w:r w:rsidRPr="00976EDC">
        <w:t xml:space="preserve"> Requirement 6.4.3)</w:t>
      </w:r>
    </w:p>
    <w:p w14:paraId="1153938B" w14:textId="77E7D58C" w:rsidR="009A0420" w:rsidRPr="00976EDC" w:rsidRDefault="009A0420" w:rsidP="004C1827">
      <w:pPr>
        <w:pStyle w:val="ListParagraph"/>
        <w:numPr>
          <w:ilvl w:val="0"/>
          <w:numId w:val="19"/>
        </w:numPr>
        <w:rPr>
          <w:position w:val="-2"/>
        </w:rPr>
      </w:pPr>
      <w:r w:rsidRPr="00976EDC">
        <w:t>All test data and test accounts are to be removed before</w:t>
      </w:r>
      <w:r w:rsidR="00F77F8F" w:rsidRPr="00976EDC">
        <w:t xml:space="preserve"> the application becomes active</w:t>
      </w:r>
      <w:r w:rsidRPr="00976EDC">
        <w:t>. (</w:t>
      </w:r>
      <w:r w:rsidR="00004977" w:rsidRPr="00976EDC">
        <w:t>PCI DSS</w:t>
      </w:r>
      <w:r w:rsidRPr="00976EDC">
        <w:t xml:space="preserve"> Requirement 6.4.4)</w:t>
      </w:r>
    </w:p>
    <w:p w14:paraId="4E4FF2B8" w14:textId="39300C26" w:rsidR="009A0420" w:rsidRPr="00976EDC" w:rsidRDefault="009A0420" w:rsidP="004C1827">
      <w:pPr>
        <w:pStyle w:val="ListParagraph"/>
        <w:numPr>
          <w:ilvl w:val="0"/>
          <w:numId w:val="19"/>
        </w:numPr>
        <w:rPr>
          <w:position w:val="-2"/>
        </w:rPr>
      </w:pPr>
      <w:r w:rsidRPr="00976EDC">
        <w:t xml:space="preserve">Change control tracking procedures detailed in the SDLC documentation must capture all changes to system components in the cardholder data network.  This includes </w:t>
      </w:r>
      <w:r w:rsidR="00FF6FE7" w:rsidRPr="00976EDC">
        <w:t xml:space="preserve">implementations of security patches </w:t>
      </w:r>
      <w:r w:rsidRPr="00976EDC">
        <w:t>and software</w:t>
      </w:r>
      <w:r w:rsidR="00FF6FE7" w:rsidRPr="00976EDC">
        <w:t xml:space="preserve"> modifications.</w:t>
      </w:r>
      <w:r w:rsidRPr="00976EDC">
        <w:t xml:space="preserve">  (</w:t>
      </w:r>
      <w:r w:rsidR="00004977" w:rsidRPr="00976EDC">
        <w:t>PCI DSS</w:t>
      </w:r>
      <w:r w:rsidRPr="00976EDC">
        <w:t xml:space="preserve"> Requirement 6.4.5)</w:t>
      </w:r>
    </w:p>
    <w:p w14:paraId="6C1F51A9" w14:textId="062A8A55" w:rsidR="005C5CCD" w:rsidRPr="00976EDC" w:rsidRDefault="009A0420" w:rsidP="004C1827">
      <w:pPr>
        <w:pStyle w:val="ListParagraph"/>
        <w:numPr>
          <w:ilvl w:val="0"/>
          <w:numId w:val="19"/>
        </w:numPr>
        <w:rPr>
          <w:position w:val="-2"/>
        </w:rPr>
      </w:pPr>
      <w:r w:rsidRPr="00976EDC">
        <w:t>Change control doc</w:t>
      </w:r>
      <w:r w:rsidR="00FF6FE7" w:rsidRPr="00976EDC">
        <w:t>umentation must include impact documentation</w:t>
      </w:r>
      <w:r w:rsidRPr="00976EDC">
        <w:t>. (</w:t>
      </w:r>
      <w:r w:rsidR="00004977" w:rsidRPr="00976EDC">
        <w:t>PCI DSS</w:t>
      </w:r>
      <w:r w:rsidRPr="00976EDC">
        <w:t xml:space="preserve"> Requirement 6.4.5.1)</w:t>
      </w:r>
    </w:p>
    <w:p w14:paraId="088CB1EA" w14:textId="6E018414" w:rsidR="005C5CCD" w:rsidRPr="00976EDC" w:rsidRDefault="009A0420" w:rsidP="004C1827">
      <w:pPr>
        <w:pStyle w:val="ListParagraph"/>
        <w:numPr>
          <w:ilvl w:val="0"/>
          <w:numId w:val="19"/>
        </w:numPr>
        <w:rPr>
          <w:position w:val="-2"/>
        </w:rPr>
      </w:pPr>
      <w:r w:rsidRPr="00976EDC">
        <w:t xml:space="preserve">Change control documentation must record </w:t>
      </w:r>
      <w:r w:rsidR="00FF6FE7" w:rsidRPr="00976EDC">
        <w:t>sign-off by authorized</w:t>
      </w:r>
      <w:r w:rsidRPr="00976EDC">
        <w:t xml:space="preserve"> parties. (</w:t>
      </w:r>
      <w:r w:rsidR="00004977" w:rsidRPr="00976EDC">
        <w:t>PCI DSS</w:t>
      </w:r>
      <w:r w:rsidRPr="00976EDC">
        <w:t xml:space="preserve"> Requirement 6.4.5.2)</w:t>
      </w:r>
    </w:p>
    <w:p w14:paraId="189218AE" w14:textId="4546F417" w:rsidR="005C5CCD" w:rsidRPr="00976EDC" w:rsidRDefault="009A0420" w:rsidP="004C1827">
      <w:pPr>
        <w:pStyle w:val="ListParagraph"/>
        <w:numPr>
          <w:ilvl w:val="0"/>
          <w:numId w:val="19"/>
        </w:numPr>
        <w:rPr>
          <w:position w:val="-2"/>
        </w:rPr>
      </w:pPr>
      <w:r w:rsidRPr="00976EDC">
        <w:t xml:space="preserve">Change control documentation must show that </w:t>
      </w:r>
      <w:r w:rsidR="00FF6FE7" w:rsidRPr="00976EDC">
        <w:t xml:space="preserve">functionality testing has verified the change does not adversely </w:t>
      </w:r>
      <w:r w:rsidR="0014624C" w:rsidRPr="00976EDC">
        <w:t>affect</w:t>
      </w:r>
      <w:r w:rsidR="00FF6FE7" w:rsidRPr="00976EDC">
        <w:t xml:space="preserve"> the security of the system</w:t>
      </w:r>
      <w:r w:rsidR="00650C9F" w:rsidRPr="00976EDC">
        <w:t xml:space="preserve"> and all updates are tested for compliance with PCI DSS Requirement 6.5 prior to deployment to production.</w:t>
      </w:r>
      <w:r w:rsidRPr="00976EDC">
        <w:t xml:space="preserve"> (</w:t>
      </w:r>
      <w:r w:rsidR="00004977" w:rsidRPr="00976EDC">
        <w:t>PCI DSS</w:t>
      </w:r>
      <w:r w:rsidRPr="00976EDC">
        <w:t xml:space="preserve"> Requirement 6.4.5.3)</w:t>
      </w:r>
    </w:p>
    <w:p w14:paraId="37C9874E" w14:textId="519623B4" w:rsidR="005C5CCD" w:rsidRPr="00EA7F51" w:rsidRDefault="009A0420" w:rsidP="004C1827">
      <w:pPr>
        <w:pStyle w:val="ListParagraph"/>
        <w:numPr>
          <w:ilvl w:val="0"/>
          <w:numId w:val="19"/>
        </w:numPr>
        <w:rPr>
          <w:position w:val="-2"/>
        </w:rPr>
      </w:pPr>
      <w:r w:rsidRPr="00976EDC">
        <w:t>Change control documentation must contain back-out procedures that can be used to return systems to a state before the change was made. (</w:t>
      </w:r>
      <w:r w:rsidR="00004977" w:rsidRPr="00976EDC">
        <w:t>PCI DSS</w:t>
      </w:r>
      <w:r w:rsidRPr="00976EDC">
        <w:t xml:space="preserve"> Requirement 6.4.5.4)</w:t>
      </w:r>
    </w:p>
    <w:p w14:paraId="0855DB1D" w14:textId="018DA476" w:rsidR="0066413F" w:rsidRPr="00976EDC" w:rsidRDefault="0066413F" w:rsidP="004C1827">
      <w:pPr>
        <w:pStyle w:val="ListParagraph"/>
        <w:numPr>
          <w:ilvl w:val="0"/>
          <w:numId w:val="19"/>
        </w:numPr>
        <w:rPr>
          <w:position w:val="-2"/>
        </w:rPr>
      </w:pPr>
      <w:r>
        <w:t>Change control procedures must require a review to ensure all relevant PCI DSS requirements have been implemented on all systems affected by a significant change. (PCI DSS Requirement 6.4.6)</w:t>
      </w:r>
    </w:p>
    <w:p w14:paraId="495888BD" w14:textId="77777777" w:rsidR="009A0420" w:rsidRPr="00976EDC" w:rsidRDefault="009A0420" w:rsidP="0014624C">
      <w:pPr>
        <w:pStyle w:val="Heading3"/>
      </w:pPr>
      <w:bookmarkStart w:id="65" w:name="_Toc424741061"/>
      <w:r w:rsidRPr="00976EDC">
        <w:t>6.5</w:t>
      </w:r>
      <w:r w:rsidRPr="00976EDC">
        <w:tab/>
        <w:t>Application Development</w:t>
      </w:r>
      <w:bookmarkEnd w:id="65"/>
    </w:p>
    <w:p w14:paraId="6482867C" w14:textId="577454DA" w:rsidR="005C5CCD" w:rsidRPr="00976EDC" w:rsidRDefault="009A0420" w:rsidP="004C1827">
      <w:pPr>
        <w:pStyle w:val="ListParagraph"/>
        <w:numPr>
          <w:ilvl w:val="0"/>
          <w:numId w:val="20"/>
        </w:numPr>
        <w:rPr>
          <w:position w:val="-2"/>
        </w:rPr>
      </w:pPr>
      <w:r w:rsidRPr="00976EDC">
        <w:t>All applications developed for internal or external exposure hosted within the cardholder data environment (including all web-based administrative interfaces) must be developed in accordance with industry standard secure coding guidelines (such as the OWASP Guide, SANS CWE Top 25, CERT Secure Coding, etc.).  (</w:t>
      </w:r>
      <w:r w:rsidR="00004977" w:rsidRPr="00976EDC">
        <w:t>PCI DSS</w:t>
      </w:r>
      <w:r w:rsidRPr="00976EDC">
        <w:t xml:space="preserve"> Requirement 6.5)</w:t>
      </w:r>
    </w:p>
    <w:p w14:paraId="7E6E3C5A" w14:textId="76D7571C" w:rsidR="005C5CCD" w:rsidRPr="00976EDC" w:rsidRDefault="007F50DC" w:rsidP="004C1827">
      <w:pPr>
        <w:pStyle w:val="ListParagraph"/>
        <w:numPr>
          <w:ilvl w:val="0"/>
          <w:numId w:val="20"/>
        </w:numPr>
        <w:rPr>
          <w:position w:val="-2"/>
        </w:rPr>
      </w:pPr>
      <w:r w:rsidRPr="00976EDC">
        <w:t>All developers must be trained in secure coding techniques, including how to avoid common coding vulnerabilities, and understand how sensitive data is handled in memory. (</w:t>
      </w:r>
      <w:r w:rsidR="00004977" w:rsidRPr="00976EDC">
        <w:t>PCI DSS</w:t>
      </w:r>
      <w:r w:rsidRPr="00976EDC">
        <w:t xml:space="preserve"> Requirement 6.5)</w:t>
      </w:r>
    </w:p>
    <w:p w14:paraId="660E4BD1" w14:textId="65173900" w:rsidR="005C5CCD" w:rsidRPr="00976EDC" w:rsidRDefault="009A0420" w:rsidP="004C1827">
      <w:pPr>
        <w:pStyle w:val="ListParagraph"/>
        <w:numPr>
          <w:ilvl w:val="0"/>
          <w:numId w:val="20"/>
        </w:numPr>
        <w:rPr>
          <w:position w:val="-2"/>
        </w:rPr>
      </w:pPr>
      <w:r w:rsidRPr="00976EDC">
        <w:t xml:space="preserve">SDLC documentation must contain processes that </w:t>
      </w:r>
      <w:r w:rsidR="0047518C" w:rsidRPr="00976EDC">
        <w:t xml:space="preserve">ensure </w:t>
      </w:r>
      <w:r w:rsidRPr="00976EDC">
        <w:t>that applications are developed so they will not be vulnerable to common vulnerabili</w:t>
      </w:r>
      <w:r w:rsidR="00361F2D" w:rsidRPr="00976EDC">
        <w:t>ties, such as:</w:t>
      </w:r>
    </w:p>
    <w:p w14:paraId="4D7F8C55" w14:textId="6480C734" w:rsidR="006368F5" w:rsidRPr="00976EDC" w:rsidRDefault="00361F2D" w:rsidP="004C1827">
      <w:pPr>
        <w:pStyle w:val="ListParagraph"/>
        <w:numPr>
          <w:ilvl w:val="1"/>
          <w:numId w:val="20"/>
        </w:numPr>
      </w:pPr>
      <w:r w:rsidRPr="00976EDC">
        <w:t>Injection flaws</w:t>
      </w:r>
      <w:r w:rsidR="00F56FF3" w:rsidRPr="00976EDC">
        <w:t>.</w:t>
      </w:r>
      <w:r w:rsidR="006368F5" w:rsidRPr="00976EDC">
        <w:t xml:space="preserve"> (</w:t>
      </w:r>
      <w:r w:rsidR="00004977" w:rsidRPr="00976EDC">
        <w:t>PCI DSS</w:t>
      </w:r>
      <w:r w:rsidR="006368F5" w:rsidRPr="00976EDC">
        <w:t xml:space="preserve"> Requirement 6.5.1)</w:t>
      </w:r>
    </w:p>
    <w:p w14:paraId="313778F0" w14:textId="7A5A8452" w:rsidR="006368F5" w:rsidRPr="00976EDC" w:rsidRDefault="00361F2D" w:rsidP="004C1827">
      <w:pPr>
        <w:pStyle w:val="ListParagraph"/>
        <w:numPr>
          <w:ilvl w:val="1"/>
          <w:numId w:val="20"/>
        </w:numPr>
      </w:pPr>
      <w:r w:rsidRPr="00976EDC">
        <w:t>Buffer overflows</w:t>
      </w:r>
      <w:r w:rsidR="00F56FF3" w:rsidRPr="00976EDC">
        <w:t>.</w:t>
      </w:r>
      <w:r w:rsidR="006368F5" w:rsidRPr="00976EDC">
        <w:t xml:space="preserve"> (</w:t>
      </w:r>
      <w:r w:rsidR="00004977" w:rsidRPr="00976EDC">
        <w:t>PCI DSS</w:t>
      </w:r>
      <w:r w:rsidR="006368F5" w:rsidRPr="00976EDC">
        <w:t xml:space="preserve"> Requirement 6.5.2)</w:t>
      </w:r>
    </w:p>
    <w:p w14:paraId="382763C8" w14:textId="15D7BE59" w:rsidR="006368F5" w:rsidRPr="00976EDC" w:rsidRDefault="00361F2D" w:rsidP="004C1827">
      <w:pPr>
        <w:pStyle w:val="ListParagraph"/>
        <w:numPr>
          <w:ilvl w:val="1"/>
          <w:numId w:val="20"/>
        </w:numPr>
      </w:pPr>
      <w:r w:rsidRPr="00976EDC">
        <w:lastRenderedPageBreak/>
        <w:t>Insecure cryptographic storage</w:t>
      </w:r>
      <w:r w:rsidR="00F56FF3" w:rsidRPr="00976EDC">
        <w:t>.</w:t>
      </w:r>
      <w:r w:rsidR="006368F5" w:rsidRPr="00976EDC">
        <w:t xml:space="preserve"> (</w:t>
      </w:r>
      <w:r w:rsidR="00004977" w:rsidRPr="00976EDC">
        <w:t>PCI DSS</w:t>
      </w:r>
      <w:r w:rsidR="006368F5" w:rsidRPr="00976EDC">
        <w:t xml:space="preserve"> Requirement 6.5.3)</w:t>
      </w:r>
    </w:p>
    <w:p w14:paraId="5A2BCC44" w14:textId="0455DF33" w:rsidR="006368F5" w:rsidRPr="00976EDC" w:rsidRDefault="00361F2D" w:rsidP="004C1827">
      <w:pPr>
        <w:pStyle w:val="ListParagraph"/>
        <w:numPr>
          <w:ilvl w:val="1"/>
          <w:numId w:val="20"/>
        </w:numPr>
      </w:pPr>
      <w:r w:rsidRPr="00976EDC">
        <w:t>Insecure communications</w:t>
      </w:r>
      <w:r w:rsidR="00F56FF3" w:rsidRPr="00976EDC">
        <w:t>.</w:t>
      </w:r>
      <w:r w:rsidR="006368F5" w:rsidRPr="00976EDC">
        <w:t xml:space="preserve"> (</w:t>
      </w:r>
      <w:r w:rsidR="00004977" w:rsidRPr="00976EDC">
        <w:t>PCI DSS</w:t>
      </w:r>
      <w:r w:rsidR="006368F5" w:rsidRPr="00976EDC">
        <w:t xml:space="preserve"> Requirement 6.5.4)</w:t>
      </w:r>
    </w:p>
    <w:p w14:paraId="5D483A06" w14:textId="21E9A58F" w:rsidR="006368F5" w:rsidRPr="00976EDC" w:rsidRDefault="00361F2D" w:rsidP="004C1827">
      <w:pPr>
        <w:pStyle w:val="ListParagraph"/>
        <w:numPr>
          <w:ilvl w:val="1"/>
          <w:numId w:val="20"/>
        </w:numPr>
      </w:pPr>
      <w:r w:rsidRPr="00976EDC">
        <w:t>Improper error handling</w:t>
      </w:r>
      <w:r w:rsidR="00F56FF3" w:rsidRPr="00976EDC">
        <w:t>.</w:t>
      </w:r>
      <w:r w:rsidR="006368F5" w:rsidRPr="00976EDC">
        <w:t xml:space="preserve"> (</w:t>
      </w:r>
      <w:r w:rsidR="00004977" w:rsidRPr="00976EDC">
        <w:t>PCI DSS</w:t>
      </w:r>
      <w:r w:rsidR="006368F5" w:rsidRPr="00976EDC">
        <w:t xml:space="preserve"> Requirement 6.5.5)</w:t>
      </w:r>
    </w:p>
    <w:p w14:paraId="36E6D28B" w14:textId="16C60F74" w:rsidR="006368F5" w:rsidRPr="00976EDC" w:rsidRDefault="00361F2D" w:rsidP="004C1827">
      <w:pPr>
        <w:pStyle w:val="ListParagraph"/>
        <w:numPr>
          <w:ilvl w:val="1"/>
          <w:numId w:val="20"/>
        </w:numPr>
      </w:pPr>
      <w:r w:rsidRPr="00976EDC">
        <w:t>All “high r</w:t>
      </w:r>
      <w:r w:rsidR="006368F5" w:rsidRPr="00976EDC">
        <w:t xml:space="preserve">isk” </w:t>
      </w:r>
      <w:r w:rsidRPr="00976EDC">
        <w:t>v</w:t>
      </w:r>
      <w:r w:rsidR="006368F5" w:rsidRPr="00976EDC">
        <w:t>ulnerabilities identified in PCI DSS Requirement 6.1</w:t>
      </w:r>
      <w:r w:rsidR="00F56FF3" w:rsidRPr="00976EDC">
        <w:t>.</w:t>
      </w:r>
      <w:r w:rsidR="006368F5" w:rsidRPr="00976EDC">
        <w:t xml:space="preserve"> (</w:t>
      </w:r>
      <w:r w:rsidR="00004977" w:rsidRPr="00976EDC">
        <w:t>PCI DSS</w:t>
      </w:r>
      <w:r w:rsidR="006368F5" w:rsidRPr="00976EDC">
        <w:t xml:space="preserve"> Requirement 6.5.6)</w:t>
      </w:r>
    </w:p>
    <w:p w14:paraId="5027FA95" w14:textId="77777777" w:rsidR="005C5CCD" w:rsidRPr="00976EDC" w:rsidRDefault="00650C9F" w:rsidP="004C1827">
      <w:pPr>
        <w:pStyle w:val="ListParagraph"/>
        <w:numPr>
          <w:ilvl w:val="1"/>
          <w:numId w:val="20"/>
        </w:numPr>
      </w:pPr>
      <w:r w:rsidRPr="00976EDC">
        <w:t>Specifically for web applications and application interfaces:</w:t>
      </w:r>
    </w:p>
    <w:p w14:paraId="28C50909" w14:textId="47A09F92" w:rsidR="006368F5" w:rsidRPr="00976EDC" w:rsidRDefault="006368F5" w:rsidP="004C1827">
      <w:pPr>
        <w:pStyle w:val="ListParagraph"/>
        <w:numPr>
          <w:ilvl w:val="2"/>
          <w:numId w:val="20"/>
        </w:numPr>
      </w:pPr>
      <w:r w:rsidRPr="00976EDC">
        <w:t xml:space="preserve">Cross-site </w:t>
      </w:r>
      <w:r w:rsidR="00361F2D" w:rsidRPr="00976EDC">
        <w:t>s</w:t>
      </w:r>
      <w:r w:rsidRPr="00976EDC">
        <w:t>cripting (XSS)</w:t>
      </w:r>
      <w:r w:rsidR="00361F2D" w:rsidRPr="00976EDC">
        <w:t>.</w:t>
      </w:r>
      <w:r w:rsidRPr="00976EDC">
        <w:t xml:space="preserve"> (</w:t>
      </w:r>
      <w:r w:rsidR="00004977" w:rsidRPr="00976EDC">
        <w:t>PCI DSS</w:t>
      </w:r>
      <w:r w:rsidRPr="00976EDC">
        <w:t xml:space="preserve"> Requirement 6.5.7)</w:t>
      </w:r>
    </w:p>
    <w:p w14:paraId="29F86F1E" w14:textId="198DED65" w:rsidR="006368F5" w:rsidRPr="00976EDC" w:rsidRDefault="006368F5" w:rsidP="004C1827">
      <w:pPr>
        <w:pStyle w:val="ListParagraph"/>
        <w:numPr>
          <w:ilvl w:val="2"/>
          <w:numId w:val="20"/>
        </w:numPr>
      </w:pPr>
      <w:r w:rsidRPr="00976EDC">
        <w:t>Improper access control</w:t>
      </w:r>
      <w:r w:rsidR="00F56FF3" w:rsidRPr="00976EDC">
        <w:t>.</w:t>
      </w:r>
      <w:r w:rsidRPr="00976EDC">
        <w:t xml:space="preserve"> (</w:t>
      </w:r>
      <w:r w:rsidR="00004977" w:rsidRPr="00976EDC">
        <w:t>PCI DSS</w:t>
      </w:r>
      <w:r w:rsidRPr="00976EDC">
        <w:t xml:space="preserve"> Requirement 6.5.8)</w:t>
      </w:r>
    </w:p>
    <w:p w14:paraId="3ACBAB5D" w14:textId="127D6BB0" w:rsidR="006368F5" w:rsidRPr="00976EDC" w:rsidRDefault="006368F5" w:rsidP="004C1827">
      <w:pPr>
        <w:pStyle w:val="ListParagraph"/>
        <w:numPr>
          <w:ilvl w:val="2"/>
          <w:numId w:val="20"/>
        </w:numPr>
      </w:pPr>
      <w:r w:rsidRPr="00976EDC">
        <w:t>Cross-site Request Forgery (CSRF)</w:t>
      </w:r>
      <w:r w:rsidR="00361F2D" w:rsidRPr="00976EDC">
        <w:t>.</w:t>
      </w:r>
      <w:r w:rsidRPr="00976EDC">
        <w:t xml:space="preserve"> (</w:t>
      </w:r>
      <w:r w:rsidR="00004977" w:rsidRPr="00976EDC">
        <w:t>PCI DSS</w:t>
      </w:r>
      <w:r w:rsidRPr="00976EDC">
        <w:t xml:space="preserve"> Requirement 6.5.9)</w:t>
      </w:r>
    </w:p>
    <w:p w14:paraId="3279E3FB" w14:textId="53FF404A" w:rsidR="006368F5" w:rsidRPr="00976EDC" w:rsidRDefault="006368F5" w:rsidP="004C1827">
      <w:pPr>
        <w:pStyle w:val="ListParagraph"/>
        <w:numPr>
          <w:ilvl w:val="2"/>
          <w:numId w:val="20"/>
        </w:numPr>
      </w:pPr>
      <w:r w:rsidRPr="00976EDC">
        <w:t>Broken Authentication and Session Management (</w:t>
      </w:r>
      <w:r w:rsidR="00004977" w:rsidRPr="00976EDC">
        <w:t>PCI DSS</w:t>
      </w:r>
      <w:r w:rsidRPr="00976EDC">
        <w:t xml:space="preserve"> Requirement 6.5.10)</w:t>
      </w:r>
    </w:p>
    <w:p w14:paraId="092BDBD2" w14:textId="129248B0" w:rsidR="005C5CCD" w:rsidRPr="00976EDC" w:rsidRDefault="009A0420" w:rsidP="004C1827">
      <w:pPr>
        <w:pStyle w:val="ListParagraph"/>
        <w:numPr>
          <w:ilvl w:val="0"/>
          <w:numId w:val="20"/>
        </w:numPr>
        <w:rPr>
          <w:position w:val="-2"/>
        </w:rPr>
      </w:pPr>
      <w:r w:rsidRPr="00976EDC">
        <w:t xml:space="preserve">As industry best practices for secure development and vulnerability management are </w:t>
      </w:r>
      <w:r w:rsidR="00D44398" w:rsidRPr="00976EDC">
        <w:t>updated,</w:t>
      </w:r>
      <w:r w:rsidRPr="00976EDC">
        <w:t xml:space="preserve"> </w:t>
      </w:r>
      <w:r w:rsidR="006A5D7B">
        <w:rPr>
          <w:rFonts w:ascii="Calibri" w:hAnsi="Calibri"/>
          <w:color w:val="FF0000"/>
        </w:rPr>
        <w:t>SpeedPro Greenville</w:t>
      </w:r>
      <w:r w:rsidRPr="00976EDC">
        <w:rPr>
          <w:color w:val="FF0000"/>
        </w:rPr>
        <w:t xml:space="preserve"> </w:t>
      </w:r>
      <w:r w:rsidRPr="00976EDC">
        <w:t xml:space="preserve">will have a process in place to modify secure coding and vulnerability management practices to stay in sync with the most recent developments. Procedures related to </w:t>
      </w:r>
      <w:r w:rsidR="00004977" w:rsidRPr="00976EDC">
        <w:t>PCI DSS</w:t>
      </w:r>
      <w:r w:rsidRPr="00976EDC">
        <w:t xml:space="preserve"> 6.5.1-6.5.10 will be modified to match industry best practices. (</w:t>
      </w:r>
      <w:r w:rsidR="00004977" w:rsidRPr="00976EDC">
        <w:t>PCI DSS</w:t>
      </w:r>
      <w:r w:rsidRPr="00976EDC">
        <w:t xml:space="preserve"> Requirement 6.5)</w:t>
      </w:r>
    </w:p>
    <w:p w14:paraId="729CAD46" w14:textId="77777777" w:rsidR="009A0420" w:rsidRPr="00976EDC" w:rsidRDefault="009A0420" w:rsidP="00D44398">
      <w:pPr>
        <w:pStyle w:val="Heading3"/>
      </w:pPr>
      <w:bookmarkStart w:id="66" w:name="_Toc424741062"/>
      <w:r w:rsidRPr="00976EDC">
        <w:t>6.6</w:t>
      </w:r>
      <w:r w:rsidRPr="00976EDC">
        <w:tab/>
        <w:t>Protect Exposed Web Applications</w:t>
      </w:r>
      <w:bookmarkEnd w:id="66"/>
    </w:p>
    <w:p w14:paraId="7FB05A26" w14:textId="77777777" w:rsidR="009A0420" w:rsidRPr="00976EDC" w:rsidRDefault="009A0420" w:rsidP="00D44398">
      <w:r w:rsidRPr="00976EDC">
        <w:t>Protect e</w:t>
      </w:r>
      <w:r w:rsidR="007F50DC" w:rsidRPr="00976EDC">
        <w:t>xposed web applications</w:t>
      </w:r>
      <w:r w:rsidRPr="00976EDC">
        <w:t xml:space="preserve"> by implementing at least one of the following:</w:t>
      </w:r>
    </w:p>
    <w:p w14:paraId="2B7F7099" w14:textId="33AE0620" w:rsidR="005C5CCD" w:rsidRPr="00976EDC" w:rsidRDefault="009A0420" w:rsidP="004C1827">
      <w:pPr>
        <w:pStyle w:val="ListParagraph"/>
        <w:numPr>
          <w:ilvl w:val="0"/>
          <w:numId w:val="21"/>
        </w:numPr>
        <w:rPr>
          <w:position w:val="-2"/>
        </w:rPr>
      </w:pPr>
      <w:r w:rsidRPr="00976EDC">
        <w:t>Public-facing web applications must be reviewed (using either manual or automated vulnerability security assessment tools or methods) as follows: (</w:t>
      </w:r>
      <w:r w:rsidR="00004977" w:rsidRPr="00976EDC">
        <w:t>PCI DSS</w:t>
      </w:r>
      <w:r w:rsidRPr="00976EDC">
        <w:t xml:space="preserve"> Requirement 6.6)</w:t>
      </w:r>
    </w:p>
    <w:p w14:paraId="530F5CBF" w14:textId="77777777" w:rsidR="005C5CCD" w:rsidRPr="00976EDC" w:rsidRDefault="009A0420" w:rsidP="004C1827">
      <w:pPr>
        <w:pStyle w:val="ListParagraph"/>
        <w:numPr>
          <w:ilvl w:val="1"/>
          <w:numId w:val="21"/>
        </w:numPr>
      </w:pPr>
      <w:r w:rsidRPr="00976EDC">
        <w:t>At least annually</w:t>
      </w:r>
      <w:r w:rsidR="00F56FF3" w:rsidRPr="00976EDC">
        <w:t>.</w:t>
      </w:r>
    </w:p>
    <w:p w14:paraId="0F65E9F3" w14:textId="77777777" w:rsidR="005C5CCD" w:rsidRPr="00976EDC" w:rsidRDefault="009A0420" w:rsidP="004C1827">
      <w:pPr>
        <w:pStyle w:val="ListParagraph"/>
        <w:numPr>
          <w:ilvl w:val="1"/>
          <w:numId w:val="21"/>
        </w:numPr>
      </w:pPr>
      <w:r w:rsidRPr="00976EDC">
        <w:t>After any changes</w:t>
      </w:r>
      <w:r w:rsidR="00F56FF3" w:rsidRPr="00976EDC">
        <w:t>.</w:t>
      </w:r>
    </w:p>
    <w:p w14:paraId="53CCCB98" w14:textId="77777777" w:rsidR="005C5CCD" w:rsidRPr="00976EDC" w:rsidRDefault="009A0420" w:rsidP="004C1827">
      <w:pPr>
        <w:pStyle w:val="ListParagraph"/>
        <w:numPr>
          <w:ilvl w:val="1"/>
          <w:numId w:val="21"/>
        </w:numPr>
      </w:pPr>
      <w:r w:rsidRPr="00976EDC">
        <w:t>By an organization that specializes in application security (can be a separate internal company team</w:t>
      </w:r>
      <w:r w:rsidR="007F50DC" w:rsidRPr="00976EDC">
        <w:t>, independent of the development team that</w:t>
      </w:r>
      <w:r w:rsidRPr="00976EDC">
        <w:t xml:space="preserve"> has been trained appropriately).</w:t>
      </w:r>
    </w:p>
    <w:p w14:paraId="72AB6886" w14:textId="12A1213F" w:rsidR="005C5CCD" w:rsidRPr="00976EDC" w:rsidRDefault="007F50DC" w:rsidP="004C1827">
      <w:pPr>
        <w:pStyle w:val="ListParagraph"/>
        <w:numPr>
          <w:ilvl w:val="1"/>
          <w:numId w:val="21"/>
        </w:numPr>
      </w:pPr>
      <w:r w:rsidRPr="00976EDC">
        <w:t xml:space="preserve">All vulnerabilities in </w:t>
      </w:r>
      <w:r w:rsidR="00004977" w:rsidRPr="00976EDC">
        <w:t>PCI DSS</w:t>
      </w:r>
      <w:r w:rsidRPr="00976EDC">
        <w:t xml:space="preserve"> Requirement 6.5 are included.</w:t>
      </w:r>
    </w:p>
    <w:p w14:paraId="34D5C282" w14:textId="709901FF" w:rsidR="005C5CCD" w:rsidRPr="00976EDC" w:rsidRDefault="007F50DC" w:rsidP="004C1827">
      <w:pPr>
        <w:pStyle w:val="ListParagraph"/>
        <w:numPr>
          <w:ilvl w:val="1"/>
          <w:numId w:val="21"/>
        </w:numPr>
      </w:pPr>
      <w:r w:rsidRPr="00976EDC">
        <w:t>All vulnerabilities</w:t>
      </w:r>
      <w:r w:rsidR="009A0420" w:rsidRPr="00976EDC">
        <w:t xml:space="preserve"> must be corrected</w:t>
      </w:r>
      <w:r w:rsidR="00361F2D" w:rsidRPr="00976EDC">
        <w:t xml:space="preserve"> before being made live</w:t>
      </w:r>
      <w:r w:rsidR="009A0420" w:rsidRPr="00976EDC">
        <w:t>.</w:t>
      </w:r>
    </w:p>
    <w:p w14:paraId="0793C960" w14:textId="312F2D82" w:rsidR="005C5CCD" w:rsidRPr="00976EDC" w:rsidRDefault="009A0420" w:rsidP="004C1827">
      <w:pPr>
        <w:pStyle w:val="ListParagraph"/>
        <w:numPr>
          <w:ilvl w:val="1"/>
          <w:numId w:val="21"/>
        </w:numPr>
      </w:pPr>
      <w:r w:rsidRPr="00976EDC">
        <w:t xml:space="preserve">The application </w:t>
      </w:r>
      <w:r w:rsidR="007F50DC" w:rsidRPr="00976EDC">
        <w:t xml:space="preserve">is </w:t>
      </w:r>
      <w:r w:rsidRPr="00976EDC">
        <w:t>re</w:t>
      </w:r>
      <w:r w:rsidR="00361F2D" w:rsidRPr="00976EDC">
        <w:t>-</w:t>
      </w:r>
      <w:r w:rsidRPr="00976EDC">
        <w:t>evaluated after corrections have been made.</w:t>
      </w:r>
    </w:p>
    <w:p w14:paraId="4BA11AAD" w14:textId="66EB8355" w:rsidR="005C5CCD" w:rsidRPr="00976EDC" w:rsidRDefault="007F50DC" w:rsidP="004C1827">
      <w:pPr>
        <w:pStyle w:val="ListParagraph"/>
        <w:numPr>
          <w:ilvl w:val="0"/>
          <w:numId w:val="21"/>
        </w:numPr>
        <w:rPr>
          <w:position w:val="-2"/>
        </w:rPr>
      </w:pPr>
      <w:r w:rsidRPr="00976EDC">
        <w:t xml:space="preserve">Installing an automated technical solution that detects and prevents web-based attacks (for example, a web-application firewall) in front of public-facing web applications, </w:t>
      </w:r>
      <w:r w:rsidR="00361F2D" w:rsidRPr="00976EDC">
        <w:t>which</w:t>
      </w:r>
      <w:r w:rsidRPr="00976EDC">
        <w:t xml:space="preserve"> continually check</w:t>
      </w:r>
      <w:r w:rsidR="00361F2D" w:rsidRPr="00976EDC">
        <w:t>s</w:t>
      </w:r>
      <w:r w:rsidRPr="00976EDC">
        <w:t xml:space="preserve"> all traffic</w:t>
      </w:r>
      <w:r w:rsidR="009A0420" w:rsidRPr="00976EDC">
        <w:t xml:space="preserve">. </w:t>
      </w:r>
      <w:r w:rsidR="0032106C" w:rsidRPr="00976EDC">
        <w:t>The solution must meet the following requirements:</w:t>
      </w:r>
      <w:r w:rsidR="009A0420" w:rsidRPr="00976EDC">
        <w:t>(</w:t>
      </w:r>
      <w:r w:rsidR="00004977" w:rsidRPr="00976EDC">
        <w:t>PCI DSS</w:t>
      </w:r>
      <w:r w:rsidR="009A0420" w:rsidRPr="00976EDC">
        <w:t xml:space="preserve"> Requirement 6.6)</w:t>
      </w:r>
    </w:p>
    <w:p w14:paraId="7E893E87" w14:textId="77777777" w:rsidR="005C5CCD" w:rsidRPr="00976EDC" w:rsidRDefault="0032106C" w:rsidP="004C1827">
      <w:pPr>
        <w:pStyle w:val="ListParagraph"/>
        <w:numPr>
          <w:ilvl w:val="1"/>
          <w:numId w:val="21"/>
        </w:numPr>
      </w:pPr>
      <w:r w:rsidRPr="00976EDC">
        <w:t>Is situated in front of public-facing web applications</w:t>
      </w:r>
      <w:r w:rsidR="00F56FF3" w:rsidRPr="00976EDC">
        <w:t>.</w:t>
      </w:r>
    </w:p>
    <w:p w14:paraId="7230BF85" w14:textId="77777777" w:rsidR="005C5CCD" w:rsidRPr="00976EDC" w:rsidRDefault="0032106C" w:rsidP="004C1827">
      <w:pPr>
        <w:pStyle w:val="ListParagraph"/>
        <w:numPr>
          <w:ilvl w:val="1"/>
          <w:numId w:val="21"/>
        </w:numPr>
      </w:pPr>
      <w:r w:rsidRPr="00976EDC">
        <w:t>Is actively running and updated as applicable</w:t>
      </w:r>
      <w:r w:rsidR="00F56FF3" w:rsidRPr="00976EDC">
        <w:t>.</w:t>
      </w:r>
    </w:p>
    <w:p w14:paraId="53304288" w14:textId="77777777" w:rsidR="005C5CCD" w:rsidRPr="00976EDC" w:rsidRDefault="0032106C" w:rsidP="004C1827">
      <w:pPr>
        <w:pStyle w:val="ListParagraph"/>
        <w:numPr>
          <w:ilvl w:val="1"/>
          <w:numId w:val="21"/>
        </w:numPr>
      </w:pPr>
      <w:r w:rsidRPr="00976EDC">
        <w:t>Is generating audit logs</w:t>
      </w:r>
      <w:r w:rsidR="00F56FF3" w:rsidRPr="00976EDC">
        <w:t>.</w:t>
      </w:r>
    </w:p>
    <w:p w14:paraId="7D7546ED" w14:textId="77777777" w:rsidR="005C5CCD" w:rsidRPr="00976EDC" w:rsidRDefault="0032106C" w:rsidP="004C1827">
      <w:pPr>
        <w:pStyle w:val="ListParagraph"/>
        <w:numPr>
          <w:ilvl w:val="1"/>
          <w:numId w:val="21"/>
        </w:numPr>
      </w:pPr>
      <w:r w:rsidRPr="00976EDC">
        <w:t xml:space="preserve">Is configured to either block web-based attacks, or generate an </w:t>
      </w:r>
      <w:r w:rsidR="00B37DAC" w:rsidRPr="00976EDC">
        <w:t>alert.</w:t>
      </w:r>
    </w:p>
    <w:p w14:paraId="172EE50A" w14:textId="77777777" w:rsidR="0032106C" w:rsidRPr="00976EDC" w:rsidRDefault="0032106C" w:rsidP="00D44398">
      <w:pPr>
        <w:pStyle w:val="Heading3"/>
      </w:pPr>
      <w:bookmarkStart w:id="67" w:name="_Toc424741063"/>
      <w:r w:rsidRPr="00976EDC">
        <w:t>6.7</w:t>
      </w:r>
      <w:r w:rsidRPr="00976EDC">
        <w:tab/>
        <w:t>Security Policies and Operational Procedures Documentation</w:t>
      </w:r>
      <w:bookmarkEnd w:id="67"/>
    </w:p>
    <w:p w14:paraId="7D157CAE" w14:textId="58605C77" w:rsidR="0032106C" w:rsidRPr="00976EDC" w:rsidRDefault="0032106C" w:rsidP="004C1827">
      <w:pPr>
        <w:pStyle w:val="ListParagraph"/>
        <w:numPr>
          <w:ilvl w:val="0"/>
          <w:numId w:val="22"/>
        </w:numPr>
        <w:rPr>
          <w:position w:val="-2"/>
        </w:rPr>
      </w:pPr>
      <w:r w:rsidRPr="00976EDC">
        <w:t>Ensure that security policies and operational procedures for developing and maintaining secure system and applications are documented, in use, and known to all affected parties. (</w:t>
      </w:r>
      <w:r w:rsidR="00004977" w:rsidRPr="00976EDC">
        <w:t>PCI DSS</w:t>
      </w:r>
      <w:r w:rsidRPr="00976EDC">
        <w:t xml:space="preserve"> Requirement 6.7)</w:t>
      </w:r>
    </w:p>
    <w:p w14:paraId="5DA47F25" w14:textId="77777777" w:rsidR="009A0420" w:rsidRPr="00976EDC" w:rsidRDefault="009A0420" w:rsidP="00D44398">
      <w:pPr>
        <w:pStyle w:val="Heading1"/>
      </w:pPr>
      <w:bookmarkStart w:id="68" w:name="_TOC34452"/>
      <w:bookmarkStart w:id="69" w:name="_Toc424741064"/>
      <w:bookmarkEnd w:id="68"/>
      <w:r w:rsidRPr="00976EDC">
        <w:t>Implement Strong Access Control Measures</w:t>
      </w:r>
      <w:bookmarkEnd w:id="69"/>
    </w:p>
    <w:p w14:paraId="0AAE9266" w14:textId="5C57C06B" w:rsidR="009A0420" w:rsidRPr="00976EDC" w:rsidRDefault="009A0420" w:rsidP="00D44398">
      <w:r w:rsidRPr="00976EDC">
        <w:t xml:space="preserve">Access to system components and software within the cardholder data network must be controlled and restricted to those with a business need for that access.  This is achieved </w:t>
      </w:r>
      <w:r w:rsidR="00976EDC" w:rsidRPr="00976EDC">
        <w:t>using</w:t>
      </w:r>
      <w:r w:rsidRPr="00976EDC">
        <w:t xml:space="preserve"> active access control systems, strong controls on user and password management, and restricting physical access to critical or sensitive components and software to individuals with a “need to know”.</w:t>
      </w:r>
    </w:p>
    <w:p w14:paraId="6633125E" w14:textId="51FE862D" w:rsidR="009A0420" w:rsidRPr="00976EDC" w:rsidRDefault="00D44398" w:rsidP="00D44398">
      <w:pPr>
        <w:pStyle w:val="Heading2"/>
      </w:pPr>
      <w:bookmarkStart w:id="70" w:name="_TOC34915"/>
      <w:bookmarkStart w:id="71" w:name="_Toc424741065"/>
      <w:bookmarkEnd w:id="70"/>
      <w:r w:rsidRPr="00976EDC">
        <w:lastRenderedPageBreak/>
        <w:t>7</w:t>
      </w:r>
      <w:r w:rsidRPr="00976EDC">
        <w:tab/>
      </w:r>
      <w:r w:rsidR="0032106C" w:rsidRPr="00976EDC">
        <w:t>Restrict Access to Cardholder</w:t>
      </w:r>
      <w:r w:rsidR="009A0420" w:rsidRPr="00976EDC">
        <w:t xml:space="preserve"> Data by </w:t>
      </w:r>
      <w:r w:rsidR="007E4D52" w:rsidRPr="00976EDC">
        <w:t xml:space="preserve">Business </w:t>
      </w:r>
      <w:r w:rsidR="009A0420" w:rsidRPr="00976EDC">
        <w:t>Need to Know</w:t>
      </w:r>
      <w:bookmarkEnd w:id="71"/>
    </w:p>
    <w:p w14:paraId="56A47061" w14:textId="7D451A4A" w:rsidR="009A0420" w:rsidRPr="00976EDC" w:rsidRDefault="009A0420" w:rsidP="00D44398">
      <w:r w:rsidRPr="00976EDC">
        <w:t>Systems and processes must be in place to limit access to critical data and systems based on an individual</w:t>
      </w:r>
      <w:r w:rsidR="00976EDC" w:rsidRPr="00976EDC">
        <w:t>’</w:t>
      </w:r>
      <w:r w:rsidRPr="00976EDC">
        <w:t>s need to know and according to job responsibilities.</w:t>
      </w:r>
    </w:p>
    <w:p w14:paraId="7D781C4A" w14:textId="4A15B51A" w:rsidR="009A0420" w:rsidRPr="00976EDC" w:rsidRDefault="009A0420" w:rsidP="00D44398">
      <w:r w:rsidRPr="00976EDC">
        <w:t>Need to know is when access rights are granted to the least amount of data and privileges needed to perform a job.</w:t>
      </w:r>
    </w:p>
    <w:p w14:paraId="03E24809" w14:textId="77777777" w:rsidR="009A0420" w:rsidRPr="00976EDC" w:rsidRDefault="009A0420" w:rsidP="00D44398">
      <w:pPr>
        <w:pStyle w:val="Heading3"/>
      </w:pPr>
      <w:bookmarkStart w:id="72" w:name="_Toc424741066"/>
      <w:r w:rsidRPr="00976EDC">
        <w:t>7.1</w:t>
      </w:r>
      <w:r w:rsidRPr="00976EDC">
        <w:tab/>
        <w:t>Restrict Access to Cardholder Data and Systems in Cardholder Data Environment</w:t>
      </w:r>
      <w:bookmarkEnd w:id="72"/>
    </w:p>
    <w:p w14:paraId="1AF22C35" w14:textId="2FB1E87A" w:rsidR="009A0420" w:rsidRPr="00976EDC" w:rsidRDefault="009A0420" w:rsidP="004C1827">
      <w:pPr>
        <w:pStyle w:val="ListParagraph"/>
        <w:numPr>
          <w:ilvl w:val="0"/>
          <w:numId w:val="22"/>
        </w:numPr>
        <w:rPr>
          <w:position w:val="-2"/>
        </w:rPr>
      </w:pPr>
      <w:r w:rsidRPr="00976EDC">
        <w:t xml:space="preserve">Access to cardholder data and </w:t>
      </w:r>
      <w:r w:rsidR="000D3385" w:rsidRPr="00976EDC">
        <w:t>system components</w:t>
      </w:r>
      <w:r w:rsidRPr="00976EDC">
        <w:t xml:space="preserve"> must be </w:t>
      </w:r>
      <w:r w:rsidR="000D3385" w:rsidRPr="00976EDC">
        <w:t>restricted to only those individuals whose job requires such access</w:t>
      </w:r>
      <w:r w:rsidRPr="00976EDC">
        <w:t>.  (</w:t>
      </w:r>
      <w:r w:rsidR="00004977" w:rsidRPr="00976EDC">
        <w:t>PCI DSS</w:t>
      </w:r>
      <w:r w:rsidRPr="00976EDC">
        <w:t xml:space="preserve"> Requirement 7.1)</w:t>
      </w:r>
    </w:p>
    <w:p w14:paraId="5796A3CD" w14:textId="77CFD3C7" w:rsidR="009A0420" w:rsidRPr="00976EDC" w:rsidRDefault="00142708" w:rsidP="004C1827">
      <w:pPr>
        <w:pStyle w:val="ListParagraph"/>
        <w:numPr>
          <w:ilvl w:val="0"/>
          <w:numId w:val="22"/>
        </w:numPr>
        <w:rPr>
          <w:position w:val="-2"/>
        </w:rPr>
      </w:pPr>
      <w:r w:rsidRPr="00976EDC">
        <w:t>Define access needs for each role, including:</w:t>
      </w:r>
      <w:r w:rsidR="009A0420" w:rsidRPr="00976EDC">
        <w:t xml:space="preserve"> (</w:t>
      </w:r>
      <w:r w:rsidR="00004977" w:rsidRPr="00976EDC">
        <w:t>PCI DSS</w:t>
      </w:r>
      <w:r w:rsidR="009A0420" w:rsidRPr="00976EDC">
        <w:t xml:space="preserve"> Requirement 7.1.1)</w:t>
      </w:r>
    </w:p>
    <w:p w14:paraId="4916D24E" w14:textId="77777777" w:rsidR="005C5CCD" w:rsidRPr="00976EDC" w:rsidRDefault="00142708" w:rsidP="004C1827">
      <w:pPr>
        <w:pStyle w:val="ListParagraph"/>
        <w:numPr>
          <w:ilvl w:val="1"/>
          <w:numId w:val="22"/>
        </w:numPr>
        <w:rPr>
          <w:position w:val="-2"/>
        </w:rPr>
      </w:pPr>
      <w:r w:rsidRPr="00976EDC">
        <w:t>System components and data resources that each role needs to access for their job function.</w:t>
      </w:r>
    </w:p>
    <w:p w14:paraId="0B8EC438" w14:textId="77777777" w:rsidR="005C5CCD" w:rsidRPr="00976EDC" w:rsidRDefault="00142708" w:rsidP="004C1827">
      <w:pPr>
        <w:pStyle w:val="ListParagraph"/>
        <w:numPr>
          <w:ilvl w:val="1"/>
          <w:numId w:val="22"/>
        </w:numPr>
        <w:rPr>
          <w:position w:val="-2"/>
        </w:rPr>
      </w:pPr>
      <w:r w:rsidRPr="00976EDC">
        <w:rPr>
          <w:position w:val="-2"/>
        </w:rPr>
        <w:t>Level of privilege required for accessing resources (for example, User, Administrator, etc.).</w:t>
      </w:r>
    </w:p>
    <w:p w14:paraId="7F0A4F90" w14:textId="42E1EE0E" w:rsidR="009A0420" w:rsidRPr="00976EDC" w:rsidRDefault="00142708" w:rsidP="004C1827">
      <w:pPr>
        <w:pStyle w:val="ListParagraph"/>
        <w:numPr>
          <w:ilvl w:val="0"/>
          <w:numId w:val="22"/>
        </w:numPr>
        <w:rPr>
          <w:position w:val="-2"/>
        </w:rPr>
      </w:pPr>
      <w:r w:rsidRPr="00976EDC">
        <w:t>Restrict access to privileged user IDs to the least privileges necessary to perform job responsibilities</w:t>
      </w:r>
      <w:r w:rsidR="00304BDB" w:rsidRPr="00976EDC">
        <w:t xml:space="preserve"> and assigned to only those roles that specifically require the privileged access</w:t>
      </w:r>
      <w:r w:rsidR="009A0420" w:rsidRPr="00976EDC">
        <w:t>. (</w:t>
      </w:r>
      <w:r w:rsidR="00004977" w:rsidRPr="00976EDC">
        <w:t>PCI DSS</w:t>
      </w:r>
      <w:r w:rsidR="009A0420" w:rsidRPr="00976EDC">
        <w:t xml:space="preserve"> Requirement 7.1.2)</w:t>
      </w:r>
    </w:p>
    <w:p w14:paraId="499B427F" w14:textId="0759B828" w:rsidR="00142708" w:rsidRPr="00976EDC" w:rsidRDefault="00142708" w:rsidP="004C1827">
      <w:pPr>
        <w:pStyle w:val="ListParagraph"/>
        <w:numPr>
          <w:ilvl w:val="0"/>
          <w:numId w:val="22"/>
        </w:numPr>
        <w:rPr>
          <w:position w:val="-2"/>
        </w:rPr>
      </w:pPr>
      <w:r w:rsidRPr="00976EDC">
        <w:t>Access assigned to individual personnel is based on their job classification and function. (</w:t>
      </w:r>
      <w:r w:rsidR="00004977" w:rsidRPr="00976EDC">
        <w:t>PCI DSS</w:t>
      </w:r>
      <w:r w:rsidRPr="00976EDC">
        <w:t xml:space="preserve"> Requirement 7.1.3)</w:t>
      </w:r>
    </w:p>
    <w:p w14:paraId="6452CD4A" w14:textId="0103469C" w:rsidR="009A0420" w:rsidRPr="00976EDC" w:rsidRDefault="009A0420" w:rsidP="004C1827">
      <w:pPr>
        <w:pStyle w:val="ListParagraph"/>
        <w:numPr>
          <w:ilvl w:val="0"/>
          <w:numId w:val="22"/>
        </w:numPr>
        <w:rPr>
          <w:position w:val="-2"/>
        </w:rPr>
      </w:pPr>
      <w:r w:rsidRPr="00976EDC">
        <w:t>An authorization form specifying all required access privileges is required and must be generated and signed by management approving the ac</w:t>
      </w:r>
      <w:r w:rsidR="00142708" w:rsidRPr="00976EDC">
        <w:t>cess. (</w:t>
      </w:r>
      <w:r w:rsidR="00004977" w:rsidRPr="00976EDC">
        <w:t>PCI DSS</w:t>
      </w:r>
      <w:r w:rsidR="00142708" w:rsidRPr="00976EDC">
        <w:t xml:space="preserve"> Requirement 7.1.4</w:t>
      </w:r>
      <w:r w:rsidRPr="00976EDC">
        <w:t>)</w:t>
      </w:r>
    </w:p>
    <w:p w14:paraId="579A70D7" w14:textId="77777777" w:rsidR="00142708" w:rsidRPr="00976EDC" w:rsidRDefault="00142708" w:rsidP="00D44398">
      <w:pPr>
        <w:pStyle w:val="Heading3"/>
        <w:rPr>
          <w:position w:val="-2"/>
        </w:rPr>
      </w:pPr>
      <w:bookmarkStart w:id="73" w:name="_Toc424741067"/>
      <w:r w:rsidRPr="00976EDC">
        <w:t>7.2</w:t>
      </w:r>
      <w:r w:rsidRPr="00976EDC">
        <w:tab/>
        <w:t>Access Control Systems</w:t>
      </w:r>
      <w:bookmarkEnd w:id="73"/>
    </w:p>
    <w:p w14:paraId="5AE7C397" w14:textId="433A73E8" w:rsidR="009A0420" w:rsidRPr="00976EDC" w:rsidRDefault="009A0420" w:rsidP="004C1827">
      <w:pPr>
        <w:pStyle w:val="ListParagraph"/>
        <w:numPr>
          <w:ilvl w:val="0"/>
          <w:numId w:val="23"/>
        </w:numPr>
        <w:rPr>
          <w:position w:val="-2"/>
        </w:rPr>
      </w:pPr>
      <w:r w:rsidRPr="00976EDC">
        <w:t>Access control systems</w:t>
      </w:r>
      <w:r w:rsidR="00142708" w:rsidRPr="00976EDC">
        <w:t xml:space="preserve"> for systems components</w:t>
      </w:r>
      <w:r w:rsidR="000A5316" w:rsidRPr="00976EDC">
        <w:t xml:space="preserve"> must restrict access based on a user’s need to know.</w:t>
      </w:r>
      <w:r w:rsidRPr="00976EDC">
        <w:t xml:space="preserve"> (</w:t>
      </w:r>
      <w:r w:rsidR="00004977" w:rsidRPr="00976EDC">
        <w:t>PCI DSS</w:t>
      </w:r>
      <w:r w:rsidRPr="00976EDC">
        <w:t xml:space="preserve"> Requirement 7.2)</w:t>
      </w:r>
    </w:p>
    <w:p w14:paraId="08476FBF" w14:textId="4B91516E" w:rsidR="00142708" w:rsidRPr="00976EDC" w:rsidRDefault="00142708" w:rsidP="004C1827">
      <w:pPr>
        <w:pStyle w:val="ListParagraph"/>
        <w:numPr>
          <w:ilvl w:val="0"/>
          <w:numId w:val="23"/>
        </w:numPr>
        <w:rPr>
          <w:position w:val="-2"/>
        </w:rPr>
      </w:pPr>
      <w:r w:rsidRPr="00976EDC">
        <w:t>Access controls are required on all system components of the cardholder data environment and must be implemented via an automated access control system. (</w:t>
      </w:r>
      <w:r w:rsidR="00004977" w:rsidRPr="00976EDC">
        <w:t>PCI DSS</w:t>
      </w:r>
      <w:r w:rsidRPr="00976EDC">
        <w:t xml:space="preserve"> Requirements 7.2.1)</w:t>
      </w:r>
    </w:p>
    <w:p w14:paraId="3796977A" w14:textId="5E0BF07C" w:rsidR="000A5316" w:rsidRPr="00976EDC" w:rsidRDefault="000A5316" w:rsidP="004C1827">
      <w:pPr>
        <w:pStyle w:val="ListParagraph"/>
        <w:numPr>
          <w:ilvl w:val="0"/>
          <w:numId w:val="23"/>
        </w:numPr>
        <w:rPr>
          <w:position w:val="-2"/>
        </w:rPr>
      </w:pPr>
      <w:r w:rsidRPr="00976EDC">
        <w:t>Access controls are required to enforce privileges assigned to individuals based on job classification and function. (</w:t>
      </w:r>
      <w:r w:rsidR="00004977" w:rsidRPr="00976EDC">
        <w:t>PCI DSS</w:t>
      </w:r>
      <w:r w:rsidRPr="00976EDC">
        <w:t xml:space="preserve"> Requirements 7.2.2)</w:t>
      </w:r>
    </w:p>
    <w:p w14:paraId="273DF9CA" w14:textId="5B48D06C" w:rsidR="00142708" w:rsidRPr="00976EDC" w:rsidRDefault="000A5316" w:rsidP="004C1827">
      <w:pPr>
        <w:pStyle w:val="ListParagraph"/>
        <w:numPr>
          <w:ilvl w:val="0"/>
          <w:numId w:val="23"/>
        </w:numPr>
        <w:rPr>
          <w:position w:val="-2"/>
        </w:rPr>
      </w:pPr>
      <w:r w:rsidRPr="00976EDC">
        <w:t>Access control systems must also be set to a default “deny-all” setting. (</w:t>
      </w:r>
      <w:r w:rsidR="00004977" w:rsidRPr="00976EDC">
        <w:t>PCI DSS</w:t>
      </w:r>
      <w:r w:rsidRPr="00976EDC">
        <w:t xml:space="preserve"> Requirements 7.2.3)</w:t>
      </w:r>
    </w:p>
    <w:p w14:paraId="0FA48564" w14:textId="77777777" w:rsidR="000A5316" w:rsidRPr="00976EDC" w:rsidRDefault="000A5316" w:rsidP="00D44398">
      <w:pPr>
        <w:pStyle w:val="Heading3"/>
      </w:pPr>
      <w:bookmarkStart w:id="74" w:name="_Toc424741068"/>
      <w:r w:rsidRPr="00976EDC">
        <w:t>7.3</w:t>
      </w:r>
      <w:r w:rsidRPr="00976EDC">
        <w:tab/>
        <w:t>Security Policies and Operational Procedures Documentation</w:t>
      </w:r>
      <w:bookmarkEnd w:id="74"/>
    </w:p>
    <w:p w14:paraId="359DF9FD" w14:textId="23BD39FA" w:rsidR="000A5316" w:rsidRPr="00976EDC" w:rsidRDefault="000A5316" w:rsidP="004C1827">
      <w:pPr>
        <w:pStyle w:val="ListParagraph"/>
        <w:numPr>
          <w:ilvl w:val="0"/>
          <w:numId w:val="24"/>
        </w:numPr>
        <w:rPr>
          <w:position w:val="-2"/>
        </w:rPr>
      </w:pPr>
      <w:r w:rsidRPr="00976EDC">
        <w:t>Ensure that security policies and operational procedures for restricting access to cardholder data are documented, in use, and known to all affected parties. (</w:t>
      </w:r>
      <w:r w:rsidR="00004977" w:rsidRPr="00976EDC">
        <w:t>PCI DSS</w:t>
      </w:r>
      <w:r w:rsidRPr="00976EDC">
        <w:t xml:space="preserve"> Requirement</w:t>
      </w:r>
      <w:r w:rsidR="00454DE7">
        <w:t xml:space="preserve"> 7.3</w:t>
      </w:r>
      <w:r w:rsidRPr="00976EDC">
        <w:t>)</w:t>
      </w:r>
    </w:p>
    <w:p w14:paraId="788DAD2B" w14:textId="61ACD521" w:rsidR="009A0420" w:rsidRPr="00976EDC" w:rsidRDefault="00D44398" w:rsidP="00D44398">
      <w:pPr>
        <w:pStyle w:val="Heading2"/>
      </w:pPr>
      <w:bookmarkStart w:id="75" w:name="_TOC36255"/>
      <w:bookmarkStart w:id="76" w:name="_Toc424741069"/>
      <w:bookmarkEnd w:id="75"/>
      <w:r w:rsidRPr="00976EDC">
        <w:t>8</w:t>
      </w:r>
      <w:r w:rsidRPr="00976EDC">
        <w:tab/>
      </w:r>
      <w:r w:rsidR="001B6931" w:rsidRPr="00976EDC">
        <w:t>Identify and Authenticate Access to System C</w:t>
      </w:r>
      <w:r w:rsidR="009730BF" w:rsidRPr="00976EDC">
        <w:t>omponents</w:t>
      </w:r>
      <w:bookmarkEnd w:id="76"/>
    </w:p>
    <w:p w14:paraId="26E44A4F" w14:textId="77777777" w:rsidR="009A0420" w:rsidRPr="00976EDC" w:rsidRDefault="009A0420" w:rsidP="00D44398">
      <w:r w:rsidRPr="00976EDC">
        <w:t>It is critical to assign a unique identification (ID) to each person with access to critical systems or software. This ensures that each individual is uniquely accountable for his or her actions. When such accountability is in place, actions taken on critical data and systems are performed by, and can be traced to, known and authorized users.</w:t>
      </w:r>
    </w:p>
    <w:p w14:paraId="1F03868D" w14:textId="77777777" w:rsidR="009A0420" w:rsidRPr="00976EDC" w:rsidRDefault="009A0420" w:rsidP="00D44398">
      <w:pPr>
        <w:pStyle w:val="Heading3"/>
      </w:pPr>
      <w:bookmarkStart w:id="77" w:name="_Toc424741070"/>
      <w:r w:rsidRPr="00976EDC">
        <w:t>8.1</w:t>
      </w:r>
      <w:r w:rsidRPr="00976EDC">
        <w:tab/>
        <w:t>Require Unique User IDs</w:t>
      </w:r>
      <w:bookmarkEnd w:id="77"/>
    </w:p>
    <w:p w14:paraId="654D9E7F" w14:textId="395D1789" w:rsidR="009A0420" w:rsidRPr="00976EDC" w:rsidRDefault="009A0420" w:rsidP="004C1827">
      <w:pPr>
        <w:pStyle w:val="ListParagraph"/>
        <w:numPr>
          <w:ilvl w:val="0"/>
          <w:numId w:val="24"/>
        </w:numPr>
        <w:rPr>
          <w:position w:val="-2"/>
        </w:rPr>
      </w:pPr>
      <w:r w:rsidRPr="00976EDC">
        <w:t>Unique IDs will be used for all users that access system components in the cardholder data environment. (</w:t>
      </w:r>
      <w:r w:rsidR="00004977" w:rsidRPr="00976EDC">
        <w:t>PCI DSS</w:t>
      </w:r>
      <w:r w:rsidRPr="00976EDC">
        <w:t xml:space="preserve"> Requirement 8.1)</w:t>
      </w:r>
    </w:p>
    <w:p w14:paraId="6DC64EB8" w14:textId="06F1F85F" w:rsidR="00C92953" w:rsidRPr="00976EDC" w:rsidRDefault="00C92953" w:rsidP="004C1827">
      <w:pPr>
        <w:pStyle w:val="ListParagraph"/>
        <w:numPr>
          <w:ilvl w:val="0"/>
          <w:numId w:val="24"/>
        </w:numPr>
      </w:pPr>
      <w:r w:rsidRPr="00976EDC">
        <w:t xml:space="preserve">Control </w:t>
      </w:r>
      <w:r w:rsidR="00304BDB" w:rsidRPr="00976EDC">
        <w:t>a</w:t>
      </w:r>
      <w:r w:rsidRPr="00976EDC">
        <w:t>ddition, deletion</w:t>
      </w:r>
      <w:r w:rsidR="00976EDC" w:rsidRPr="00976EDC">
        <w:t>,</w:t>
      </w:r>
      <w:r w:rsidRPr="00976EDC">
        <w:t xml:space="preserve"> and modification of user IDs, credentials</w:t>
      </w:r>
      <w:r w:rsidR="00976EDC" w:rsidRPr="00976EDC">
        <w:t>,</w:t>
      </w:r>
      <w:r w:rsidRPr="00976EDC">
        <w:t xml:space="preserve"> and other identifier objects</w:t>
      </w:r>
      <w:r w:rsidR="00976EDC" w:rsidRPr="00976EDC">
        <w:t>.</w:t>
      </w:r>
      <w:r w:rsidRPr="00976EDC">
        <w:t xml:space="preserve"> (</w:t>
      </w:r>
      <w:r w:rsidR="00004977" w:rsidRPr="00976EDC">
        <w:t>PCI DSS</w:t>
      </w:r>
      <w:r w:rsidRPr="00976EDC">
        <w:t xml:space="preserve"> Requirement 8.1.2)</w:t>
      </w:r>
    </w:p>
    <w:p w14:paraId="6BC6C7DA" w14:textId="0BD20B4A" w:rsidR="00C92953" w:rsidRPr="00976EDC" w:rsidRDefault="00C92953" w:rsidP="004C1827">
      <w:pPr>
        <w:pStyle w:val="ListParagraph"/>
        <w:numPr>
          <w:ilvl w:val="0"/>
          <w:numId w:val="24"/>
        </w:numPr>
      </w:pPr>
      <w:r w:rsidRPr="00976EDC">
        <w:t>Immediately revoke access for any terminated users</w:t>
      </w:r>
      <w:r w:rsidR="00976EDC" w:rsidRPr="00976EDC">
        <w:t>.</w:t>
      </w:r>
      <w:r w:rsidRPr="00976EDC">
        <w:t xml:space="preserve"> (</w:t>
      </w:r>
      <w:r w:rsidR="00004977" w:rsidRPr="00976EDC">
        <w:t>PCI DSS</w:t>
      </w:r>
      <w:r w:rsidRPr="00976EDC">
        <w:t xml:space="preserve"> Requirement 8.1.3)</w:t>
      </w:r>
    </w:p>
    <w:p w14:paraId="43EDDC53" w14:textId="1407C0E5" w:rsidR="00C92953" w:rsidRPr="00976EDC" w:rsidRDefault="00976EDC" w:rsidP="004C1827">
      <w:pPr>
        <w:pStyle w:val="ListParagraph"/>
        <w:numPr>
          <w:ilvl w:val="0"/>
          <w:numId w:val="24"/>
        </w:numPr>
      </w:pPr>
      <w:r w:rsidRPr="00976EDC">
        <w:t>Remove/d</w:t>
      </w:r>
      <w:r w:rsidR="00C92953" w:rsidRPr="00976EDC">
        <w:t>isable inactive user accounts at least every 90 days</w:t>
      </w:r>
      <w:r w:rsidRPr="00976EDC">
        <w:t>.</w:t>
      </w:r>
      <w:r w:rsidR="00C92953" w:rsidRPr="00976EDC">
        <w:t xml:space="preserve"> (</w:t>
      </w:r>
      <w:r w:rsidR="00004977" w:rsidRPr="00976EDC">
        <w:t>PCI DSS</w:t>
      </w:r>
      <w:r w:rsidR="00C92953" w:rsidRPr="00976EDC">
        <w:t xml:space="preserve"> Requirement 8.1.4)</w:t>
      </w:r>
    </w:p>
    <w:p w14:paraId="172A25CF" w14:textId="122E7728" w:rsidR="007C7E90" w:rsidRPr="00976EDC" w:rsidRDefault="00C92953" w:rsidP="004C1827">
      <w:pPr>
        <w:pStyle w:val="ListParagraph"/>
        <w:numPr>
          <w:ilvl w:val="0"/>
          <w:numId w:val="24"/>
        </w:numPr>
      </w:pPr>
      <w:r w:rsidRPr="00976EDC">
        <w:lastRenderedPageBreak/>
        <w:t>Manage IDs used by vendors to access, support, or maintain syst</w:t>
      </w:r>
      <w:r w:rsidR="00E84D8A" w:rsidRPr="00976EDC">
        <w:t>em components via remote access, ensuring that they are only enabled for the time period needed, disabled when not in use and they are monitored</w:t>
      </w:r>
      <w:r w:rsidR="007C7E90" w:rsidRPr="00976EDC">
        <w:t xml:space="preserve"> by </w:t>
      </w:r>
      <w:r w:rsidR="006A5D7B">
        <w:rPr>
          <w:rFonts w:ascii="Calibri" w:hAnsi="Calibri"/>
          <w:color w:val="FF0000"/>
        </w:rPr>
        <w:t>SpeedPro Greenville</w:t>
      </w:r>
      <w:r w:rsidR="007C7E90" w:rsidRPr="00976EDC">
        <w:t xml:space="preserve"> employees during use. (</w:t>
      </w:r>
      <w:r w:rsidR="00004977" w:rsidRPr="00976EDC">
        <w:t>PCI DSS</w:t>
      </w:r>
      <w:r w:rsidR="007C7E90" w:rsidRPr="00976EDC">
        <w:t xml:space="preserve"> Requirement 8.1.5)</w:t>
      </w:r>
    </w:p>
    <w:p w14:paraId="46F93EE1" w14:textId="04B740C9" w:rsidR="00E84D8A" w:rsidRPr="00976EDC" w:rsidRDefault="00E84D8A" w:rsidP="004C1827">
      <w:pPr>
        <w:pStyle w:val="ListParagraph"/>
        <w:numPr>
          <w:ilvl w:val="0"/>
          <w:numId w:val="24"/>
        </w:numPr>
      </w:pPr>
      <w:r w:rsidRPr="00976EDC">
        <w:t>Limit repeated access attempts by locking out the user ID after no more than six attempts.  (</w:t>
      </w:r>
      <w:r w:rsidR="00004977" w:rsidRPr="00976EDC">
        <w:t>PCI DSS</w:t>
      </w:r>
      <w:r w:rsidRPr="00976EDC">
        <w:t xml:space="preserve"> Requirement 8.1.6)</w:t>
      </w:r>
    </w:p>
    <w:p w14:paraId="62EE1EEB" w14:textId="14151723" w:rsidR="00E84D8A" w:rsidRPr="00976EDC" w:rsidRDefault="00E84D8A" w:rsidP="004C1827">
      <w:pPr>
        <w:pStyle w:val="ListParagraph"/>
        <w:numPr>
          <w:ilvl w:val="0"/>
          <w:numId w:val="24"/>
        </w:numPr>
      </w:pPr>
      <w:r w:rsidRPr="00976EDC">
        <w:t>Set the lockout duration to a minimum of 30 minutes or until an administrator enables the user ID.  (</w:t>
      </w:r>
      <w:r w:rsidR="00004977" w:rsidRPr="00976EDC">
        <w:t>PCI DSS</w:t>
      </w:r>
      <w:r w:rsidRPr="00976EDC">
        <w:t xml:space="preserve"> Requirement 8.1.7)</w:t>
      </w:r>
    </w:p>
    <w:p w14:paraId="64250DC3" w14:textId="1CB583F4" w:rsidR="00E84D8A" w:rsidRPr="00976EDC" w:rsidRDefault="00E84D8A" w:rsidP="004C1827">
      <w:pPr>
        <w:pStyle w:val="ListParagraph"/>
        <w:numPr>
          <w:ilvl w:val="0"/>
          <w:numId w:val="24"/>
        </w:numPr>
      </w:pPr>
      <w:r w:rsidRPr="00976EDC">
        <w:t>If a session has been idle for more than 15 minutes, require the user to re-authenticate to re-activate the terminal or session.  (</w:t>
      </w:r>
      <w:r w:rsidR="00004977" w:rsidRPr="00976EDC">
        <w:t>PCI DSS</w:t>
      </w:r>
      <w:r w:rsidRPr="00976EDC">
        <w:t xml:space="preserve"> Requirement 8.1.8)</w:t>
      </w:r>
    </w:p>
    <w:p w14:paraId="7C8DDD5C" w14:textId="77777777" w:rsidR="009A0420" w:rsidRPr="00976EDC" w:rsidRDefault="009A0420" w:rsidP="00D44398">
      <w:pPr>
        <w:pStyle w:val="Heading3"/>
      </w:pPr>
      <w:bookmarkStart w:id="78" w:name="_Toc424741071"/>
      <w:r w:rsidRPr="00976EDC">
        <w:t>8.2</w:t>
      </w:r>
      <w:r w:rsidRPr="00976EDC">
        <w:tab/>
        <w:t>User Authentication Methods</w:t>
      </w:r>
      <w:bookmarkEnd w:id="78"/>
    </w:p>
    <w:p w14:paraId="6972055C" w14:textId="18F2F56A" w:rsidR="005C5CCD" w:rsidRPr="00976EDC" w:rsidRDefault="009A0420" w:rsidP="004C1827">
      <w:pPr>
        <w:pStyle w:val="ListParagraph"/>
        <w:numPr>
          <w:ilvl w:val="0"/>
          <w:numId w:val="25"/>
        </w:numPr>
        <w:rPr>
          <w:position w:val="-2"/>
        </w:rPr>
      </w:pPr>
      <w:r w:rsidRPr="00976EDC">
        <w:t xml:space="preserve">In addition to assigning a unique user ID, </w:t>
      </w:r>
      <w:r w:rsidR="0093493D" w:rsidRPr="00976EDC">
        <w:t>access to systems in the card network requires</w:t>
      </w:r>
      <w:r w:rsidRPr="00976EDC">
        <w:t xml:space="preserve"> the use of </w:t>
      </w:r>
      <w:r w:rsidR="00E84D8A" w:rsidRPr="00976EDC">
        <w:t>at least one of the following:</w:t>
      </w:r>
      <w:r w:rsidRPr="00976EDC">
        <w:t xml:space="preserve"> (</w:t>
      </w:r>
      <w:r w:rsidR="00004977" w:rsidRPr="00976EDC">
        <w:t>PCI DSS</w:t>
      </w:r>
      <w:r w:rsidRPr="00976EDC">
        <w:t xml:space="preserve"> Requirement 8.2)</w:t>
      </w:r>
    </w:p>
    <w:p w14:paraId="56448CD6" w14:textId="77777777" w:rsidR="00E84D8A" w:rsidRPr="00976EDC" w:rsidRDefault="00C20FE2" w:rsidP="004C1827">
      <w:pPr>
        <w:pStyle w:val="ListParagraph"/>
        <w:numPr>
          <w:ilvl w:val="1"/>
          <w:numId w:val="25"/>
        </w:numPr>
        <w:rPr>
          <w:position w:val="-2"/>
        </w:rPr>
      </w:pPr>
      <w:r w:rsidRPr="00976EDC">
        <w:t>Something you know, like a</w:t>
      </w:r>
      <w:r w:rsidR="00E84D8A" w:rsidRPr="00976EDC">
        <w:t xml:space="preserve"> password or passphrase</w:t>
      </w:r>
      <w:r w:rsidRPr="00976EDC">
        <w:t xml:space="preserve"> </w:t>
      </w:r>
    </w:p>
    <w:p w14:paraId="1EDBD598" w14:textId="77777777" w:rsidR="00E84D8A" w:rsidRPr="00976EDC" w:rsidRDefault="00C20FE2" w:rsidP="004C1827">
      <w:pPr>
        <w:pStyle w:val="ListParagraph"/>
        <w:numPr>
          <w:ilvl w:val="1"/>
          <w:numId w:val="25"/>
        </w:numPr>
        <w:rPr>
          <w:position w:val="-2"/>
        </w:rPr>
      </w:pPr>
      <w:r w:rsidRPr="00976EDC">
        <w:t>Something you have, like a</w:t>
      </w:r>
      <w:r w:rsidR="00E84D8A" w:rsidRPr="00976EDC">
        <w:t xml:space="preserve"> token device or smart card</w:t>
      </w:r>
    </w:p>
    <w:p w14:paraId="729DF89D" w14:textId="77777777" w:rsidR="00E84D8A" w:rsidRPr="00976EDC" w:rsidRDefault="00C20FE2" w:rsidP="004C1827">
      <w:pPr>
        <w:pStyle w:val="ListParagraph"/>
        <w:numPr>
          <w:ilvl w:val="1"/>
          <w:numId w:val="25"/>
        </w:numPr>
        <w:rPr>
          <w:position w:val="-2"/>
        </w:rPr>
      </w:pPr>
      <w:r w:rsidRPr="00976EDC">
        <w:t xml:space="preserve">Something you are, like a </w:t>
      </w:r>
      <w:r w:rsidR="00E84D8A" w:rsidRPr="00976EDC">
        <w:t>Biometric</w:t>
      </w:r>
      <w:r w:rsidRPr="00976EDC">
        <w:t xml:space="preserve"> </w:t>
      </w:r>
    </w:p>
    <w:p w14:paraId="31579B6B" w14:textId="73281549" w:rsidR="009A0420" w:rsidRPr="00976EDC" w:rsidRDefault="00E84D8A" w:rsidP="004C1827">
      <w:pPr>
        <w:pStyle w:val="ListParagraph"/>
        <w:numPr>
          <w:ilvl w:val="0"/>
          <w:numId w:val="25"/>
        </w:numPr>
        <w:rPr>
          <w:position w:val="-2"/>
        </w:rPr>
      </w:pPr>
      <w:r w:rsidRPr="00976EDC">
        <w:t>Using strong cryptography, render all authentication credentials (such as passwords/phrases) unreadable during transmission and storage on all system components</w:t>
      </w:r>
      <w:r w:rsidR="009A0420" w:rsidRPr="00976EDC">
        <w:t>. (</w:t>
      </w:r>
      <w:r w:rsidR="00004977" w:rsidRPr="00976EDC">
        <w:t>PCI DSS</w:t>
      </w:r>
      <w:r w:rsidR="009A0420" w:rsidRPr="00976EDC">
        <w:t xml:space="preserve"> Requirement 8.2</w:t>
      </w:r>
      <w:r w:rsidRPr="00976EDC">
        <w:t>.1</w:t>
      </w:r>
      <w:r w:rsidR="009A0420" w:rsidRPr="00976EDC">
        <w:t>)</w:t>
      </w:r>
    </w:p>
    <w:p w14:paraId="08F21F6E" w14:textId="2BC50B5B" w:rsidR="00E84D8A" w:rsidRPr="00976EDC" w:rsidRDefault="00E84D8A" w:rsidP="004C1827">
      <w:pPr>
        <w:pStyle w:val="ListParagraph"/>
        <w:numPr>
          <w:ilvl w:val="0"/>
          <w:numId w:val="25"/>
        </w:numPr>
        <w:rPr>
          <w:position w:val="-2"/>
        </w:rPr>
      </w:pPr>
      <w:r w:rsidRPr="00976EDC">
        <w:rPr>
          <w:position w:val="-2"/>
        </w:rPr>
        <w:t>Verify user identity before modifying any authentication credential (for example, performing password resets, provisioning new tokens, or generating new keys.)</w:t>
      </w:r>
      <w:r w:rsidR="00A354A0" w:rsidRPr="00976EDC">
        <w:rPr>
          <w:position w:val="-2"/>
        </w:rPr>
        <w:t xml:space="preserve">  </w:t>
      </w:r>
      <w:r w:rsidR="00A354A0" w:rsidRPr="00976EDC">
        <w:t>(</w:t>
      </w:r>
      <w:r w:rsidR="00004977" w:rsidRPr="00976EDC">
        <w:t>PCI DSS</w:t>
      </w:r>
      <w:r w:rsidR="00A354A0" w:rsidRPr="00976EDC">
        <w:t xml:space="preserve"> Requirement 8.2.2)</w:t>
      </w:r>
    </w:p>
    <w:p w14:paraId="4BAC8458" w14:textId="69EC07B0" w:rsidR="00A354A0" w:rsidRPr="00976EDC" w:rsidRDefault="00A354A0" w:rsidP="004C1827">
      <w:pPr>
        <w:pStyle w:val="ListParagraph"/>
        <w:numPr>
          <w:ilvl w:val="0"/>
          <w:numId w:val="25"/>
        </w:numPr>
        <w:rPr>
          <w:position w:val="-2"/>
        </w:rPr>
      </w:pPr>
      <w:r w:rsidRPr="00976EDC">
        <w:t>Passwords or phrases must meet the following: (</w:t>
      </w:r>
      <w:r w:rsidR="00004977" w:rsidRPr="00976EDC">
        <w:t>PCI DSS</w:t>
      </w:r>
      <w:r w:rsidRPr="00976EDC">
        <w:t xml:space="preserve"> Requirement 8.2.3)</w:t>
      </w:r>
    </w:p>
    <w:p w14:paraId="345E0574" w14:textId="77777777" w:rsidR="00A354A0" w:rsidRPr="00976EDC" w:rsidRDefault="00A354A0" w:rsidP="004C1827">
      <w:pPr>
        <w:pStyle w:val="ListParagraph"/>
        <w:numPr>
          <w:ilvl w:val="1"/>
          <w:numId w:val="25"/>
        </w:numPr>
      </w:pPr>
      <w:r w:rsidRPr="00976EDC">
        <w:t>Require a minimum length of at least seven characters</w:t>
      </w:r>
    </w:p>
    <w:p w14:paraId="1603F2AF" w14:textId="77777777" w:rsidR="00A354A0" w:rsidRPr="00976EDC" w:rsidRDefault="00A354A0" w:rsidP="004C1827">
      <w:pPr>
        <w:pStyle w:val="ListParagraph"/>
        <w:numPr>
          <w:ilvl w:val="1"/>
          <w:numId w:val="25"/>
        </w:numPr>
      </w:pPr>
      <w:r w:rsidRPr="00976EDC">
        <w:t>Contain both nu</w:t>
      </w:r>
      <w:r w:rsidR="008324BF" w:rsidRPr="00976EDC">
        <w:t>meric and alphabetic characters</w:t>
      </w:r>
    </w:p>
    <w:p w14:paraId="3081D840" w14:textId="71BB5CAD" w:rsidR="00A354A0" w:rsidRPr="00976EDC" w:rsidRDefault="00A354A0" w:rsidP="004C1827">
      <w:pPr>
        <w:pStyle w:val="ListParagraph"/>
        <w:numPr>
          <w:ilvl w:val="0"/>
          <w:numId w:val="25"/>
        </w:numPr>
        <w:rPr>
          <w:position w:val="-2"/>
        </w:rPr>
      </w:pPr>
      <w:r w:rsidRPr="00976EDC">
        <w:rPr>
          <w:position w:val="-2"/>
        </w:rPr>
        <w:t xml:space="preserve">Change user passwords/passphrases at least every 90 days.  </w:t>
      </w:r>
      <w:r w:rsidRPr="00976EDC">
        <w:t>(</w:t>
      </w:r>
      <w:r w:rsidR="00004977" w:rsidRPr="00976EDC">
        <w:t>PCI DSS</w:t>
      </w:r>
      <w:r w:rsidRPr="00976EDC">
        <w:t xml:space="preserve"> Requirement 8.2.4)</w:t>
      </w:r>
    </w:p>
    <w:p w14:paraId="0051DD54" w14:textId="5370084F" w:rsidR="00A354A0" w:rsidRPr="00976EDC" w:rsidRDefault="00A354A0" w:rsidP="004C1827">
      <w:pPr>
        <w:pStyle w:val="ListParagraph"/>
        <w:numPr>
          <w:ilvl w:val="0"/>
          <w:numId w:val="25"/>
        </w:numPr>
        <w:rPr>
          <w:position w:val="-2"/>
        </w:rPr>
      </w:pPr>
      <w:r w:rsidRPr="00976EDC">
        <w:t>Do not allow an individual to submit a new password/passphrase that is the same as any of the last four passwords/phrases</w:t>
      </w:r>
      <w:r w:rsidR="00DC5BAB">
        <w:t xml:space="preserve"> they have</w:t>
      </w:r>
      <w:r w:rsidRPr="00976EDC">
        <w:t xml:space="preserve"> used.  (</w:t>
      </w:r>
      <w:r w:rsidR="00004977" w:rsidRPr="00976EDC">
        <w:t>PCI DSS</w:t>
      </w:r>
      <w:r w:rsidRPr="00976EDC">
        <w:t xml:space="preserve"> Requirement 8.2.5)</w:t>
      </w:r>
    </w:p>
    <w:p w14:paraId="5FA49D54" w14:textId="08626AA6" w:rsidR="00A354A0" w:rsidRPr="00976EDC" w:rsidRDefault="00A354A0" w:rsidP="004C1827">
      <w:pPr>
        <w:pStyle w:val="ListParagraph"/>
        <w:numPr>
          <w:ilvl w:val="0"/>
          <w:numId w:val="25"/>
        </w:numPr>
        <w:rPr>
          <w:position w:val="-2"/>
        </w:rPr>
      </w:pPr>
      <w:r w:rsidRPr="00976EDC">
        <w:t>Set all first time use and reset passwords to a unique value for each user and require immediate change after first use. (</w:t>
      </w:r>
      <w:r w:rsidR="00004977" w:rsidRPr="00976EDC">
        <w:t>PCI DSS</w:t>
      </w:r>
      <w:r w:rsidRPr="00976EDC">
        <w:t xml:space="preserve"> Requirement 8.2.6)</w:t>
      </w:r>
    </w:p>
    <w:p w14:paraId="02089F9B" w14:textId="29065762" w:rsidR="009A0420" w:rsidRPr="00976EDC" w:rsidRDefault="0093493D" w:rsidP="00D44398">
      <w:pPr>
        <w:pStyle w:val="Heading3"/>
      </w:pPr>
      <w:bookmarkStart w:id="79" w:name="_Toc424741072"/>
      <w:r w:rsidRPr="00976EDC">
        <w:t>8.3</w:t>
      </w:r>
      <w:r w:rsidRPr="00976EDC">
        <w:tab/>
      </w:r>
      <w:r w:rsidR="0045319D">
        <w:t>Multi</w:t>
      </w:r>
      <w:r w:rsidRPr="00976EDC">
        <w:t>-f</w:t>
      </w:r>
      <w:r w:rsidR="009A0420" w:rsidRPr="00976EDC">
        <w:t>actor Authentication</w:t>
      </w:r>
      <w:bookmarkEnd w:id="79"/>
    </w:p>
    <w:p w14:paraId="1FDFADB7" w14:textId="0650E27B" w:rsidR="009A0420" w:rsidRPr="00976EDC" w:rsidRDefault="00A354A0" w:rsidP="004C1827">
      <w:pPr>
        <w:pStyle w:val="ListParagraph"/>
        <w:numPr>
          <w:ilvl w:val="0"/>
          <w:numId w:val="26"/>
        </w:numPr>
        <w:rPr>
          <w:position w:val="-2"/>
        </w:rPr>
      </w:pPr>
      <w:r w:rsidRPr="00976EDC">
        <w:t xml:space="preserve">Incorporate </w:t>
      </w:r>
      <w:r w:rsidR="0045319D">
        <w:t>multi</w:t>
      </w:r>
      <w:r w:rsidRPr="00976EDC">
        <w:t xml:space="preserve">-factor authentication for </w:t>
      </w:r>
      <w:r w:rsidR="00AB1758">
        <w:t xml:space="preserve">all non-console administrative access to the cardholder data environment (CDE). Multi-factor authentication is also required for all </w:t>
      </w:r>
      <w:r w:rsidRPr="00976EDC">
        <w:t xml:space="preserve">remote access originating from outside the </w:t>
      </w:r>
      <w:r w:rsidR="00AB1758">
        <w:t>CDE</w:t>
      </w:r>
      <w:r w:rsidR="00AB1758" w:rsidRPr="00976EDC">
        <w:t xml:space="preserve"> </w:t>
      </w:r>
      <w:r w:rsidRPr="00976EDC">
        <w:t>by personnel</w:t>
      </w:r>
      <w:r w:rsidR="00DC5BAB">
        <w:t>,</w:t>
      </w:r>
      <w:r w:rsidRPr="00976EDC">
        <w:t xml:space="preserve"> including users and administrators and all third parties, including vendor access for support or maintenance</w:t>
      </w:r>
      <w:r w:rsidR="009A0420" w:rsidRPr="00976EDC">
        <w:t>.  (</w:t>
      </w:r>
      <w:r w:rsidR="00004977" w:rsidRPr="00976EDC">
        <w:t>PCI DSS</w:t>
      </w:r>
      <w:r w:rsidR="009A0420" w:rsidRPr="00976EDC">
        <w:t xml:space="preserve"> Requirement 8.3)</w:t>
      </w:r>
    </w:p>
    <w:p w14:paraId="631805FF" w14:textId="77777777" w:rsidR="009A0420" w:rsidRPr="00976EDC" w:rsidRDefault="009A0420" w:rsidP="00D44398">
      <w:pPr>
        <w:pStyle w:val="Heading3"/>
      </w:pPr>
      <w:bookmarkStart w:id="80" w:name="_Toc424741073"/>
      <w:r w:rsidRPr="00976EDC">
        <w:t>8.4</w:t>
      </w:r>
      <w:r w:rsidRPr="00976EDC">
        <w:tab/>
      </w:r>
      <w:r w:rsidR="007C7E90" w:rsidRPr="00976EDC">
        <w:t>Password Policy</w:t>
      </w:r>
      <w:bookmarkEnd w:id="80"/>
    </w:p>
    <w:p w14:paraId="2BAAE12D" w14:textId="1D8C1919" w:rsidR="005C5CCD" w:rsidRPr="00976EDC" w:rsidRDefault="007C7E90" w:rsidP="004C1827">
      <w:pPr>
        <w:pStyle w:val="ListParagraph"/>
        <w:numPr>
          <w:ilvl w:val="0"/>
          <w:numId w:val="26"/>
        </w:numPr>
      </w:pPr>
      <w:r w:rsidRPr="00976EDC">
        <w:t>Document and communicate authentication procedures and policies to all users including: (</w:t>
      </w:r>
      <w:r w:rsidR="00004977" w:rsidRPr="00976EDC">
        <w:t>PCI DSS</w:t>
      </w:r>
      <w:r w:rsidRPr="00976EDC">
        <w:t xml:space="preserve"> Requirement 8.4)</w:t>
      </w:r>
    </w:p>
    <w:p w14:paraId="558D5782" w14:textId="74356D1E" w:rsidR="007C7E90" w:rsidRPr="00976EDC" w:rsidRDefault="007C7E90" w:rsidP="004C1827">
      <w:pPr>
        <w:pStyle w:val="ListParagraph"/>
        <w:numPr>
          <w:ilvl w:val="1"/>
          <w:numId w:val="26"/>
        </w:numPr>
      </w:pPr>
      <w:r w:rsidRPr="00976EDC">
        <w:t>Guidance on selecting strong authentication credentials</w:t>
      </w:r>
      <w:r w:rsidR="00DC5BAB">
        <w:t>.</w:t>
      </w:r>
    </w:p>
    <w:p w14:paraId="2A63001A" w14:textId="40A8078B" w:rsidR="007C7E90" w:rsidRPr="00976EDC" w:rsidRDefault="007C7E90" w:rsidP="004C1827">
      <w:pPr>
        <w:pStyle w:val="ListParagraph"/>
        <w:numPr>
          <w:ilvl w:val="1"/>
          <w:numId w:val="26"/>
        </w:numPr>
      </w:pPr>
      <w:r w:rsidRPr="00976EDC">
        <w:t>Guidance for how users should protect their authentication credentials</w:t>
      </w:r>
      <w:r w:rsidR="00DC5BAB">
        <w:t>.</w:t>
      </w:r>
    </w:p>
    <w:p w14:paraId="3307B22C" w14:textId="09362BDA" w:rsidR="007C7E90" w:rsidRPr="00976EDC" w:rsidRDefault="007C7E90" w:rsidP="004C1827">
      <w:pPr>
        <w:pStyle w:val="ListParagraph"/>
        <w:numPr>
          <w:ilvl w:val="1"/>
          <w:numId w:val="26"/>
        </w:numPr>
      </w:pPr>
      <w:r w:rsidRPr="00976EDC">
        <w:t>Instructions not to reuse previously used passwords</w:t>
      </w:r>
      <w:r w:rsidR="00DC5BAB">
        <w:t>.</w:t>
      </w:r>
    </w:p>
    <w:p w14:paraId="494B1BD3" w14:textId="05639B15" w:rsidR="009A0420" w:rsidRPr="00976EDC" w:rsidRDefault="007C7E90" w:rsidP="004C1827">
      <w:pPr>
        <w:pStyle w:val="ListParagraph"/>
        <w:numPr>
          <w:ilvl w:val="1"/>
          <w:numId w:val="26"/>
        </w:numPr>
      </w:pPr>
      <w:r w:rsidRPr="00976EDC">
        <w:t>Instructions to change passwords if there is any suspicion th</w:t>
      </w:r>
      <w:r w:rsidR="00DC5BAB">
        <w:t>e password could be compromised.</w:t>
      </w:r>
    </w:p>
    <w:p w14:paraId="61773F53" w14:textId="6D8F41D6" w:rsidR="009A0420" w:rsidRPr="00976EDC" w:rsidRDefault="009A0420" w:rsidP="00D44398">
      <w:pPr>
        <w:pStyle w:val="Heading3"/>
      </w:pPr>
      <w:bookmarkStart w:id="81" w:name="_Toc424741074"/>
      <w:r w:rsidRPr="00976EDC">
        <w:lastRenderedPageBreak/>
        <w:t>8.5</w:t>
      </w:r>
      <w:r w:rsidRPr="00976EDC">
        <w:tab/>
      </w:r>
      <w:r w:rsidR="007C7E90" w:rsidRPr="00976EDC">
        <w:t xml:space="preserve">Group or Shared </w:t>
      </w:r>
      <w:r w:rsidR="0081221F">
        <w:t xml:space="preserve">Accounts and </w:t>
      </w:r>
      <w:r w:rsidRPr="00976EDC">
        <w:t>Password</w:t>
      </w:r>
      <w:r w:rsidR="007C7E90" w:rsidRPr="00976EDC">
        <w:t>s</w:t>
      </w:r>
      <w:bookmarkEnd w:id="81"/>
    </w:p>
    <w:p w14:paraId="36C52C8B" w14:textId="72FD66B0" w:rsidR="009A0420" w:rsidRPr="00976EDC" w:rsidRDefault="00F56A83" w:rsidP="004C1827">
      <w:pPr>
        <w:pStyle w:val="ListParagraph"/>
        <w:numPr>
          <w:ilvl w:val="0"/>
          <w:numId w:val="26"/>
        </w:numPr>
        <w:rPr>
          <w:position w:val="-2"/>
        </w:rPr>
      </w:pPr>
      <w:r w:rsidRPr="00976EDC">
        <w:t>Do not use group, shared</w:t>
      </w:r>
      <w:r w:rsidR="00DC5BAB">
        <w:t>,</w:t>
      </w:r>
      <w:r w:rsidRPr="00976EDC">
        <w:t xml:space="preserve"> or generic </w:t>
      </w:r>
      <w:r w:rsidR="0081221F">
        <w:t xml:space="preserve">accounts or </w:t>
      </w:r>
      <w:r w:rsidRPr="00976EDC">
        <w:t>password</w:t>
      </w:r>
      <w:r w:rsidR="0081221F">
        <w:t>s</w:t>
      </w:r>
      <w:r w:rsidRPr="00976EDC">
        <w:t xml:space="preserve"> or other authentication methods</w:t>
      </w:r>
      <w:r w:rsidR="002A033D" w:rsidRPr="00976EDC">
        <w:t xml:space="preserve"> as follows:</w:t>
      </w:r>
      <w:r w:rsidRPr="00976EDC">
        <w:t xml:space="preserve"> (</w:t>
      </w:r>
      <w:r w:rsidR="00004977" w:rsidRPr="00976EDC">
        <w:t>PCI DSS</w:t>
      </w:r>
      <w:r w:rsidRPr="00976EDC">
        <w:t xml:space="preserve"> Requirement 8.5.</w:t>
      </w:r>
      <w:r w:rsidR="009A0420" w:rsidRPr="00976EDC">
        <w:t>)</w:t>
      </w:r>
    </w:p>
    <w:p w14:paraId="454A9EB9" w14:textId="3356295C" w:rsidR="00F56A83" w:rsidRPr="00976EDC" w:rsidRDefault="00F56A83" w:rsidP="004C1827">
      <w:pPr>
        <w:pStyle w:val="ListParagraph"/>
        <w:numPr>
          <w:ilvl w:val="1"/>
          <w:numId w:val="26"/>
        </w:numPr>
      </w:pPr>
      <w:r w:rsidRPr="00976EDC">
        <w:t>Generic user IDs are disabled or removed</w:t>
      </w:r>
      <w:r w:rsidR="00DC5BAB">
        <w:t>.</w:t>
      </w:r>
    </w:p>
    <w:p w14:paraId="5AB7EAF5" w14:textId="0B7D905B" w:rsidR="00F56A83" w:rsidRPr="00976EDC" w:rsidRDefault="00F56A83" w:rsidP="004C1827">
      <w:pPr>
        <w:pStyle w:val="ListParagraph"/>
        <w:numPr>
          <w:ilvl w:val="1"/>
          <w:numId w:val="26"/>
        </w:numPr>
      </w:pPr>
      <w:r w:rsidRPr="00976EDC">
        <w:t>Shared user IDs do not exist for system administration and other critical functions</w:t>
      </w:r>
      <w:r w:rsidR="00DC5BAB">
        <w:t>.</w:t>
      </w:r>
    </w:p>
    <w:p w14:paraId="5CBDAB58" w14:textId="6B17B60B" w:rsidR="00F56A83" w:rsidRPr="00976EDC" w:rsidRDefault="00F56A83" w:rsidP="004C1827">
      <w:pPr>
        <w:pStyle w:val="ListParagraph"/>
        <w:numPr>
          <w:ilvl w:val="1"/>
          <w:numId w:val="26"/>
        </w:numPr>
      </w:pPr>
      <w:r w:rsidRPr="00976EDC">
        <w:t>Shared and generic user IDs are not used to administer any system components</w:t>
      </w:r>
      <w:r w:rsidR="00DC5BAB">
        <w:t>.</w:t>
      </w:r>
    </w:p>
    <w:p w14:paraId="73632FD9" w14:textId="77777777" w:rsidR="00F56A83" w:rsidRPr="00976EDC" w:rsidRDefault="00F56A83" w:rsidP="00D44398">
      <w:pPr>
        <w:pStyle w:val="Heading3"/>
      </w:pPr>
      <w:bookmarkStart w:id="82" w:name="_Toc424741075"/>
      <w:r w:rsidRPr="00976EDC">
        <w:t>8.6</w:t>
      </w:r>
      <w:r w:rsidRPr="00976EDC">
        <w:tab/>
        <w:t>Other Authentication Mechanisms</w:t>
      </w:r>
      <w:bookmarkEnd w:id="82"/>
    </w:p>
    <w:p w14:paraId="3F2F92B7" w14:textId="794D58A7" w:rsidR="00F56A83" w:rsidRPr="00976EDC" w:rsidRDefault="00F56A83" w:rsidP="004C1827">
      <w:pPr>
        <w:pStyle w:val="ListParagraph"/>
        <w:numPr>
          <w:ilvl w:val="0"/>
          <w:numId w:val="26"/>
        </w:numPr>
        <w:rPr>
          <w:position w:val="-2"/>
        </w:rPr>
      </w:pPr>
      <w:r w:rsidRPr="00976EDC">
        <w:t>Where other authentication mechanisms are used (for example, physical or logical security tokens, smart cards, certificates, etc.), use of these mechanisms must be assigned as follows: (</w:t>
      </w:r>
      <w:r w:rsidR="00004977" w:rsidRPr="00976EDC">
        <w:t>PCI DSS</w:t>
      </w:r>
      <w:r w:rsidRPr="00976EDC">
        <w:t xml:space="preserve"> Requirement 8.6)</w:t>
      </w:r>
    </w:p>
    <w:p w14:paraId="1F1C4C20" w14:textId="07AFACAD" w:rsidR="00F56A83" w:rsidRPr="00976EDC" w:rsidRDefault="00F56A83" w:rsidP="004C1827">
      <w:pPr>
        <w:pStyle w:val="ListParagraph"/>
        <w:numPr>
          <w:ilvl w:val="1"/>
          <w:numId w:val="26"/>
        </w:numPr>
      </w:pPr>
      <w:r w:rsidRPr="00976EDC">
        <w:t>Authentication mechanisms must be assigned to an individual account and not shared among multiple accounts</w:t>
      </w:r>
      <w:r w:rsidR="00DC5BAB">
        <w:t>.</w:t>
      </w:r>
    </w:p>
    <w:p w14:paraId="1BA132B5" w14:textId="798012E1" w:rsidR="00F56A83" w:rsidRPr="00976EDC" w:rsidRDefault="00F56A83" w:rsidP="004C1827">
      <w:pPr>
        <w:pStyle w:val="ListParagraph"/>
        <w:numPr>
          <w:ilvl w:val="1"/>
          <w:numId w:val="26"/>
        </w:numPr>
      </w:pPr>
      <w:r w:rsidRPr="00976EDC">
        <w:t>Physical or logical controls must be in place to ensure only the intended account can use that mechanism to gain access</w:t>
      </w:r>
      <w:r w:rsidR="00DC5BAB">
        <w:t>.</w:t>
      </w:r>
    </w:p>
    <w:p w14:paraId="1222FD62" w14:textId="77777777" w:rsidR="00F56A83" w:rsidRPr="00976EDC" w:rsidRDefault="00F56A83" w:rsidP="00D44398">
      <w:pPr>
        <w:pStyle w:val="Heading3"/>
      </w:pPr>
      <w:bookmarkStart w:id="83" w:name="_Toc424741076"/>
      <w:r w:rsidRPr="00976EDC">
        <w:t>8.7</w:t>
      </w:r>
      <w:r w:rsidRPr="00976EDC">
        <w:tab/>
      </w:r>
      <w:r w:rsidR="00553D81" w:rsidRPr="00976EDC">
        <w:t>Access to Database with Cardholder data</w:t>
      </w:r>
      <w:bookmarkEnd w:id="83"/>
    </w:p>
    <w:p w14:paraId="635F51D8" w14:textId="1C890347" w:rsidR="00553D81" w:rsidRPr="00976EDC" w:rsidRDefault="00553D81" w:rsidP="004C1827">
      <w:pPr>
        <w:pStyle w:val="ListParagraph"/>
        <w:numPr>
          <w:ilvl w:val="0"/>
          <w:numId w:val="26"/>
        </w:numPr>
        <w:rPr>
          <w:position w:val="-2"/>
        </w:rPr>
      </w:pPr>
      <w:r w:rsidRPr="00976EDC">
        <w:t>All access to any database containing cardholder data (including access by applications, administrators, and all other users) is restricted as follows: (</w:t>
      </w:r>
      <w:r w:rsidR="00004977" w:rsidRPr="00976EDC">
        <w:t>PCI DSS</w:t>
      </w:r>
      <w:r w:rsidRPr="00976EDC">
        <w:t xml:space="preserve"> Requirement 8.7)</w:t>
      </w:r>
    </w:p>
    <w:p w14:paraId="5AD3C2FA" w14:textId="77777777" w:rsidR="00553D81" w:rsidRPr="00976EDC" w:rsidRDefault="00553D81" w:rsidP="004C1827">
      <w:pPr>
        <w:pStyle w:val="ListParagraph"/>
        <w:numPr>
          <w:ilvl w:val="1"/>
          <w:numId w:val="26"/>
        </w:numPr>
      </w:pPr>
      <w:r w:rsidRPr="00976EDC">
        <w:t>All user access to, user queries of, and user actions on databases are through programmatic methods.</w:t>
      </w:r>
    </w:p>
    <w:p w14:paraId="08EBE629" w14:textId="77777777" w:rsidR="00553D81" w:rsidRPr="00976EDC" w:rsidRDefault="00553D81" w:rsidP="004C1827">
      <w:pPr>
        <w:pStyle w:val="ListParagraph"/>
        <w:numPr>
          <w:ilvl w:val="1"/>
          <w:numId w:val="26"/>
        </w:numPr>
      </w:pPr>
      <w:r w:rsidRPr="00976EDC">
        <w:t>Only database administrators have the ability to directly access or query databases.</w:t>
      </w:r>
    </w:p>
    <w:p w14:paraId="5CE9779A" w14:textId="3E9C958B" w:rsidR="00553D81" w:rsidRPr="00976EDC" w:rsidRDefault="00553D81" w:rsidP="004C1827">
      <w:pPr>
        <w:pStyle w:val="ListParagraph"/>
        <w:numPr>
          <w:ilvl w:val="1"/>
          <w:numId w:val="26"/>
        </w:numPr>
      </w:pPr>
      <w:r w:rsidRPr="00976EDC">
        <w:t xml:space="preserve">Application IDs for database applications can only be used by the applications and not by individual users or </w:t>
      </w:r>
      <w:r w:rsidR="00D5140E">
        <w:t>other non-application processes</w:t>
      </w:r>
      <w:r w:rsidRPr="00976EDC">
        <w:t>.</w:t>
      </w:r>
    </w:p>
    <w:p w14:paraId="039E3E71" w14:textId="77777777" w:rsidR="00684FD8" w:rsidRPr="00976EDC" w:rsidRDefault="00553D81" w:rsidP="00D44398">
      <w:pPr>
        <w:pStyle w:val="Heading3"/>
      </w:pPr>
      <w:bookmarkStart w:id="84" w:name="_Toc424741077"/>
      <w:r w:rsidRPr="00976EDC">
        <w:t>8.</w:t>
      </w:r>
      <w:r w:rsidR="00C334F6" w:rsidRPr="00976EDC">
        <w:t>8</w:t>
      </w:r>
      <w:r w:rsidRPr="00976EDC">
        <w:tab/>
      </w:r>
      <w:r w:rsidR="00684FD8" w:rsidRPr="00976EDC">
        <w:t>Security Policies and Operational Procedures Documentation</w:t>
      </w:r>
      <w:bookmarkEnd w:id="84"/>
    </w:p>
    <w:p w14:paraId="68CE3350" w14:textId="38B89709" w:rsidR="00553D81" w:rsidRPr="00976EDC" w:rsidRDefault="00553D81" w:rsidP="004C1827">
      <w:pPr>
        <w:pStyle w:val="ListParagraph"/>
        <w:numPr>
          <w:ilvl w:val="0"/>
          <w:numId w:val="26"/>
        </w:numPr>
      </w:pPr>
      <w:r w:rsidRPr="00976EDC">
        <w:t xml:space="preserve">Ensure that security policies and operational procedures for identification and authentication are documented, in use, and known to all affected </w:t>
      </w:r>
      <w:r w:rsidR="00C334F6" w:rsidRPr="00976EDC">
        <w:t>parties. (</w:t>
      </w:r>
      <w:r w:rsidR="00004977" w:rsidRPr="00976EDC">
        <w:t>PCI DSS</w:t>
      </w:r>
      <w:r w:rsidR="00C334F6" w:rsidRPr="00976EDC">
        <w:t xml:space="preserve"> Requirement 8.8</w:t>
      </w:r>
      <w:r w:rsidRPr="00976EDC">
        <w:t>)</w:t>
      </w:r>
    </w:p>
    <w:p w14:paraId="3AF29A20" w14:textId="7207640B" w:rsidR="009A0420" w:rsidRPr="00976EDC" w:rsidRDefault="00D44398" w:rsidP="00D44398">
      <w:pPr>
        <w:pStyle w:val="Heading2"/>
      </w:pPr>
      <w:bookmarkStart w:id="85" w:name="_TOC39218"/>
      <w:bookmarkStart w:id="86" w:name="_Toc424741078"/>
      <w:bookmarkEnd w:id="85"/>
      <w:r w:rsidRPr="00976EDC">
        <w:t>9</w:t>
      </w:r>
      <w:r w:rsidRPr="00976EDC">
        <w:tab/>
      </w:r>
      <w:r w:rsidR="009A0420" w:rsidRPr="00976EDC">
        <w:t xml:space="preserve">Restrict </w:t>
      </w:r>
      <w:r w:rsidR="001F76FB" w:rsidRPr="00976EDC">
        <w:t xml:space="preserve">Physical </w:t>
      </w:r>
      <w:r w:rsidR="009A0420" w:rsidRPr="00976EDC">
        <w:t xml:space="preserve">Access to </w:t>
      </w:r>
      <w:r w:rsidR="008C5CDE" w:rsidRPr="00976EDC">
        <w:t>Cardholder Data</w:t>
      </w:r>
      <w:bookmarkEnd w:id="86"/>
    </w:p>
    <w:p w14:paraId="59CADB0C" w14:textId="1821C393" w:rsidR="008C5CDE" w:rsidRPr="00976EDC" w:rsidRDefault="008C5CDE" w:rsidP="00D44398">
      <w:r w:rsidRPr="00976EDC">
        <w:t xml:space="preserve">Any physical access to data or systems that house cardholder data provide the opportunity for individuals to access devices or data and to remove systems or hardcopies, and should be appropriately restricted. </w:t>
      </w:r>
    </w:p>
    <w:p w14:paraId="56424083" w14:textId="63FDD50E" w:rsidR="008C5CDE" w:rsidRPr="00976EDC" w:rsidRDefault="008C5CDE" w:rsidP="00262BFB">
      <w:pPr>
        <w:pStyle w:val="Body2"/>
        <w:ind w:left="720" w:hanging="720"/>
      </w:pPr>
      <w:r w:rsidRPr="00976EDC">
        <w:rPr>
          <w:rFonts w:ascii="Cambria Bold" w:hAnsi="Cambria Bold"/>
          <w:b/>
          <w:color w:val="FF0000"/>
        </w:rPr>
        <w:t xml:space="preserve"> </w:t>
      </w:r>
      <w:r w:rsidRPr="00976EDC">
        <w:rPr>
          <w:b/>
          <w:color w:val="FF0000"/>
          <w:sz w:val="20"/>
        </w:rPr>
        <w:t>Note:</w:t>
      </w:r>
      <w:r w:rsidRPr="00976EDC">
        <w:rPr>
          <w:color w:val="FF0000"/>
          <w:sz w:val="20"/>
        </w:rPr>
        <w:t xml:space="preserve"> For the purposes of Requirement 9, “onsite personnel” refers to full-time and part-time employees, temporary employees, contractors and consultants who are physically present on the entity’s premises. A “visitor” refers to a vendor, guest of any onsite personnel, service workers, or anyone who needs to enter the facility for a short duration, usually not more than one day. “Media” refers to all paper and electronic media containing cardholder data.</w:t>
      </w:r>
    </w:p>
    <w:p w14:paraId="2CAC6E69" w14:textId="77777777" w:rsidR="009A0420" w:rsidRPr="00976EDC" w:rsidRDefault="009E6ECA" w:rsidP="00D44398">
      <w:pPr>
        <w:pStyle w:val="Heading3"/>
      </w:pPr>
      <w:bookmarkStart w:id="87" w:name="_Toc424741079"/>
      <w:r w:rsidRPr="00976EDC">
        <w:t xml:space="preserve">9.1 </w:t>
      </w:r>
      <w:r w:rsidRPr="00976EDC">
        <w:tab/>
        <w:t>Limits</w:t>
      </w:r>
      <w:r w:rsidR="009A0420" w:rsidRPr="00976EDC">
        <w:t xml:space="preserve"> and Monitor Physical Access to Systems</w:t>
      </w:r>
      <w:bookmarkEnd w:id="87"/>
    </w:p>
    <w:p w14:paraId="6E146C36" w14:textId="04437933" w:rsidR="009A0420" w:rsidRPr="00976EDC" w:rsidRDefault="009A0420" w:rsidP="004C1827">
      <w:pPr>
        <w:pStyle w:val="ListParagraph"/>
        <w:numPr>
          <w:ilvl w:val="0"/>
          <w:numId w:val="26"/>
        </w:numPr>
        <w:rPr>
          <w:position w:val="-2"/>
        </w:rPr>
      </w:pPr>
      <w:r w:rsidRPr="00976EDC">
        <w:t>Physical security controls must exist for each computer room, data center, and any other physical areas that contain systems in the cardholder data environment.  Use security systems such as badge readers, lock and key, etc. to control access to these areas. (</w:t>
      </w:r>
      <w:r w:rsidR="00004977" w:rsidRPr="00976EDC">
        <w:t>PCI DSS</w:t>
      </w:r>
      <w:r w:rsidRPr="00976EDC">
        <w:t xml:space="preserve"> Requirement 9.1)</w:t>
      </w:r>
    </w:p>
    <w:p w14:paraId="20884B0E" w14:textId="6967F329" w:rsidR="009A0420" w:rsidRPr="00976EDC" w:rsidRDefault="009A0420" w:rsidP="004C1827">
      <w:pPr>
        <w:pStyle w:val="ListParagraph"/>
        <w:numPr>
          <w:ilvl w:val="0"/>
          <w:numId w:val="26"/>
        </w:numPr>
        <w:rPr>
          <w:position w:val="-2"/>
        </w:rPr>
      </w:pPr>
      <w:r w:rsidRPr="00976EDC">
        <w:t xml:space="preserve">Use video cameras or other access control mechanisms to monitor individual physical access to sensitive areas.  </w:t>
      </w:r>
      <w:r w:rsidR="00F42E4C" w:rsidRPr="00976EDC">
        <w:t xml:space="preserve">These mechanisms must be protected from tampering or being disabled, and they must be reviewed and correlated with other entries. </w:t>
      </w:r>
      <w:r w:rsidRPr="00976EDC">
        <w:t xml:space="preserve">Store access data for at least </w:t>
      </w:r>
      <w:r w:rsidR="008F3ECE" w:rsidRPr="00976EDC">
        <w:t xml:space="preserve">three </w:t>
      </w:r>
      <w:r w:rsidRPr="00976EDC">
        <w:t>months.  (</w:t>
      </w:r>
      <w:r w:rsidR="00004977" w:rsidRPr="00976EDC">
        <w:t>PCI DSS</w:t>
      </w:r>
      <w:r w:rsidRPr="00976EDC">
        <w:t xml:space="preserve"> Requirement 9.1.1)</w:t>
      </w:r>
    </w:p>
    <w:p w14:paraId="27B4203E" w14:textId="11C7E376" w:rsidR="009A0420" w:rsidRPr="00976EDC" w:rsidRDefault="008C5CDE" w:rsidP="004C1827">
      <w:pPr>
        <w:pStyle w:val="ListParagraph"/>
        <w:numPr>
          <w:ilvl w:val="0"/>
          <w:numId w:val="26"/>
        </w:numPr>
        <w:rPr>
          <w:position w:val="-2"/>
        </w:rPr>
      </w:pPr>
      <w:r w:rsidRPr="00976EDC">
        <w:lastRenderedPageBreak/>
        <w:t xml:space="preserve">Restrict </w:t>
      </w:r>
      <w:r w:rsidR="009A0420" w:rsidRPr="00976EDC">
        <w:t>access to network jacks</w:t>
      </w:r>
      <w:r w:rsidRPr="00976EDC">
        <w:t xml:space="preserve"> by implementing physical </w:t>
      </w:r>
      <w:r w:rsidR="008F3ECE" w:rsidRPr="00976EDC">
        <w:t>and</w:t>
      </w:r>
      <w:r w:rsidRPr="00976EDC">
        <w:t xml:space="preserve"> logical controls.</w:t>
      </w:r>
      <w:r w:rsidR="009A0420" w:rsidRPr="00976EDC">
        <w:t xml:space="preserve">  (</w:t>
      </w:r>
      <w:r w:rsidR="00004977" w:rsidRPr="00976EDC">
        <w:t>PCI DSS</w:t>
      </w:r>
      <w:r w:rsidR="009A0420" w:rsidRPr="00976EDC">
        <w:t xml:space="preserve"> Requirement 9.1.2)</w:t>
      </w:r>
    </w:p>
    <w:p w14:paraId="4445C14A" w14:textId="5FAD5A51" w:rsidR="009A0420" w:rsidRPr="00976EDC" w:rsidRDefault="009A0420" w:rsidP="004C1827">
      <w:pPr>
        <w:pStyle w:val="ListParagraph"/>
        <w:numPr>
          <w:ilvl w:val="0"/>
          <w:numId w:val="26"/>
        </w:numPr>
        <w:rPr>
          <w:position w:val="-2"/>
        </w:rPr>
      </w:pPr>
      <w:r w:rsidRPr="00976EDC">
        <w:t>Restrict physical access to wireless access points, gateways, network hardware and handheld devices.  (</w:t>
      </w:r>
      <w:r w:rsidR="00004977" w:rsidRPr="00976EDC">
        <w:t>PCI DSS</w:t>
      </w:r>
      <w:r w:rsidRPr="00976EDC">
        <w:t xml:space="preserve"> Requirement 9.1.3)</w:t>
      </w:r>
    </w:p>
    <w:p w14:paraId="43151AC2" w14:textId="77777777" w:rsidR="009A0420" w:rsidRPr="00976EDC" w:rsidRDefault="009E6ECA" w:rsidP="00D44398">
      <w:pPr>
        <w:pStyle w:val="Heading3"/>
      </w:pPr>
      <w:bookmarkStart w:id="88" w:name="_Toc424741080"/>
      <w:r w:rsidRPr="00976EDC">
        <w:t xml:space="preserve">9.2 </w:t>
      </w:r>
      <w:r w:rsidR="00B42478" w:rsidRPr="00976EDC">
        <w:tab/>
      </w:r>
      <w:r w:rsidRPr="00976EDC">
        <w:t>Employees</w:t>
      </w:r>
      <w:r w:rsidR="009A0420" w:rsidRPr="00976EDC">
        <w:t xml:space="preserve"> and Visitor Identification</w:t>
      </w:r>
      <w:bookmarkEnd w:id="88"/>
    </w:p>
    <w:p w14:paraId="1BB06D61" w14:textId="40167C78" w:rsidR="009A0420" w:rsidRPr="00063C2E" w:rsidRDefault="009A0420" w:rsidP="004C1827">
      <w:pPr>
        <w:pStyle w:val="ListParagraph"/>
        <w:numPr>
          <w:ilvl w:val="0"/>
          <w:numId w:val="27"/>
        </w:numPr>
        <w:rPr>
          <w:position w:val="-2"/>
        </w:rPr>
      </w:pPr>
      <w:r w:rsidRPr="00063C2E">
        <w:t>Develop procedures</w:t>
      </w:r>
      <w:bookmarkStart w:id="89" w:name="_Ref165948868"/>
      <w:r w:rsidRPr="00063C2E">
        <w:rPr>
          <w:rStyle w:val="FootnoteReference"/>
        </w:rPr>
        <w:footnoteReference w:id="8"/>
      </w:r>
      <w:bookmarkEnd w:id="89"/>
      <w:r w:rsidR="00B704D0" w:rsidRPr="00063C2E">
        <w:t xml:space="preserve"> </w:t>
      </w:r>
      <w:r w:rsidR="00D5140E" w:rsidRPr="00063C2E">
        <w:t xml:space="preserve">that allow </w:t>
      </w:r>
      <w:r w:rsidRPr="00063C2E">
        <w:t>eas</w:t>
      </w:r>
      <w:r w:rsidR="00D5140E" w:rsidRPr="00063C2E">
        <w:t>y</w:t>
      </w:r>
      <w:r w:rsidRPr="00063C2E">
        <w:t xml:space="preserve"> </w:t>
      </w:r>
      <w:r w:rsidR="00D5140E" w:rsidRPr="00063C2E">
        <w:t>distinction</w:t>
      </w:r>
      <w:r w:rsidRPr="00063C2E">
        <w:t xml:space="preserve"> between employees and visitors in areas where cardholder data is accessible. These processes must include the following:  (</w:t>
      </w:r>
      <w:r w:rsidR="00004977" w:rsidRPr="00063C2E">
        <w:t>PCI DSS</w:t>
      </w:r>
      <w:r w:rsidRPr="00063C2E">
        <w:t xml:space="preserve"> Requirement 9.2)</w:t>
      </w:r>
    </w:p>
    <w:p w14:paraId="5A60E11A" w14:textId="77777777" w:rsidR="009A0420" w:rsidRPr="00976EDC" w:rsidRDefault="009A0420" w:rsidP="004C1827">
      <w:pPr>
        <w:pStyle w:val="ListParagraph"/>
        <w:numPr>
          <w:ilvl w:val="1"/>
          <w:numId w:val="27"/>
        </w:numPr>
      </w:pPr>
      <w:r w:rsidRPr="00976EDC">
        <w:t xml:space="preserve">Process for </w:t>
      </w:r>
      <w:r w:rsidR="001C4F79" w:rsidRPr="00976EDC">
        <w:t>identifying new onsite personnel or visitors (for example assigning badges)</w:t>
      </w:r>
      <w:r w:rsidRPr="00976EDC">
        <w:t>.</w:t>
      </w:r>
    </w:p>
    <w:p w14:paraId="51A88B7E" w14:textId="77777777" w:rsidR="009A0420" w:rsidRPr="00976EDC" w:rsidRDefault="009A0420" w:rsidP="004C1827">
      <w:pPr>
        <w:pStyle w:val="ListParagraph"/>
        <w:numPr>
          <w:ilvl w:val="1"/>
          <w:numId w:val="27"/>
        </w:numPr>
      </w:pPr>
      <w:r w:rsidRPr="00976EDC">
        <w:t>Process for making changes to access requirements.</w:t>
      </w:r>
    </w:p>
    <w:p w14:paraId="49FC53F0" w14:textId="77777777" w:rsidR="009A0420" w:rsidRPr="00976EDC" w:rsidRDefault="009A0420" w:rsidP="004C1827">
      <w:pPr>
        <w:pStyle w:val="ListParagraph"/>
        <w:numPr>
          <w:ilvl w:val="1"/>
          <w:numId w:val="27"/>
        </w:numPr>
      </w:pPr>
      <w:r w:rsidRPr="00976EDC">
        <w:t xml:space="preserve">Process for revoking </w:t>
      </w:r>
      <w:r w:rsidR="001C4F79" w:rsidRPr="00976EDC">
        <w:t>or terminating onsite personnel</w:t>
      </w:r>
      <w:r w:rsidRPr="00976EDC">
        <w:t xml:space="preserve"> and </w:t>
      </w:r>
      <w:r w:rsidR="001C4F79" w:rsidRPr="00976EDC">
        <w:t xml:space="preserve">expired </w:t>
      </w:r>
      <w:r w:rsidRPr="00976EDC">
        <w:t xml:space="preserve">visitor </w:t>
      </w:r>
      <w:r w:rsidR="001C4F79" w:rsidRPr="00976EDC">
        <w:t>identification (such as ID badges)</w:t>
      </w:r>
      <w:r w:rsidRPr="00976EDC">
        <w:t>.</w:t>
      </w:r>
    </w:p>
    <w:p w14:paraId="702CFEFE" w14:textId="77777777" w:rsidR="00F42E4C" w:rsidRPr="00976EDC" w:rsidRDefault="00F42E4C" w:rsidP="004C1827">
      <w:pPr>
        <w:pStyle w:val="ListParagraph"/>
        <w:numPr>
          <w:ilvl w:val="1"/>
          <w:numId w:val="27"/>
        </w:numPr>
      </w:pPr>
      <w:r w:rsidRPr="00976EDC">
        <w:t>All administrative access to the badge system must be limited to only authorized personnel.</w:t>
      </w:r>
    </w:p>
    <w:p w14:paraId="093F4A31" w14:textId="77777777" w:rsidR="009A0420" w:rsidRPr="00976EDC" w:rsidRDefault="009A0420" w:rsidP="00D44398">
      <w:pPr>
        <w:pStyle w:val="Heading3"/>
      </w:pPr>
      <w:bookmarkStart w:id="90" w:name="_Toc424741081"/>
      <w:r w:rsidRPr="00976EDC">
        <w:t>9.3</w:t>
      </w:r>
      <w:r w:rsidRPr="00976EDC">
        <w:tab/>
      </w:r>
      <w:r w:rsidR="00B704D0" w:rsidRPr="00976EDC">
        <w:t>Physical Access Control</w:t>
      </w:r>
      <w:bookmarkEnd w:id="90"/>
    </w:p>
    <w:p w14:paraId="5C0DED46" w14:textId="7BF60821" w:rsidR="00164F8C" w:rsidRPr="00976EDC" w:rsidRDefault="00B704D0" w:rsidP="004C1827">
      <w:pPr>
        <w:pStyle w:val="ListParagraph"/>
        <w:numPr>
          <w:ilvl w:val="0"/>
          <w:numId w:val="27"/>
        </w:numPr>
      </w:pPr>
      <w:r w:rsidRPr="00976EDC">
        <w:t xml:space="preserve">Control physical access for onsite personnel to the sensitive areas as follows: </w:t>
      </w:r>
      <w:r w:rsidR="001C4F79" w:rsidRPr="00976EDC">
        <w:t>(</w:t>
      </w:r>
      <w:r w:rsidR="00004977" w:rsidRPr="00976EDC">
        <w:t>PCI DSS</w:t>
      </w:r>
      <w:r w:rsidR="001C4F79" w:rsidRPr="00976EDC">
        <w:t xml:space="preserve"> Requirement 9.3</w:t>
      </w:r>
      <w:r w:rsidRPr="00976EDC">
        <w:t>)</w:t>
      </w:r>
    </w:p>
    <w:p w14:paraId="1D548E78" w14:textId="77777777" w:rsidR="00164F8C" w:rsidRPr="00976EDC" w:rsidRDefault="00B704D0" w:rsidP="004C1827">
      <w:pPr>
        <w:pStyle w:val="ListParagraph"/>
        <w:numPr>
          <w:ilvl w:val="1"/>
          <w:numId w:val="27"/>
        </w:numPr>
      </w:pPr>
      <w:r w:rsidRPr="00976EDC">
        <w:t>Access must be authorized and based on individual job function.</w:t>
      </w:r>
    </w:p>
    <w:p w14:paraId="4FEA449F" w14:textId="77777777" w:rsidR="009A0420" w:rsidRPr="00976EDC" w:rsidRDefault="00B704D0" w:rsidP="004C1827">
      <w:pPr>
        <w:pStyle w:val="ListParagraph"/>
        <w:numPr>
          <w:ilvl w:val="1"/>
          <w:numId w:val="27"/>
        </w:numPr>
      </w:pPr>
      <w:r w:rsidRPr="00976EDC">
        <w:t>Access is revoked immediately upon termi</w:t>
      </w:r>
      <w:r w:rsidR="00164F8C" w:rsidRPr="00976EDC">
        <w:t xml:space="preserve">nation, and all physical access </w:t>
      </w:r>
      <w:r w:rsidRPr="00976EDC">
        <w:t>mechanisms, such as keys, access cards, etc., are returned or disabled.</w:t>
      </w:r>
    </w:p>
    <w:p w14:paraId="695755FC" w14:textId="77777777" w:rsidR="009A0420" w:rsidRPr="00976EDC" w:rsidRDefault="009A0420" w:rsidP="00D44398">
      <w:pPr>
        <w:pStyle w:val="Heading3"/>
      </w:pPr>
      <w:bookmarkStart w:id="91" w:name="_Toc424741082"/>
      <w:r w:rsidRPr="00976EDC">
        <w:t>9.4</w:t>
      </w:r>
      <w:r w:rsidRPr="00976EDC">
        <w:tab/>
      </w:r>
      <w:r w:rsidR="001C4F79" w:rsidRPr="00976EDC">
        <w:t>Identify and Authorize Visitors</w:t>
      </w:r>
      <w:bookmarkEnd w:id="91"/>
    </w:p>
    <w:p w14:paraId="568A96A9" w14:textId="14975788" w:rsidR="009A0420" w:rsidRPr="00976EDC" w:rsidRDefault="006A5D7B" w:rsidP="004C1827">
      <w:pPr>
        <w:pStyle w:val="ListParagraph"/>
        <w:numPr>
          <w:ilvl w:val="0"/>
          <w:numId w:val="27"/>
        </w:numPr>
        <w:rPr>
          <w:position w:val="-2"/>
        </w:rPr>
      </w:pPr>
      <w:r>
        <w:rPr>
          <w:rFonts w:ascii="Calibri" w:hAnsi="Calibri"/>
          <w:color w:val="FF0000"/>
        </w:rPr>
        <w:t>SpeedPro Greenville</w:t>
      </w:r>
      <w:r w:rsidR="009A0420" w:rsidRPr="00976EDC">
        <w:t xml:space="preserve"> will define</w:t>
      </w:r>
      <w:r w:rsidR="001C4F79" w:rsidRPr="00976EDC">
        <w:t xml:space="preserve"> and implement</w:t>
      </w:r>
      <w:r w:rsidR="009A0420" w:rsidRPr="00976EDC">
        <w:t xml:space="preserve"> procedures</w:t>
      </w:r>
      <w:r w:rsidR="0058499A" w:rsidRPr="00976EDC">
        <w:fldChar w:fldCharType="begin"/>
      </w:r>
      <w:r w:rsidR="009A0420" w:rsidRPr="00976EDC">
        <w:instrText xml:space="preserve"> NOTEREF _Ref165948868 \f \h </w:instrText>
      </w:r>
      <w:r w:rsidR="00D44398" w:rsidRPr="00976EDC">
        <w:instrText xml:space="preserve"> \* MERGEFORMAT </w:instrText>
      </w:r>
      <w:r w:rsidR="0058499A" w:rsidRPr="00976EDC">
        <w:fldChar w:fldCharType="separate"/>
      </w:r>
      <w:r w:rsidR="009A78D8" w:rsidRPr="00976EDC">
        <w:rPr>
          <w:rStyle w:val="FootnoteReference"/>
        </w:rPr>
        <w:t>7</w:t>
      </w:r>
      <w:r w:rsidR="0058499A" w:rsidRPr="00976EDC">
        <w:fldChar w:fldCharType="end"/>
      </w:r>
      <w:r w:rsidR="00D5140E">
        <w:t xml:space="preserve"> </w:t>
      </w:r>
      <w:r w:rsidR="009A0420" w:rsidRPr="00976EDC">
        <w:t xml:space="preserve">required </w:t>
      </w:r>
      <w:r w:rsidR="001C4F79" w:rsidRPr="00976EDC">
        <w:t>to identify and authorize visitors to include the following:</w:t>
      </w:r>
      <w:r w:rsidR="0070269D" w:rsidRPr="00976EDC">
        <w:t xml:space="preserve"> (</w:t>
      </w:r>
      <w:r w:rsidR="00004977" w:rsidRPr="00976EDC">
        <w:t>PCI DSS</w:t>
      </w:r>
      <w:r w:rsidR="0070269D" w:rsidRPr="00976EDC">
        <w:t xml:space="preserve"> Requirement 9.4</w:t>
      </w:r>
      <w:r w:rsidR="009A0420" w:rsidRPr="00976EDC">
        <w:t>)</w:t>
      </w:r>
    </w:p>
    <w:p w14:paraId="1DC2C3BD" w14:textId="62913212" w:rsidR="001C4F79" w:rsidRPr="00976EDC" w:rsidRDefault="001C4F79" w:rsidP="004C1827">
      <w:pPr>
        <w:pStyle w:val="ListParagraph"/>
        <w:numPr>
          <w:ilvl w:val="1"/>
          <w:numId w:val="27"/>
        </w:numPr>
      </w:pPr>
      <w:r w:rsidRPr="00976EDC">
        <w:t>Visitors are authorized before entering and escorted at all times within areas where cardholder data is processed or maintained.  (</w:t>
      </w:r>
      <w:r w:rsidR="00004977" w:rsidRPr="00976EDC">
        <w:t>PCI DSS</w:t>
      </w:r>
      <w:r w:rsidRPr="00976EDC">
        <w:t xml:space="preserve"> Requirement 9.4.1)</w:t>
      </w:r>
    </w:p>
    <w:p w14:paraId="53DBE42E" w14:textId="6AD33022" w:rsidR="001C4F79" w:rsidRPr="00976EDC" w:rsidRDefault="001C4F79" w:rsidP="004C1827">
      <w:pPr>
        <w:pStyle w:val="ListParagraph"/>
        <w:numPr>
          <w:ilvl w:val="1"/>
          <w:numId w:val="27"/>
        </w:numPr>
      </w:pPr>
      <w:r w:rsidRPr="00976EDC">
        <w:t>Visitors are identified and given a badge or other identification that expires and that visibly distinguishes the visitors from onsite personnel.  (</w:t>
      </w:r>
      <w:r w:rsidR="00004977" w:rsidRPr="00976EDC">
        <w:t>PCI DSS</w:t>
      </w:r>
      <w:r w:rsidRPr="00976EDC">
        <w:t xml:space="preserve"> Requirement 9.4.2</w:t>
      </w:r>
      <w:r w:rsidR="001C0D89" w:rsidRPr="00976EDC">
        <w:t>.a</w:t>
      </w:r>
      <w:r w:rsidRPr="00976EDC">
        <w:t>)</w:t>
      </w:r>
    </w:p>
    <w:p w14:paraId="35CD8D3B" w14:textId="38CDCC20" w:rsidR="001C0D89" w:rsidRPr="00976EDC" w:rsidRDefault="001C0D89" w:rsidP="004C1827">
      <w:pPr>
        <w:pStyle w:val="ListParagraph"/>
        <w:numPr>
          <w:ilvl w:val="1"/>
          <w:numId w:val="27"/>
        </w:numPr>
      </w:pPr>
      <w:r w:rsidRPr="00976EDC">
        <w:t>Visitor badges or other identification must expire at the end of the authorized access time period. (</w:t>
      </w:r>
      <w:r w:rsidR="00004977" w:rsidRPr="00976EDC">
        <w:t>PCI DSS</w:t>
      </w:r>
      <w:r w:rsidRPr="00976EDC">
        <w:t xml:space="preserve"> Requirement 9.4.2.b)</w:t>
      </w:r>
    </w:p>
    <w:p w14:paraId="29AFE614" w14:textId="48964DAD" w:rsidR="001C4F79" w:rsidRPr="00976EDC" w:rsidRDefault="001C4F79" w:rsidP="004C1827">
      <w:pPr>
        <w:pStyle w:val="ListParagraph"/>
        <w:numPr>
          <w:ilvl w:val="1"/>
          <w:numId w:val="27"/>
        </w:numPr>
      </w:pPr>
      <w:r w:rsidRPr="00976EDC">
        <w:t>Visitors are asked to surrender the badge or identification before leaving the facility or at the date of expiration.  (</w:t>
      </w:r>
      <w:r w:rsidR="00004977" w:rsidRPr="00976EDC">
        <w:t>PCI DSS</w:t>
      </w:r>
      <w:r w:rsidRPr="00976EDC">
        <w:t xml:space="preserve"> Requirement 9.4.3)</w:t>
      </w:r>
    </w:p>
    <w:p w14:paraId="5C1A5858" w14:textId="1FADC96F" w:rsidR="001C4F79" w:rsidRPr="00976EDC" w:rsidRDefault="001C4F79" w:rsidP="004C1827">
      <w:pPr>
        <w:pStyle w:val="ListParagraph"/>
        <w:numPr>
          <w:ilvl w:val="1"/>
          <w:numId w:val="27"/>
        </w:numPr>
      </w:pPr>
      <w:r w:rsidRPr="00976EDC">
        <w:t>A visitor log with the visitors name, the firm represented, and the onsite personnel authorizing physical access is used to maintain a physical audit trail of visitor activity to the facility as well as computer rooms and data centers where cardholder data is stored or transmitted. The log will be kept for a minimum of three months, unless otherwise restricted by law.  (</w:t>
      </w:r>
      <w:r w:rsidR="00004977" w:rsidRPr="00976EDC">
        <w:t>PCI DSS</w:t>
      </w:r>
      <w:r w:rsidRPr="00976EDC">
        <w:t xml:space="preserve"> Requirement 9.4.4)</w:t>
      </w:r>
    </w:p>
    <w:p w14:paraId="79BC01F4" w14:textId="77777777" w:rsidR="009A0420" w:rsidRPr="00976EDC" w:rsidRDefault="009A0420" w:rsidP="00D44398">
      <w:pPr>
        <w:pStyle w:val="Heading3"/>
      </w:pPr>
      <w:bookmarkStart w:id="92" w:name="_Toc424741083"/>
      <w:r w:rsidRPr="00976EDC">
        <w:lastRenderedPageBreak/>
        <w:t>9.5</w:t>
      </w:r>
      <w:r w:rsidRPr="00976EDC">
        <w:tab/>
      </w:r>
      <w:r w:rsidR="001C4F79" w:rsidRPr="00976EDC">
        <w:t>Physically Secure All Media</w:t>
      </w:r>
      <w:bookmarkEnd w:id="92"/>
    </w:p>
    <w:p w14:paraId="3CA3F39D" w14:textId="2EC61C70" w:rsidR="001C4F79" w:rsidRPr="00FA749D" w:rsidRDefault="006A5D7B" w:rsidP="004C1827">
      <w:pPr>
        <w:pStyle w:val="ListParagraph"/>
        <w:numPr>
          <w:ilvl w:val="0"/>
          <w:numId w:val="27"/>
        </w:numPr>
        <w:rPr>
          <w:position w:val="-2"/>
        </w:rPr>
      </w:pPr>
      <w:r>
        <w:rPr>
          <w:rFonts w:ascii="Calibri" w:hAnsi="Calibri"/>
          <w:color w:val="FF0000"/>
        </w:rPr>
        <w:t>SpeedPro Greenville</w:t>
      </w:r>
      <w:r w:rsidR="009A0420" w:rsidRPr="00FA749D">
        <w:rPr>
          <w:color w:val="FF0000"/>
        </w:rPr>
        <w:t xml:space="preserve"> </w:t>
      </w:r>
      <w:r w:rsidR="009A0420" w:rsidRPr="00FA749D">
        <w:t>will define</w:t>
      </w:r>
      <w:r w:rsidR="004F7F69" w:rsidRPr="00FA749D">
        <w:t xml:space="preserve"> </w:t>
      </w:r>
      <w:r w:rsidR="009A0420" w:rsidRPr="00FA749D">
        <w:t>specific procedures</w:t>
      </w:r>
      <w:r w:rsidR="000F1527" w:rsidRPr="00FA749D">
        <w:rPr>
          <w:rStyle w:val="FootnoteReference"/>
        </w:rPr>
        <w:footnoteReference w:id="9"/>
      </w:r>
      <w:r w:rsidR="000F1527" w:rsidRPr="00FA749D">
        <w:t xml:space="preserve"> </w:t>
      </w:r>
      <w:r w:rsidR="0060663A" w:rsidRPr="00FA749D">
        <w:t>to physically secure all media</w:t>
      </w:r>
      <w:r w:rsidR="00FA749D">
        <w:t>,</w:t>
      </w:r>
      <w:r w:rsidR="0060663A" w:rsidRPr="00FA749D">
        <w:t xml:space="preserve"> including but not limited to computers, removable electronic media, paper receipts, paper reports and faxes. (</w:t>
      </w:r>
      <w:r w:rsidR="00004977" w:rsidRPr="00FA749D">
        <w:t>PCI DSS</w:t>
      </w:r>
      <w:r w:rsidR="0060663A" w:rsidRPr="00FA749D">
        <w:t xml:space="preserve"> Requirement 9.5)</w:t>
      </w:r>
    </w:p>
    <w:p w14:paraId="78C59F2E" w14:textId="63B89727" w:rsidR="001C4F79" w:rsidRPr="00976EDC" w:rsidRDefault="0060663A" w:rsidP="004C1827">
      <w:pPr>
        <w:pStyle w:val="ListParagraph"/>
        <w:numPr>
          <w:ilvl w:val="0"/>
          <w:numId w:val="27"/>
        </w:numPr>
        <w:rPr>
          <w:position w:val="-2"/>
        </w:rPr>
      </w:pPr>
      <w:r w:rsidRPr="00976EDC">
        <w:rPr>
          <w:position w:val="-2"/>
        </w:rPr>
        <w:t xml:space="preserve">Store media backups in a secure location, preferably an off-site facility, such as an alternate or backup site, or a commercial storage facility. Review the location’s security at least annually.  </w:t>
      </w:r>
      <w:r w:rsidRPr="00976EDC">
        <w:t>(</w:t>
      </w:r>
      <w:r w:rsidR="00004977" w:rsidRPr="00976EDC">
        <w:t>PCI DSS</w:t>
      </w:r>
      <w:r w:rsidRPr="00976EDC">
        <w:t xml:space="preserve"> Requirement 9.5.1)</w:t>
      </w:r>
    </w:p>
    <w:p w14:paraId="50789D0C" w14:textId="77777777" w:rsidR="0060663A" w:rsidRPr="00976EDC" w:rsidRDefault="0060663A" w:rsidP="00D44398">
      <w:pPr>
        <w:pStyle w:val="Heading3"/>
      </w:pPr>
      <w:bookmarkStart w:id="93" w:name="_Toc424741084"/>
      <w:r w:rsidRPr="00976EDC">
        <w:t>9.6</w:t>
      </w:r>
      <w:r w:rsidRPr="00976EDC">
        <w:tab/>
        <w:t>Media Distribution</w:t>
      </w:r>
      <w:bookmarkEnd w:id="93"/>
    </w:p>
    <w:p w14:paraId="3E2DC095" w14:textId="779E4A01" w:rsidR="001C4F79" w:rsidRPr="00976EDC" w:rsidRDefault="0060663A" w:rsidP="004C1827">
      <w:pPr>
        <w:pStyle w:val="ListParagraph"/>
        <w:numPr>
          <w:ilvl w:val="0"/>
          <w:numId w:val="28"/>
        </w:numPr>
      </w:pPr>
      <w:r w:rsidRPr="00976EDC">
        <w:t>Maintain strict control over the internal or external distribution of any kind of media, including the following:  (</w:t>
      </w:r>
      <w:r w:rsidR="00004977" w:rsidRPr="00976EDC">
        <w:t>PCI DSS</w:t>
      </w:r>
      <w:r w:rsidRPr="00976EDC">
        <w:t xml:space="preserve"> Requirement 9.6)</w:t>
      </w:r>
    </w:p>
    <w:p w14:paraId="7C41EB31" w14:textId="77777777" w:rsidR="001C4F79" w:rsidRPr="00976EDC" w:rsidRDefault="0060663A" w:rsidP="004C1827">
      <w:pPr>
        <w:pStyle w:val="ListParagraph"/>
        <w:numPr>
          <w:ilvl w:val="1"/>
          <w:numId w:val="28"/>
        </w:numPr>
      </w:pPr>
      <w:r w:rsidRPr="00976EDC">
        <w:t>Classify media so the sensitivity of the data can be determined.</w:t>
      </w:r>
    </w:p>
    <w:p w14:paraId="07E8B98E" w14:textId="77777777" w:rsidR="001C4F79" w:rsidRPr="00976EDC" w:rsidRDefault="0060663A" w:rsidP="004C1827">
      <w:pPr>
        <w:pStyle w:val="ListParagraph"/>
        <w:numPr>
          <w:ilvl w:val="1"/>
          <w:numId w:val="28"/>
        </w:numPr>
      </w:pPr>
      <w:r w:rsidRPr="00976EDC">
        <w:t>Send the media by secured courier or other delivery method that can be accurately tracked.</w:t>
      </w:r>
      <w:r w:rsidR="00B616DC" w:rsidRPr="00976EDC">
        <w:t xml:space="preserve"> </w:t>
      </w:r>
      <w:r w:rsidR="00F47859" w:rsidRPr="00976EDC">
        <w:t>Logs must show management approval, and tracking information.  Retain media transfer logs.</w:t>
      </w:r>
    </w:p>
    <w:p w14:paraId="06232EB8" w14:textId="21423515" w:rsidR="0060663A" w:rsidRPr="00976EDC" w:rsidRDefault="0060663A" w:rsidP="004C1827">
      <w:pPr>
        <w:pStyle w:val="ListParagraph"/>
        <w:numPr>
          <w:ilvl w:val="1"/>
          <w:numId w:val="28"/>
        </w:numPr>
      </w:pPr>
      <w:r w:rsidRPr="00976EDC">
        <w:t xml:space="preserve">Ensure management approves </w:t>
      </w:r>
      <w:r w:rsidR="00FA749D" w:rsidRPr="00976EDC">
        <w:t>all</w:t>
      </w:r>
      <w:r w:rsidRPr="00976EDC">
        <w:t xml:space="preserve"> media that is moved from a secured area</w:t>
      </w:r>
      <w:r w:rsidR="00FA749D">
        <w:t>,</w:t>
      </w:r>
      <w:r w:rsidRPr="00976EDC">
        <w:t xml:space="preserve"> including when medi</w:t>
      </w:r>
      <w:r w:rsidR="00FA749D">
        <w:t>a is distributed to individuals</w:t>
      </w:r>
      <w:r w:rsidRPr="00976EDC">
        <w:t>.</w:t>
      </w:r>
    </w:p>
    <w:p w14:paraId="0EC3E9D1" w14:textId="77777777" w:rsidR="00471687" w:rsidRPr="00976EDC" w:rsidRDefault="00471687" w:rsidP="00D44398">
      <w:pPr>
        <w:pStyle w:val="Heading3"/>
      </w:pPr>
      <w:bookmarkStart w:id="94" w:name="_Toc424741085"/>
      <w:r w:rsidRPr="00976EDC">
        <w:t>9.7</w:t>
      </w:r>
      <w:r w:rsidRPr="00976EDC">
        <w:tab/>
        <w:t>Media Storage and Accessibility</w:t>
      </w:r>
      <w:bookmarkEnd w:id="94"/>
    </w:p>
    <w:p w14:paraId="0CEDA768" w14:textId="5C5883CF" w:rsidR="00471687" w:rsidRPr="00976EDC" w:rsidRDefault="00471687" w:rsidP="004C1827">
      <w:pPr>
        <w:pStyle w:val="ListParagraph"/>
        <w:numPr>
          <w:ilvl w:val="0"/>
          <w:numId w:val="28"/>
        </w:numPr>
      </w:pPr>
      <w:r w:rsidRPr="00976EDC">
        <w:t>Maintain strict control over the storage and accessibility of media.</w:t>
      </w:r>
      <w:r w:rsidR="0070269D" w:rsidRPr="00976EDC">
        <w:t xml:space="preserve"> (</w:t>
      </w:r>
      <w:r w:rsidR="00004977" w:rsidRPr="00976EDC">
        <w:t>PCI DSS</w:t>
      </w:r>
      <w:r w:rsidR="0070269D" w:rsidRPr="00976EDC">
        <w:t xml:space="preserve"> Requirement 9.7)</w:t>
      </w:r>
    </w:p>
    <w:p w14:paraId="143C0844" w14:textId="16ACB405" w:rsidR="00471687" w:rsidRPr="00976EDC" w:rsidRDefault="00471687" w:rsidP="004C1827">
      <w:pPr>
        <w:pStyle w:val="ListParagraph"/>
        <w:numPr>
          <w:ilvl w:val="0"/>
          <w:numId w:val="28"/>
        </w:numPr>
      </w:pPr>
      <w:r w:rsidRPr="00976EDC">
        <w:t>Properly maintain inventory logs of all media and conduct media inventories at least annually.</w:t>
      </w:r>
      <w:r w:rsidR="0070269D" w:rsidRPr="00976EDC">
        <w:t xml:space="preserve"> (</w:t>
      </w:r>
      <w:r w:rsidR="00004977" w:rsidRPr="00976EDC">
        <w:t>PCI DSS</w:t>
      </w:r>
      <w:r w:rsidR="0070269D" w:rsidRPr="00976EDC">
        <w:t xml:space="preserve"> Requirement 9.7)</w:t>
      </w:r>
    </w:p>
    <w:p w14:paraId="5E15D71E" w14:textId="77777777" w:rsidR="00471687" w:rsidRPr="00976EDC" w:rsidRDefault="00471687" w:rsidP="00982DB4">
      <w:pPr>
        <w:pStyle w:val="Heading3"/>
      </w:pPr>
      <w:bookmarkStart w:id="95" w:name="_Toc424741086"/>
      <w:r w:rsidRPr="00976EDC">
        <w:t>9.8</w:t>
      </w:r>
      <w:r w:rsidRPr="00976EDC">
        <w:tab/>
        <w:t>Media Destruction Policies and Procedures</w:t>
      </w:r>
      <w:bookmarkEnd w:id="95"/>
    </w:p>
    <w:p w14:paraId="06EA7F81" w14:textId="03FB2A71" w:rsidR="00471687" w:rsidRPr="00976EDC" w:rsidRDefault="00471687" w:rsidP="004C1827">
      <w:pPr>
        <w:pStyle w:val="ListParagraph"/>
        <w:numPr>
          <w:ilvl w:val="0"/>
          <w:numId w:val="29"/>
        </w:numPr>
        <w:rPr>
          <w:position w:val="-2"/>
        </w:rPr>
      </w:pPr>
      <w:r w:rsidRPr="00976EDC">
        <w:t xml:space="preserve">Media containing cardholder data must </w:t>
      </w:r>
      <w:r w:rsidR="00FA749D">
        <w:t xml:space="preserve">be </w:t>
      </w:r>
      <w:r w:rsidRPr="00976EDC">
        <w:t>destroyed when it is no longer needed for business or legal reasons. (</w:t>
      </w:r>
      <w:r w:rsidR="00004977" w:rsidRPr="00976EDC">
        <w:t>PCI DSS</w:t>
      </w:r>
      <w:r w:rsidRPr="00976EDC">
        <w:t xml:space="preserve"> Requirement 9.8)</w:t>
      </w:r>
    </w:p>
    <w:p w14:paraId="6D2A3707" w14:textId="399394F3" w:rsidR="00471687" w:rsidRPr="00FA749D" w:rsidRDefault="006A5D7B" w:rsidP="004C1827">
      <w:pPr>
        <w:pStyle w:val="ListParagraph"/>
        <w:numPr>
          <w:ilvl w:val="0"/>
          <w:numId w:val="29"/>
        </w:numPr>
        <w:rPr>
          <w:position w:val="-2"/>
        </w:rPr>
      </w:pPr>
      <w:r>
        <w:rPr>
          <w:rFonts w:ascii="Calibri" w:hAnsi="Calibri"/>
          <w:color w:val="FF0000"/>
        </w:rPr>
        <w:t>SpeedPro Greenville</w:t>
      </w:r>
      <w:r w:rsidR="00471687" w:rsidRPr="00FA749D">
        <w:rPr>
          <w:color w:val="FF0000"/>
        </w:rPr>
        <w:t xml:space="preserve"> </w:t>
      </w:r>
      <w:r w:rsidR="00471687" w:rsidRPr="00FA749D">
        <w:t>must define and document specific procedures</w:t>
      </w:r>
      <w:r w:rsidR="00471687" w:rsidRPr="00FA749D">
        <w:rPr>
          <w:rStyle w:val="FootnoteReference"/>
        </w:rPr>
        <w:footnoteReference w:id="10"/>
      </w:r>
      <w:r w:rsidR="00471687" w:rsidRPr="00FA749D">
        <w:t xml:space="preserve"> that will be used to destroy</w:t>
      </w:r>
      <w:r w:rsidR="00FA749D">
        <w:t>, beyond reconstruction,</w:t>
      </w:r>
      <w:r w:rsidR="00471687" w:rsidRPr="00FA749D">
        <w:t xml:space="preserve"> any hard copy materials containing cardholder data.  Technologies such as shredding, incineration, pulping, etc. must be used to destroy media. (</w:t>
      </w:r>
      <w:r w:rsidR="00004977" w:rsidRPr="00FA749D">
        <w:t>PCI DSS</w:t>
      </w:r>
      <w:r w:rsidR="00471687" w:rsidRPr="00FA749D">
        <w:t xml:space="preserve"> Requirement 9.8.1)</w:t>
      </w:r>
    </w:p>
    <w:p w14:paraId="79403917" w14:textId="77777777" w:rsidR="005A64BD" w:rsidRPr="005A64BD" w:rsidRDefault="00471687" w:rsidP="0044241B">
      <w:pPr>
        <w:pStyle w:val="ListParagraph"/>
        <w:numPr>
          <w:ilvl w:val="0"/>
          <w:numId w:val="29"/>
        </w:numPr>
        <w:rPr>
          <w:position w:val="-2"/>
        </w:rPr>
      </w:pPr>
      <w:r w:rsidRPr="00976EDC">
        <w:t>Cardholder data on electronic media must be rendered unrecoverable via a secure wipe program in accordance with industry-accepted standards for secure deletion, or the media must be physically destroyed. (</w:t>
      </w:r>
      <w:r w:rsidR="00004977" w:rsidRPr="00976EDC">
        <w:t>PCI DSS</w:t>
      </w:r>
      <w:r w:rsidRPr="00976EDC">
        <w:t xml:space="preserve"> Requirement 9.8.2)</w:t>
      </w:r>
    </w:p>
    <w:p w14:paraId="6333184B" w14:textId="2FDB14E7" w:rsidR="005A64BD" w:rsidRPr="005A64BD" w:rsidRDefault="005A64BD" w:rsidP="0044241B">
      <w:pPr>
        <w:pStyle w:val="ListParagraph"/>
        <w:numPr>
          <w:ilvl w:val="0"/>
          <w:numId w:val="29"/>
        </w:numPr>
        <w:rPr>
          <w:position w:val="-2"/>
        </w:rPr>
      </w:pPr>
      <w:r w:rsidRPr="005A64BD">
        <w:rPr>
          <w:position w:val="-2"/>
        </w:rPr>
        <w:t>If applicable, all containers used to store media containing cardholder data to be destroyed must be locked and in a secure area at all times. Such containers are only to be given to authorized personnel or third parties for the purpose of destruction. (PCI DSS Requirement 9.8.1.b)</w:t>
      </w:r>
    </w:p>
    <w:p w14:paraId="69C15646" w14:textId="77777777" w:rsidR="009A0420" w:rsidRPr="00976EDC" w:rsidRDefault="00471687" w:rsidP="00982DB4">
      <w:pPr>
        <w:pStyle w:val="Heading3"/>
      </w:pPr>
      <w:bookmarkStart w:id="96" w:name="_Toc424741087"/>
      <w:r w:rsidRPr="00976EDC">
        <w:t>9.9</w:t>
      </w:r>
      <w:r w:rsidR="009A0420" w:rsidRPr="00976EDC">
        <w:tab/>
      </w:r>
      <w:r w:rsidRPr="00976EDC">
        <w:t>Protection from Tampering and Substitution</w:t>
      </w:r>
      <w:bookmarkEnd w:id="96"/>
    </w:p>
    <w:p w14:paraId="3917ABAC" w14:textId="191CB2DB" w:rsidR="005C5CCD" w:rsidRPr="00976EDC" w:rsidRDefault="00F47859" w:rsidP="004C1827">
      <w:pPr>
        <w:pStyle w:val="ListParagraph"/>
        <w:numPr>
          <w:ilvl w:val="0"/>
          <w:numId w:val="30"/>
        </w:numPr>
      </w:pPr>
      <w:r w:rsidRPr="00976EDC">
        <w:t>Protect devices that capture payment card data via direct physical interaction with the card from tampering and substitution.  (</w:t>
      </w:r>
      <w:r w:rsidR="00004977" w:rsidRPr="00976EDC">
        <w:t>PCI DSS</w:t>
      </w:r>
      <w:r w:rsidRPr="00976EDC">
        <w:t xml:space="preserve"> Requirement 9.9)</w:t>
      </w:r>
    </w:p>
    <w:p w14:paraId="5C21C312" w14:textId="714FDD8D" w:rsidR="002A6627" w:rsidRPr="00976EDC" w:rsidRDefault="002A6627" w:rsidP="004C1827">
      <w:pPr>
        <w:pStyle w:val="ListParagraph"/>
        <w:numPr>
          <w:ilvl w:val="0"/>
          <w:numId w:val="30"/>
        </w:numPr>
        <w:rPr>
          <w:rFonts w:ascii="Cambria" w:hAnsi="Cambria"/>
        </w:rPr>
      </w:pPr>
      <w:r w:rsidRPr="00976EDC">
        <w:rPr>
          <w:rFonts w:ascii="Cambria" w:hAnsi="Cambria"/>
        </w:rPr>
        <w:t>Maintain an up to date list of devices including the following: (</w:t>
      </w:r>
      <w:r w:rsidR="00004977" w:rsidRPr="00976EDC">
        <w:rPr>
          <w:rFonts w:ascii="Cambria" w:hAnsi="Cambria"/>
        </w:rPr>
        <w:t>PCI DSS</w:t>
      </w:r>
      <w:r w:rsidRPr="00976EDC">
        <w:rPr>
          <w:rFonts w:ascii="Cambria" w:hAnsi="Cambria"/>
        </w:rPr>
        <w:t xml:space="preserve"> Requirement 9.9.1)</w:t>
      </w:r>
    </w:p>
    <w:p w14:paraId="16455E5C" w14:textId="454DB55C" w:rsidR="002A6627" w:rsidRPr="00976EDC" w:rsidRDefault="002A6627" w:rsidP="004C1827">
      <w:pPr>
        <w:pStyle w:val="ListParagraph"/>
        <w:numPr>
          <w:ilvl w:val="1"/>
          <w:numId w:val="30"/>
        </w:numPr>
        <w:rPr>
          <w:position w:val="-2"/>
        </w:rPr>
      </w:pPr>
      <w:r w:rsidRPr="00976EDC">
        <w:rPr>
          <w:position w:val="-2"/>
        </w:rPr>
        <w:t>Make and model of the device</w:t>
      </w:r>
      <w:r w:rsidR="00FA749D">
        <w:rPr>
          <w:position w:val="-2"/>
        </w:rPr>
        <w:t>.</w:t>
      </w:r>
    </w:p>
    <w:p w14:paraId="7E41BA92" w14:textId="3B88F0CA" w:rsidR="002A6627" w:rsidRPr="00976EDC" w:rsidRDefault="002A6627" w:rsidP="004C1827">
      <w:pPr>
        <w:pStyle w:val="ListParagraph"/>
        <w:numPr>
          <w:ilvl w:val="1"/>
          <w:numId w:val="30"/>
        </w:numPr>
        <w:rPr>
          <w:position w:val="-2"/>
        </w:rPr>
      </w:pPr>
      <w:r w:rsidRPr="00976EDC">
        <w:rPr>
          <w:position w:val="-2"/>
        </w:rPr>
        <w:t>Location of the device</w:t>
      </w:r>
      <w:r w:rsidR="00FA749D">
        <w:rPr>
          <w:position w:val="-2"/>
        </w:rPr>
        <w:t>.</w:t>
      </w:r>
    </w:p>
    <w:p w14:paraId="1325F710" w14:textId="141FC86E" w:rsidR="003750E4" w:rsidRPr="00976EDC" w:rsidRDefault="002A6627" w:rsidP="004C1827">
      <w:pPr>
        <w:pStyle w:val="ListParagraph"/>
        <w:numPr>
          <w:ilvl w:val="1"/>
          <w:numId w:val="30"/>
        </w:numPr>
        <w:rPr>
          <w:rFonts w:ascii="Cambria" w:hAnsi="Cambria"/>
        </w:rPr>
      </w:pPr>
      <w:r w:rsidRPr="00976EDC">
        <w:rPr>
          <w:position w:val="-2"/>
        </w:rPr>
        <w:lastRenderedPageBreak/>
        <w:t xml:space="preserve">Device </w:t>
      </w:r>
      <w:r w:rsidR="00FA749D">
        <w:rPr>
          <w:position w:val="-2"/>
        </w:rPr>
        <w:t>s</w:t>
      </w:r>
      <w:r w:rsidRPr="00976EDC">
        <w:rPr>
          <w:position w:val="-2"/>
        </w:rPr>
        <w:t>erial number or other method of unique identification.</w:t>
      </w:r>
    </w:p>
    <w:p w14:paraId="3283D9E9" w14:textId="6CBE065A" w:rsidR="003750E4" w:rsidRPr="00976EDC" w:rsidRDefault="00B402D0" w:rsidP="004C1827">
      <w:pPr>
        <w:pStyle w:val="ListParagraph"/>
        <w:numPr>
          <w:ilvl w:val="0"/>
          <w:numId w:val="30"/>
        </w:numPr>
      </w:pPr>
      <w:r w:rsidRPr="00976EDC">
        <w:t xml:space="preserve">Periodically inspect device surfaces to detect tampering (for example, addition of card skimmers to devices), or substitution (for example, by checking the serial number or other device characteristics to verify it has not been </w:t>
      </w:r>
      <w:r w:rsidR="00FA749D">
        <w:t>replaced</w:t>
      </w:r>
      <w:r w:rsidRPr="00976EDC">
        <w:t xml:space="preserve"> with a fraudulent device). </w:t>
      </w:r>
      <w:r w:rsidR="002A6627" w:rsidRPr="00976EDC">
        <w:t>(</w:t>
      </w:r>
      <w:r w:rsidR="00004977" w:rsidRPr="00976EDC">
        <w:t>PCI DSS</w:t>
      </w:r>
      <w:r w:rsidR="002A6627" w:rsidRPr="00976EDC">
        <w:t xml:space="preserve"> Requirement 9.9.2)</w:t>
      </w:r>
    </w:p>
    <w:p w14:paraId="074B82DC" w14:textId="32839F27" w:rsidR="00B402D0" w:rsidRPr="00976EDC" w:rsidRDefault="00B402D0" w:rsidP="004C1827">
      <w:pPr>
        <w:pStyle w:val="ListParagraph"/>
        <w:numPr>
          <w:ilvl w:val="0"/>
          <w:numId w:val="30"/>
        </w:numPr>
      </w:pPr>
      <w:r w:rsidRPr="00976EDC">
        <w:t>Provide training for personnel to be aware of attempted tampering or replacement of devices. Training should include the following:</w:t>
      </w:r>
      <w:r w:rsidR="00684FD8" w:rsidRPr="00976EDC">
        <w:t xml:space="preserve">  (</w:t>
      </w:r>
      <w:r w:rsidR="00004977" w:rsidRPr="00976EDC">
        <w:t>PCI DSS</w:t>
      </w:r>
      <w:r w:rsidR="00684FD8" w:rsidRPr="00976EDC">
        <w:t xml:space="preserve"> Requirement 9.9.3)</w:t>
      </w:r>
    </w:p>
    <w:p w14:paraId="76E7E2C6" w14:textId="77777777" w:rsidR="00B402D0" w:rsidRPr="00976EDC" w:rsidRDefault="00B402D0" w:rsidP="004C1827">
      <w:pPr>
        <w:pStyle w:val="ListParagraph"/>
        <w:numPr>
          <w:ilvl w:val="1"/>
          <w:numId w:val="30"/>
        </w:numPr>
        <w:rPr>
          <w:position w:val="-2"/>
        </w:rPr>
      </w:pPr>
      <w:r w:rsidRPr="00976EDC">
        <w:rPr>
          <w:position w:val="-2"/>
        </w:rPr>
        <w:t>Verify the identity of any third-party persons claiming to be repair or maintenance personnel, prior to granting them access to modify or troubleshoot devices.</w:t>
      </w:r>
    </w:p>
    <w:p w14:paraId="38F3B041" w14:textId="77777777" w:rsidR="00B402D0" w:rsidRPr="00976EDC" w:rsidRDefault="00B402D0" w:rsidP="004C1827">
      <w:pPr>
        <w:pStyle w:val="ListParagraph"/>
        <w:numPr>
          <w:ilvl w:val="1"/>
          <w:numId w:val="30"/>
        </w:numPr>
        <w:rPr>
          <w:position w:val="-2"/>
        </w:rPr>
      </w:pPr>
      <w:r w:rsidRPr="00976EDC">
        <w:rPr>
          <w:position w:val="-2"/>
        </w:rPr>
        <w:t>Do not install, replace, or return devices without verification.</w:t>
      </w:r>
    </w:p>
    <w:p w14:paraId="77BD7DDC" w14:textId="77777777" w:rsidR="00B402D0" w:rsidRPr="00976EDC" w:rsidRDefault="00B402D0" w:rsidP="004C1827">
      <w:pPr>
        <w:pStyle w:val="ListParagraph"/>
        <w:numPr>
          <w:ilvl w:val="1"/>
          <w:numId w:val="30"/>
        </w:numPr>
        <w:rPr>
          <w:position w:val="-2"/>
        </w:rPr>
      </w:pPr>
      <w:r w:rsidRPr="00976EDC">
        <w:rPr>
          <w:position w:val="-2"/>
        </w:rPr>
        <w:t>Be aware of suspicious behavior around devices (for example, attempts by unknown persons to unplug or open devices).</w:t>
      </w:r>
    </w:p>
    <w:p w14:paraId="3B924F5E" w14:textId="77777777" w:rsidR="002A6627" w:rsidRPr="00976EDC" w:rsidRDefault="00B402D0" w:rsidP="004C1827">
      <w:pPr>
        <w:pStyle w:val="ListParagraph"/>
        <w:numPr>
          <w:ilvl w:val="1"/>
          <w:numId w:val="30"/>
        </w:numPr>
        <w:rPr>
          <w:position w:val="-2"/>
        </w:rPr>
      </w:pPr>
      <w:r w:rsidRPr="00976EDC">
        <w:rPr>
          <w:position w:val="-2"/>
        </w:rPr>
        <w:t>Report suspicious behavior and indications of device tampering or substitution to appropriate personnel (for example, to a manager or security officer)</w:t>
      </w:r>
      <w:r w:rsidR="00684FD8" w:rsidRPr="00976EDC">
        <w:rPr>
          <w:position w:val="-2"/>
        </w:rPr>
        <w:t>.</w:t>
      </w:r>
      <w:r w:rsidR="002A6627" w:rsidRPr="00976EDC">
        <w:rPr>
          <w:position w:val="-2"/>
        </w:rPr>
        <w:t xml:space="preserve"> </w:t>
      </w:r>
    </w:p>
    <w:p w14:paraId="2D2D26A8" w14:textId="77777777" w:rsidR="00684FD8" w:rsidRPr="00976EDC" w:rsidRDefault="00684FD8" w:rsidP="00982DB4">
      <w:pPr>
        <w:pStyle w:val="Heading3"/>
      </w:pPr>
      <w:bookmarkStart w:id="97" w:name="_Toc424741088"/>
      <w:r w:rsidRPr="00976EDC">
        <w:t>9.10</w:t>
      </w:r>
      <w:r w:rsidRPr="00976EDC">
        <w:tab/>
        <w:t>Security Policies and Operational Procedures Documentation</w:t>
      </w:r>
      <w:bookmarkEnd w:id="97"/>
    </w:p>
    <w:p w14:paraId="3830B51A" w14:textId="29AED110" w:rsidR="00684FD8" w:rsidRPr="00976EDC" w:rsidRDefault="00684FD8" w:rsidP="004C1827">
      <w:pPr>
        <w:pStyle w:val="ListParagraph"/>
        <w:numPr>
          <w:ilvl w:val="0"/>
          <w:numId w:val="31"/>
        </w:numPr>
      </w:pPr>
      <w:r w:rsidRPr="00976EDC">
        <w:t>Ensure that security policies and operational procedures for restricting physical access to cardholder data are documented, in use, and known to all affected parties. (</w:t>
      </w:r>
      <w:r w:rsidR="00004977" w:rsidRPr="00976EDC">
        <w:t>PCI DSS</w:t>
      </w:r>
      <w:r w:rsidRPr="00976EDC">
        <w:t xml:space="preserve"> Requirement 9.10)</w:t>
      </w:r>
    </w:p>
    <w:p w14:paraId="06D7C5FD" w14:textId="77777777" w:rsidR="009A0420" w:rsidRPr="00976EDC" w:rsidRDefault="00B55CBC" w:rsidP="00982DB4">
      <w:pPr>
        <w:pStyle w:val="Heading1"/>
      </w:pPr>
      <w:bookmarkStart w:id="98" w:name="_TOC43149"/>
      <w:bookmarkStart w:id="99" w:name="_Toc424741089"/>
      <w:bookmarkEnd w:id="98"/>
      <w:r w:rsidRPr="00976EDC">
        <w:t>Regularly Monitor and Test Networks</w:t>
      </w:r>
      <w:bookmarkEnd w:id="99"/>
    </w:p>
    <w:p w14:paraId="1ED31D4E" w14:textId="77777777" w:rsidR="009A0420" w:rsidRPr="00976EDC" w:rsidRDefault="009A0420" w:rsidP="00982DB4">
      <w:r w:rsidRPr="00976EDC">
        <w:t>Important components of overall system security are the regular testing of networks for exposed vulnerabilities and the continuous monitoring of security indicators (logs, system events, etc.).  The following policies address system monitoring and vulnerability testing.</w:t>
      </w:r>
    </w:p>
    <w:p w14:paraId="2417FB20" w14:textId="57838797" w:rsidR="009A0420" w:rsidRPr="00976EDC" w:rsidRDefault="00982DB4" w:rsidP="00982DB4">
      <w:pPr>
        <w:pStyle w:val="Heading2"/>
      </w:pPr>
      <w:bookmarkStart w:id="100" w:name="_TOC43471"/>
      <w:bookmarkStart w:id="101" w:name="_Toc424741090"/>
      <w:bookmarkEnd w:id="100"/>
      <w:r w:rsidRPr="00976EDC">
        <w:t>10</w:t>
      </w:r>
      <w:r w:rsidRPr="00976EDC">
        <w:tab/>
      </w:r>
      <w:r w:rsidR="009A0420" w:rsidRPr="00976EDC">
        <w:t xml:space="preserve">Track and Monitor </w:t>
      </w:r>
      <w:r w:rsidR="001F76FB" w:rsidRPr="00976EDC">
        <w:t xml:space="preserve">All Access to </w:t>
      </w:r>
      <w:r w:rsidR="009A0420" w:rsidRPr="00976EDC">
        <w:t xml:space="preserve">Network </w:t>
      </w:r>
      <w:r w:rsidR="001F76FB" w:rsidRPr="00976EDC">
        <w:t xml:space="preserve">Resources </w:t>
      </w:r>
      <w:r w:rsidR="009A0420" w:rsidRPr="00976EDC">
        <w:t xml:space="preserve">and </w:t>
      </w:r>
      <w:r w:rsidR="001F76FB" w:rsidRPr="00976EDC">
        <w:t xml:space="preserve">Cardholder </w:t>
      </w:r>
      <w:r w:rsidR="009A0420" w:rsidRPr="00976EDC">
        <w:t>Data</w:t>
      </w:r>
      <w:bookmarkEnd w:id="101"/>
    </w:p>
    <w:p w14:paraId="5C2C0D4D" w14:textId="77777777" w:rsidR="009A0420" w:rsidRPr="00976EDC" w:rsidRDefault="009A0420" w:rsidP="00982DB4">
      <w:r w:rsidRPr="00976EDC">
        <w:t>Logging mechanisms and the ability to track user activities are critical in preventing, detecting, or minimizing the impact of a data compromise. The presence of logs in all environments allows thorough tracking, alerting, and analysis when something does go wrong. Determining the cause of a compromise is very difficult without system activity logs.  Detailed monitoring procedures should be developed and documented to meet the following policies.</w:t>
      </w:r>
    </w:p>
    <w:p w14:paraId="21073265" w14:textId="77777777" w:rsidR="009A0420" w:rsidRPr="00976EDC" w:rsidRDefault="009A0420" w:rsidP="00982DB4">
      <w:pPr>
        <w:pStyle w:val="Heading3"/>
      </w:pPr>
      <w:bookmarkStart w:id="102" w:name="_Toc424741091"/>
      <w:r w:rsidRPr="00976EDC">
        <w:t>10.1</w:t>
      </w:r>
      <w:r w:rsidRPr="00976EDC">
        <w:tab/>
        <w:t xml:space="preserve">Monitor System Components </w:t>
      </w:r>
      <w:r w:rsidR="004B6450" w:rsidRPr="00976EDC">
        <w:t>within</w:t>
      </w:r>
      <w:r w:rsidRPr="00976EDC">
        <w:t xml:space="preserve"> the Cardholder Data Network</w:t>
      </w:r>
      <w:bookmarkEnd w:id="102"/>
    </w:p>
    <w:p w14:paraId="2C2503FD" w14:textId="683D8684" w:rsidR="009A0420" w:rsidRPr="00976EDC" w:rsidRDefault="009A0420" w:rsidP="004C1827">
      <w:pPr>
        <w:pStyle w:val="ListParagraph"/>
        <w:numPr>
          <w:ilvl w:val="0"/>
          <w:numId w:val="31"/>
        </w:numPr>
        <w:rPr>
          <w:position w:val="-2"/>
        </w:rPr>
      </w:pPr>
      <w:r w:rsidRPr="00976EDC">
        <w:t>Enable audit trail</w:t>
      </w:r>
      <w:r w:rsidR="00092011" w:rsidRPr="00976EDC">
        <w:t xml:space="preserve">s </w:t>
      </w:r>
      <w:r w:rsidRPr="00976EDC">
        <w:t>on all system components within the cardholder data network</w:t>
      </w:r>
      <w:r w:rsidR="00092011" w:rsidRPr="00976EDC">
        <w:t xml:space="preserve"> to link all access to system components to each individual user.</w:t>
      </w:r>
      <w:r w:rsidRPr="00976EDC">
        <w:t xml:space="preserve"> (e.g., server event logs, web server logs, firewall logs, payment application logs, etc.). (</w:t>
      </w:r>
      <w:r w:rsidR="00004977" w:rsidRPr="00976EDC">
        <w:t>PCI DSS</w:t>
      </w:r>
      <w:r w:rsidRPr="00976EDC">
        <w:t xml:space="preserve"> Requirement 10.1)</w:t>
      </w:r>
    </w:p>
    <w:p w14:paraId="2316DCB3" w14:textId="77777777" w:rsidR="00092011" w:rsidRPr="00976EDC" w:rsidRDefault="00092011" w:rsidP="00982DB4">
      <w:pPr>
        <w:pStyle w:val="Heading3"/>
      </w:pPr>
      <w:bookmarkStart w:id="103" w:name="_Toc424741092"/>
      <w:r w:rsidRPr="00976EDC">
        <w:t>10.2</w:t>
      </w:r>
      <w:r w:rsidRPr="00976EDC">
        <w:tab/>
      </w:r>
      <w:r w:rsidR="00121E7A" w:rsidRPr="00976EDC">
        <w:t>Generation of Audit Trails</w:t>
      </w:r>
      <w:bookmarkEnd w:id="103"/>
    </w:p>
    <w:p w14:paraId="3F1D860F" w14:textId="0FFF0431" w:rsidR="00092011" w:rsidRPr="00976EDC" w:rsidRDefault="00092011" w:rsidP="004C1827">
      <w:pPr>
        <w:pStyle w:val="ListParagraph"/>
        <w:numPr>
          <w:ilvl w:val="0"/>
          <w:numId w:val="31"/>
        </w:numPr>
      </w:pPr>
      <w:r w:rsidRPr="00976EDC">
        <w:t>Implement automated audit trails for all system components to capture the following events:  (</w:t>
      </w:r>
      <w:r w:rsidR="00004977" w:rsidRPr="00976EDC">
        <w:t>PCI DSS</w:t>
      </w:r>
      <w:r w:rsidRPr="00976EDC">
        <w:t xml:space="preserve"> Requirement 10.2)</w:t>
      </w:r>
    </w:p>
    <w:p w14:paraId="6AACCEC7" w14:textId="77777777" w:rsidR="00092011" w:rsidRPr="00976EDC" w:rsidRDefault="00092011" w:rsidP="004C1827">
      <w:pPr>
        <w:pStyle w:val="ListParagraph"/>
        <w:numPr>
          <w:ilvl w:val="1"/>
          <w:numId w:val="31"/>
        </w:numPr>
        <w:rPr>
          <w:position w:val="-2"/>
        </w:rPr>
      </w:pPr>
      <w:r w:rsidRPr="00976EDC">
        <w:rPr>
          <w:position w:val="-2"/>
        </w:rPr>
        <w:t>All individual access to cardholder data</w:t>
      </w:r>
      <w:r w:rsidR="00F56FF3" w:rsidRPr="00976EDC">
        <w:rPr>
          <w:position w:val="-2"/>
        </w:rPr>
        <w:t>.</w:t>
      </w:r>
    </w:p>
    <w:p w14:paraId="0285A6A0" w14:textId="77777777" w:rsidR="00092011" w:rsidRPr="00976EDC" w:rsidRDefault="00092011" w:rsidP="004C1827">
      <w:pPr>
        <w:pStyle w:val="ListParagraph"/>
        <w:numPr>
          <w:ilvl w:val="1"/>
          <w:numId w:val="31"/>
        </w:numPr>
        <w:rPr>
          <w:position w:val="-2"/>
        </w:rPr>
      </w:pPr>
      <w:r w:rsidRPr="00976EDC">
        <w:rPr>
          <w:position w:val="-2"/>
        </w:rPr>
        <w:t>All actions taken by any individual with root or administrative privileges</w:t>
      </w:r>
      <w:r w:rsidR="00F56FF3" w:rsidRPr="00976EDC">
        <w:rPr>
          <w:position w:val="-2"/>
        </w:rPr>
        <w:t>.</w:t>
      </w:r>
    </w:p>
    <w:p w14:paraId="5C56050A" w14:textId="77777777" w:rsidR="00092011" w:rsidRPr="00976EDC" w:rsidRDefault="00092011" w:rsidP="004C1827">
      <w:pPr>
        <w:pStyle w:val="ListParagraph"/>
        <w:numPr>
          <w:ilvl w:val="1"/>
          <w:numId w:val="31"/>
        </w:numPr>
        <w:rPr>
          <w:position w:val="-2"/>
        </w:rPr>
      </w:pPr>
      <w:r w:rsidRPr="00976EDC">
        <w:rPr>
          <w:position w:val="-2"/>
        </w:rPr>
        <w:t>All access to audit trails</w:t>
      </w:r>
      <w:r w:rsidR="00F56FF3" w:rsidRPr="00976EDC">
        <w:rPr>
          <w:position w:val="-2"/>
        </w:rPr>
        <w:t>.</w:t>
      </w:r>
    </w:p>
    <w:p w14:paraId="6B0C4452" w14:textId="77777777" w:rsidR="00092011" w:rsidRPr="00976EDC" w:rsidRDefault="00092011" w:rsidP="004C1827">
      <w:pPr>
        <w:pStyle w:val="ListParagraph"/>
        <w:numPr>
          <w:ilvl w:val="1"/>
          <w:numId w:val="31"/>
        </w:numPr>
        <w:rPr>
          <w:position w:val="-2"/>
        </w:rPr>
      </w:pPr>
      <w:r w:rsidRPr="00976EDC">
        <w:rPr>
          <w:position w:val="-2"/>
        </w:rPr>
        <w:t>Invalid logical access attempts</w:t>
      </w:r>
      <w:r w:rsidR="00F56FF3" w:rsidRPr="00976EDC">
        <w:rPr>
          <w:position w:val="-2"/>
        </w:rPr>
        <w:t>.</w:t>
      </w:r>
    </w:p>
    <w:p w14:paraId="50A60004" w14:textId="77777777" w:rsidR="00092011" w:rsidRPr="00976EDC" w:rsidRDefault="00092011" w:rsidP="004C1827">
      <w:pPr>
        <w:pStyle w:val="ListParagraph"/>
        <w:numPr>
          <w:ilvl w:val="1"/>
          <w:numId w:val="31"/>
        </w:numPr>
        <w:rPr>
          <w:position w:val="-2"/>
        </w:rPr>
      </w:pPr>
      <w:r w:rsidRPr="00976EDC">
        <w:rPr>
          <w:position w:val="-2"/>
        </w:rPr>
        <w:t>Use of and changes to identification and authentication mechanisms—including but not limited to creation of new accounts and elevation of privileges—and all changes, additions, or deletions to accounts with root or administrative privileges</w:t>
      </w:r>
      <w:r w:rsidR="00F56FF3" w:rsidRPr="00976EDC">
        <w:rPr>
          <w:position w:val="-2"/>
        </w:rPr>
        <w:t>.</w:t>
      </w:r>
    </w:p>
    <w:p w14:paraId="0B5B679B" w14:textId="7A03CCD5" w:rsidR="00092011" w:rsidRPr="00976EDC" w:rsidRDefault="00092011" w:rsidP="004C1827">
      <w:pPr>
        <w:pStyle w:val="ListParagraph"/>
        <w:numPr>
          <w:ilvl w:val="1"/>
          <w:numId w:val="31"/>
        </w:numPr>
        <w:rPr>
          <w:position w:val="-2"/>
        </w:rPr>
      </w:pPr>
      <w:r w:rsidRPr="00976EDC">
        <w:rPr>
          <w:position w:val="-2"/>
        </w:rPr>
        <w:lastRenderedPageBreak/>
        <w:t>Initialization, stopping</w:t>
      </w:r>
      <w:r w:rsidR="004714D9">
        <w:rPr>
          <w:position w:val="-2"/>
        </w:rPr>
        <w:t>,</w:t>
      </w:r>
      <w:r w:rsidRPr="00976EDC">
        <w:rPr>
          <w:position w:val="-2"/>
        </w:rPr>
        <w:t xml:space="preserve"> or pausing the audit logs</w:t>
      </w:r>
      <w:r w:rsidR="00F56FF3" w:rsidRPr="00976EDC">
        <w:rPr>
          <w:position w:val="-2"/>
        </w:rPr>
        <w:t>.</w:t>
      </w:r>
    </w:p>
    <w:p w14:paraId="4CA26A18" w14:textId="77777777" w:rsidR="00092011" w:rsidRPr="00976EDC" w:rsidRDefault="00092011" w:rsidP="004C1827">
      <w:pPr>
        <w:pStyle w:val="ListParagraph"/>
        <w:numPr>
          <w:ilvl w:val="1"/>
          <w:numId w:val="31"/>
        </w:numPr>
        <w:rPr>
          <w:position w:val="-2"/>
        </w:rPr>
      </w:pPr>
      <w:r w:rsidRPr="00976EDC">
        <w:rPr>
          <w:position w:val="-2"/>
        </w:rPr>
        <w:t>Creation and deletion of system level objects</w:t>
      </w:r>
      <w:r w:rsidR="00F56FF3" w:rsidRPr="00976EDC">
        <w:rPr>
          <w:position w:val="-2"/>
        </w:rPr>
        <w:t>.</w:t>
      </w:r>
    </w:p>
    <w:p w14:paraId="0DCCEAD2" w14:textId="77777777" w:rsidR="00121E7A" w:rsidRPr="00976EDC" w:rsidRDefault="00121E7A" w:rsidP="00982DB4">
      <w:pPr>
        <w:pStyle w:val="Heading3"/>
      </w:pPr>
      <w:bookmarkStart w:id="104" w:name="_Toc424741093"/>
      <w:r w:rsidRPr="00976EDC">
        <w:t>10.3</w:t>
      </w:r>
      <w:r w:rsidR="00917CF0" w:rsidRPr="00976EDC">
        <w:tab/>
      </w:r>
      <w:r w:rsidRPr="00976EDC">
        <w:t>Audit Trail Entries</w:t>
      </w:r>
      <w:bookmarkEnd w:id="104"/>
    </w:p>
    <w:p w14:paraId="09593470" w14:textId="3D9F87E9" w:rsidR="00121E7A" w:rsidRPr="00976EDC" w:rsidRDefault="00121E7A" w:rsidP="004C1827">
      <w:pPr>
        <w:pStyle w:val="ListParagraph"/>
        <w:numPr>
          <w:ilvl w:val="0"/>
          <w:numId w:val="31"/>
        </w:numPr>
      </w:pPr>
      <w:r w:rsidRPr="00976EDC">
        <w:t xml:space="preserve">Record at least the following audit trail entries for all system components for each event: </w:t>
      </w:r>
      <w:r w:rsidR="00B55CBC" w:rsidRPr="00976EDC">
        <w:t>(</w:t>
      </w:r>
      <w:r w:rsidR="00004977" w:rsidRPr="00976EDC">
        <w:t>PCI DSS</w:t>
      </w:r>
      <w:r w:rsidR="00B55CBC" w:rsidRPr="00976EDC">
        <w:t xml:space="preserve"> Requirement 10.3)</w:t>
      </w:r>
    </w:p>
    <w:p w14:paraId="3E3D5E5E" w14:textId="77777777" w:rsidR="00121E7A" w:rsidRPr="00976EDC" w:rsidRDefault="00121E7A" w:rsidP="004C1827">
      <w:pPr>
        <w:pStyle w:val="ListParagraph"/>
        <w:numPr>
          <w:ilvl w:val="1"/>
          <w:numId w:val="31"/>
        </w:numPr>
        <w:rPr>
          <w:position w:val="-2"/>
        </w:rPr>
      </w:pPr>
      <w:r w:rsidRPr="00976EDC">
        <w:rPr>
          <w:position w:val="-2"/>
        </w:rPr>
        <w:t>User Identification</w:t>
      </w:r>
    </w:p>
    <w:p w14:paraId="535A0008" w14:textId="77777777" w:rsidR="00121E7A" w:rsidRPr="00976EDC" w:rsidRDefault="00121E7A" w:rsidP="004C1827">
      <w:pPr>
        <w:pStyle w:val="ListParagraph"/>
        <w:numPr>
          <w:ilvl w:val="1"/>
          <w:numId w:val="31"/>
        </w:numPr>
        <w:rPr>
          <w:position w:val="-2"/>
        </w:rPr>
      </w:pPr>
      <w:r w:rsidRPr="00976EDC">
        <w:rPr>
          <w:position w:val="-2"/>
        </w:rPr>
        <w:t>Type of event</w:t>
      </w:r>
    </w:p>
    <w:p w14:paraId="3EC0227A" w14:textId="77777777" w:rsidR="00121E7A" w:rsidRPr="00976EDC" w:rsidRDefault="00121E7A" w:rsidP="004C1827">
      <w:pPr>
        <w:pStyle w:val="ListParagraph"/>
        <w:numPr>
          <w:ilvl w:val="1"/>
          <w:numId w:val="31"/>
        </w:numPr>
        <w:rPr>
          <w:position w:val="-2"/>
        </w:rPr>
      </w:pPr>
      <w:r w:rsidRPr="00976EDC">
        <w:rPr>
          <w:position w:val="-2"/>
        </w:rPr>
        <w:t>Date and Time</w:t>
      </w:r>
    </w:p>
    <w:p w14:paraId="6BF7678D" w14:textId="77777777" w:rsidR="00121E7A" w:rsidRPr="00976EDC" w:rsidRDefault="00121E7A" w:rsidP="004C1827">
      <w:pPr>
        <w:pStyle w:val="ListParagraph"/>
        <w:numPr>
          <w:ilvl w:val="1"/>
          <w:numId w:val="31"/>
        </w:numPr>
        <w:rPr>
          <w:position w:val="-2"/>
        </w:rPr>
      </w:pPr>
      <w:r w:rsidRPr="00976EDC">
        <w:rPr>
          <w:position w:val="-2"/>
        </w:rPr>
        <w:t>Origination of event</w:t>
      </w:r>
    </w:p>
    <w:p w14:paraId="0D4C8622" w14:textId="77777777" w:rsidR="00092011" w:rsidRPr="00976EDC" w:rsidRDefault="00121E7A" w:rsidP="004C1827">
      <w:pPr>
        <w:pStyle w:val="ListParagraph"/>
        <w:numPr>
          <w:ilvl w:val="1"/>
          <w:numId w:val="31"/>
        </w:numPr>
        <w:rPr>
          <w:position w:val="-2"/>
        </w:rPr>
      </w:pPr>
      <w:r w:rsidRPr="00976EDC">
        <w:rPr>
          <w:position w:val="-2"/>
        </w:rPr>
        <w:t>Identity or name of affected dat</w:t>
      </w:r>
      <w:r w:rsidR="00B55CBC" w:rsidRPr="00976EDC">
        <w:rPr>
          <w:position w:val="-2"/>
        </w:rPr>
        <w:t>a, system component, or resource</w:t>
      </w:r>
    </w:p>
    <w:p w14:paraId="4BC28E35" w14:textId="77777777" w:rsidR="009A0420" w:rsidRPr="00976EDC" w:rsidRDefault="00F45B09" w:rsidP="00982DB4">
      <w:pPr>
        <w:pStyle w:val="Heading3"/>
      </w:pPr>
      <w:bookmarkStart w:id="105" w:name="_Toc424741094"/>
      <w:r w:rsidRPr="00976EDC">
        <w:t>10.4</w:t>
      </w:r>
      <w:r w:rsidR="009A0420" w:rsidRPr="00976EDC">
        <w:tab/>
        <w:t>Network and System Time Sync</w:t>
      </w:r>
      <w:bookmarkEnd w:id="105"/>
    </w:p>
    <w:p w14:paraId="01D66884" w14:textId="75DC49F0" w:rsidR="009A0420" w:rsidRPr="004714D9" w:rsidRDefault="009A0420" w:rsidP="004C1827">
      <w:pPr>
        <w:pStyle w:val="ListParagraph"/>
        <w:numPr>
          <w:ilvl w:val="0"/>
          <w:numId w:val="31"/>
        </w:numPr>
        <w:rPr>
          <w:position w:val="-2"/>
        </w:rPr>
      </w:pPr>
      <w:r w:rsidRPr="004714D9">
        <w:t>Define and document the process</w:t>
      </w:r>
      <w:r w:rsidRPr="004714D9">
        <w:rPr>
          <w:rStyle w:val="FootnoteReference"/>
        </w:rPr>
        <w:footnoteReference w:id="11"/>
      </w:r>
      <w:r w:rsidRPr="004714D9">
        <w:t xml:space="preserve"> for obtaining and distributing a time signal (system time) to all system components within the cardholder data network. (</w:t>
      </w:r>
      <w:r w:rsidR="00004977" w:rsidRPr="004714D9">
        <w:t>PCI DSS</w:t>
      </w:r>
      <w:r w:rsidRPr="004714D9">
        <w:t xml:space="preserve"> Requirement 10.4)</w:t>
      </w:r>
    </w:p>
    <w:p w14:paraId="19743A97" w14:textId="62BD61D5" w:rsidR="009A0420" w:rsidRPr="00976EDC" w:rsidRDefault="00B55CBC" w:rsidP="004C1827">
      <w:pPr>
        <w:pStyle w:val="ListParagraph"/>
        <w:numPr>
          <w:ilvl w:val="0"/>
          <w:numId w:val="31"/>
        </w:numPr>
        <w:rPr>
          <w:position w:val="-2"/>
        </w:rPr>
      </w:pPr>
      <w:r w:rsidRPr="00976EDC">
        <w:t>Using time-synchronization technology, synchronize all critical system clocks and times and ensure that the following is implemented for acquiring, distributing, and storing time</w:t>
      </w:r>
      <w:r w:rsidR="004B6450" w:rsidRPr="00976EDC">
        <w:t>:</w:t>
      </w:r>
      <w:r w:rsidR="009A0420" w:rsidRPr="00976EDC">
        <w:t xml:space="preserve"> (</w:t>
      </w:r>
      <w:r w:rsidR="00004977" w:rsidRPr="00976EDC">
        <w:t>PCI DSS</w:t>
      </w:r>
      <w:r w:rsidR="009A0420" w:rsidRPr="00976EDC">
        <w:t xml:space="preserve"> Requirement 10.4)</w:t>
      </w:r>
    </w:p>
    <w:p w14:paraId="1AF873E6" w14:textId="7194EBFA" w:rsidR="0015554E" w:rsidRPr="00976EDC" w:rsidRDefault="0015554E" w:rsidP="004C1827">
      <w:pPr>
        <w:pStyle w:val="ListParagraph"/>
        <w:numPr>
          <w:ilvl w:val="1"/>
          <w:numId w:val="31"/>
        </w:numPr>
        <w:rPr>
          <w:position w:val="-2"/>
        </w:rPr>
      </w:pPr>
      <w:r w:rsidRPr="00976EDC">
        <w:rPr>
          <w:position w:val="-2"/>
        </w:rPr>
        <w:t xml:space="preserve">A central </w:t>
      </w:r>
      <w:r w:rsidR="004714D9" w:rsidRPr="00976EDC">
        <w:rPr>
          <w:position w:val="-2"/>
        </w:rPr>
        <w:t>timeserver</w:t>
      </w:r>
      <w:r w:rsidRPr="00976EDC">
        <w:rPr>
          <w:position w:val="-2"/>
        </w:rPr>
        <w:t xml:space="preserve"> is designated, and if </w:t>
      </w:r>
      <w:r w:rsidR="003F7C89" w:rsidRPr="00976EDC">
        <w:rPr>
          <w:position w:val="-2"/>
        </w:rPr>
        <w:t>there are multiple servers</w:t>
      </w:r>
      <w:r w:rsidRPr="00976EDC">
        <w:rPr>
          <w:position w:val="-2"/>
        </w:rPr>
        <w:t>, the servers are configure</w:t>
      </w:r>
      <w:r w:rsidR="003F7C89" w:rsidRPr="00976EDC">
        <w:rPr>
          <w:position w:val="-2"/>
        </w:rPr>
        <w:t>d</w:t>
      </w:r>
      <w:r w:rsidRPr="00976EDC">
        <w:rPr>
          <w:position w:val="-2"/>
        </w:rPr>
        <w:t xml:space="preserve"> to peer with each other to keep accurate time.</w:t>
      </w:r>
    </w:p>
    <w:p w14:paraId="4882FC25" w14:textId="6D5902DB" w:rsidR="001048A4" w:rsidRPr="00976EDC" w:rsidRDefault="0015554E" w:rsidP="004C1827">
      <w:pPr>
        <w:pStyle w:val="ListParagraph"/>
        <w:numPr>
          <w:ilvl w:val="1"/>
          <w:numId w:val="31"/>
        </w:numPr>
        <w:rPr>
          <w:position w:val="-2"/>
        </w:rPr>
      </w:pPr>
      <w:r w:rsidRPr="00976EDC">
        <w:rPr>
          <w:position w:val="-2"/>
        </w:rPr>
        <w:t xml:space="preserve">All </w:t>
      </w:r>
      <w:r w:rsidR="001048A4" w:rsidRPr="00976EDC">
        <w:rPr>
          <w:position w:val="-2"/>
        </w:rPr>
        <w:t xml:space="preserve">other components in the CDE receive time only from the designated central </w:t>
      </w:r>
      <w:r w:rsidR="004714D9" w:rsidRPr="00976EDC">
        <w:rPr>
          <w:position w:val="-2"/>
        </w:rPr>
        <w:t>timeserver</w:t>
      </w:r>
      <w:r w:rsidR="001048A4" w:rsidRPr="00976EDC">
        <w:rPr>
          <w:position w:val="-2"/>
        </w:rPr>
        <w:t>.</w:t>
      </w:r>
    </w:p>
    <w:p w14:paraId="640FFD1E" w14:textId="77777777" w:rsidR="00B55CBC" w:rsidRPr="00976EDC" w:rsidRDefault="00B55CBC" w:rsidP="004C1827">
      <w:pPr>
        <w:pStyle w:val="ListParagraph"/>
        <w:numPr>
          <w:ilvl w:val="1"/>
          <w:numId w:val="31"/>
        </w:numPr>
        <w:rPr>
          <w:position w:val="-2"/>
        </w:rPr>
      </w:pPr>
      <w:r w:rsidRPr="00976EDC">
        <w:rPr>
          <w:position w:val="-2"/>
        </w:rPr>
        <w:t>Critical systems have the correct and consistent time</w:t>
      </w:r>
      <w:r w:rsidR="001048A4" w:rsidRPr="00976EDC">
        <w:rPr>
          <w:position w:val="-2"/>
        </w:rPr>
        <w:t>.</w:t>
      </w:r>
    </w:p>
    <w:p w14:paraId="0ACF8878" w14:textId="77777777" w:rsidR="004714D9" w:rsidRDefault="00B55CBC" w:rsidP="004C1827">
      <w:pPr>
        <w:pStyle w:val="ListParagraph"/>
        <w:numPr>
          <w:ilvl w:val="1"/>
          <w:numId w:val="31"/>
        </w:numPr>
        <w:rPr>
          <w:position w:val="-2"/>
        </w:rPr>
      </w:pPr>
      <w:r w:rsidRPr="00976EDC">
        <w:rPr>
          <w:position w:val="-2"/>
        </w:rPr>
        <w:t xml:space="preserve">Time </w:t>
      </w:r>
      <w:r w:rsidR="001048A4" w:rsidRPr="00976EDC">
        <w:rPr>
          <w:position w:val="-2"/>
        </w:rPr>
        <w:t>d</w:t>
      </w:r>
      <w:r w:rsidRPr="00976EDC">
        <w:rPr>
          <w:position w:val="-2"/>
        </w:rPr>
        <w:t>ata is protected</w:t>
      </w:r>
      <w:r w:rsidR="001048A4" w:rsidRPr="00976EDC">
        <w:rPr>
          <w:position w:val="-2"/>
        </w:rPr>
        <w:t xml:space="preserve"> through access to time data restricted to only personnel with a business need</w:t>
      </w:r>
      <w:r w:rsidR="004714D9">
        <w:rPr>
          <w:position w:val="-2"/>
        </w:rPr>
        <w:t>.</w:t>
      </w:r>
    </w:p>
    <w:p w14:paraId="546E5465" w14:textId="15A7C9EC" w:rsidR="00B55CBC" w:rsidRPr="00976EDC" w:rsidRDefault="004714D9" w:rsidP="004C1827">
      <w:pPr>
        <w:pStyle w:val="ListParagraph"/>
        <w:numPr>
          <w:ilvl w:val="1"/>
          <w:numId w:val="31"/>
        </w:numPr>
        <w:rPr>
          <w:position w:val="-2"/>
        </w:rPr>
      </w:pPr>
      <w:r>
        <w:rPr>
          <w:position w:val="-2"/>
        </w:rPr>
        <w:t>A</w:t>
      </w:r>
      <w:r w:rsidR="001048A4" w:rsidRPr="00976EDC">
        <w:rPr>
          <w:position w:val="-2"/>
        </w:rPr>
        <w:t xml:space="preserve">ll time settings on critical systems </w:t>
      </w:r>
      <w:r w:rsidR="00E9738E" w:rsidRPr="00976EDC">
        <w:rPr>
          <w:position w:val="-2"/>
        </w:rPr>
        <w:t xml:space="preserve">are </w:t>
      </w:r>
      <w:r w:rsidR="001048A4" w:rsidRPr="00976EDC">
        <w:rPr>
          <w:position w:val="-2"/>
        </w:rPr>
        <w:t>logged, monitored, and reviewed.</w:t>
      </w:r>
    </w:p>
    <w:p w14:paraId="27A88122" w14:textId="77777777" w:rsidR="005C012D" w:rsidRPr="00976EDC" w:rsidRDefault="00B55CBC" w:rsidP="004C1827">
      <w:pPr>
        <w:pStyle w:val="ListParagraph"/>
        <w:numPr>
          <w:ilvl w:val="1"/>
          <w:numId w:val="31"/>
        </w:numPr>
        <w:rPr>
          <w:position w:val="-2"/>
        </w:rPr>
      </w:pPr>
      <w:r w:rsidRPr="00976EDC">
        <w:rPr>
          <w:position w:val="-2"/>
        </w:rPr>
        <w:t>Time settings are received from industry-accepted sources.</w:t>
      </w:r>
    </w:p>
    <w:p w14:paraId="066EB20C" w14:textId="77777777" w:rsidR="005C012D" w:rsidRPr="00976EDC" w:rsidRDefault="005C012D" w:rsidP="00982DB4">
      <w:pPr>
        <w:pStyle w:val="Heading3"/>
      </w:pPr>
      <w:bookmarkStart w:id="106" w:name="_Toc424741095"/>
      <w:r w:rsidRPr="00976EDC">
        <w:t>10.5</w:t>
      </w:r>
      <w:r w:rsidRPr="00976EDC">
        <w:tab/>
        <w:t>Audit Trail Security</w:t>
      </w:r>
      <w:bookmarkEnd w:id="106"/>
    </w:p>
    <w:p w14:paraId="5FB12EC7" w14:textId="596E6747" w:rsidR="005C012D" w:rsidRPr="00976EDC" w:rsidRDefault="005C012D" w:rsidP="004C1827">
      <w:pPr>
        <w:pStyle w:val="ListParagraph"/>
        <w:numPr>
          <w:ilvl w:val="0"/>
          <w:numId w:val="32"/>
        </w:numPr>
      </w:pPr>
      <w:r w:rsidRPr="00976EDC">
        <w:t>Secure audit trails so they cannot be altered as follows:</w:t>
      </w:r>
      <w:r w:rsidR="00D22D00" w:rsidRPr="00976EDC">
        <w:t xml:space="preserve"> (</w:t>
      </w:r>
      <w:r w:rsidR="00004977" w:rsidRPr="00976EDC">
        <w:t>PCI DSS</w:t>
      </w:r>
      <w:r w:rsidR="00D22D00" w:rsidRPr="00976EDC">
        <w:t xml:space="preserve"> Requirement 10.5)</w:t>
      </w:r>
    </w:p>
    <w:p w14:paraId="2B5C7FE1" w14:textId="77777777" w:rsidR="005C012D" w:rsidRPr="00976EDC" w:rsidRDefault="005C012D" w:rsidP="004C1827">
      <w:pPr>
        <w:pStyle w:val="ListParagraph"/>
        <w:numPr>
          <w:ilvl w:val="1"/>
          <w:numId w:val="32"/>
        </w:numPr>
        <w:rPr>
          <w:position w:val="-2"/>
        </w:rPr>
      </w:pPr>
      <w:r w:rsidRPr="00976EDC">
        <w:rPr>
          <w:position w:val="-2"/>
        </w:rPr>
        <w:t>Limit viewing of audit trails to those with a job-related need</w:t>
      </w:r>
      <w:r w:rsidR="001048A4" w:rsidRPr="00976EDC">
        <w:rPr>
          <w:position w:val="-2"/>
        </w:rPr>
        <w:t>.</w:t>
      </w:r>
    </w:p>
    <w:p w14:paraId="16A2B0AF" w14:textId="77777777" w:rsidR="005C012D" w:rsidRPr="00976EDC" w:rsidRDefault="005C012D" w:rsidP="004C1827">
      <w:pPr>
        <w:pStyle w:val="ListParagraph"/>
        <w:numPr>
          <w:ilvl w:val="1"/>
          <w:numId w:val="32"/>
        </w:numPr>
        <w:rPr>
          <w:position w:val="-2"/>
        </w:rPr>
      </w:pPr>
      <w:r w:rsidRPr="00976EDC">
        <w:rPr>
          <w:position w:val="-2"/>
        </w:rPr>
        <w:t>Protect audit trail files from unauthorized modifications</w:t>
      </w:r>
      <w:r w:rsidR="001048A4" w:rsidRPr="00976EDC">
        <w:rPr>
          <w:position w:val="-2"/>
        </w:rPr>
        <w:t>.</w:t>
      </w:r>
    </w:p>
    <w:p w14:paraId="7A60EA29" w14:textId="77777777" w:rsidR="005C012D" w:rsidRPr="00976EDC" w:rsidRDefault="005C012D" w:rsidP="004C1827">
      <w:pPr>
        <w:pStyle w:val="ListParagraph"/>
        <w:numPr>
          <w:ilvl w:val="1"/>
          <w:numId w:val="32"/>
        </w:numPr>
        <w:rPr>
          <w:position w:val="-2"/>
        </w:rPr>
      </w:pPr>
      <w:r w:rsidRPr="00976EDC">
        <w:rPr>
          <w:position w:val="-2"/>
        </w:rPr>
        <w:t>Promptly back up audit trail files to a centralized log server or media that is</w:t>
      </w:r>
      <w:r w:rsidR="00EE3C56" w:rsidRPr="00976EDC">
        <w:rPr>
          <w:position w:val="-2"/>
        </w:rPr>
        <w:t xml:space="preserve"> </w:t>
      </w:r>
      <w:r w:rsidRPr="00976EDC">
        <w:rPr>
          <w:position w:val="-2"/>
        </w:rPr>
        <w:t>difficult to alter</w:t>
      </w:r>
      <w:r w:rsidR="001048A4" w:rsidRPr="00976EDC">
        <w:rPr>
          <w:position w:val="-2"/>
        </w:rPr>
        <w:t>.</w:t>
      </w:r>
    </w:p>
    <w:p w14:paraId="730416C2" w14:textId="77777777" w:rsidR="005C012D" w:rsidRPr="00976EDC" w:rsidRDefault="005C012D" w:rsidP="004C1827">
      <w:pPr>
        <w:pStyle w:val="ListParagraph"/>
        <w:numPr>
          <w:ilvl w:val="1"/>
          <w:numId w:val="32"/>
        </w:numPr>
        <w:rPr>
          <w:position w:val="-2"/>
        </w:rPr>
      </w:pPr>
      <w:r w:rsidRPr="00976EDC">
        <w:rPr>
          <w:position w:val="-2"/>
        </w:rPr>
        <w:t>Write logs for external-facing technologies onto a secure, cent</w:t>
      </w:r>
      <w:r w:rsidR="0003330A" w:rsidRPr="00976EDC">
        <w:rPr>
          <w:position w:val="-2"/>
        </w:rPr>
        <w:t>ralized log server or media device</w:t>
      </w:r>
      <w:r w:rsidR="00D37EBB" w:rsidRPr="00976EDC">
        <w:rPr>
          <w:position w:val="-2"/>
        </w:rPr>
        <w:t>.</w:t>
      </w:r>
    </w:p>
    <w:p w14:paraId="7EEA1805" w14:textId="77777777" w:rsidR="005C012D" w:rsidRPr="00976EDC" w:rsidRDefault="005C012D" w:rsidP="004C1827">
      <w:pPr>
        <w:pStyle w:val="ListParagraph"/>
        <w:numPr>
          <w:ilvl w:val="1"/>
          <w:numId w:val="32"/>
        </w:numPr>
        <w:rPr>
          <w:position w:val="-2"/>
        </w:rPr>
      </w:pPr>
      <w:r w:rsidRPr="00976EDC">
        <w:rPr>
          <w:position w:val="-2"/>
        </w:rPr>
        <w:t>Use file-integrity monitoring or change-detection software on logs to ensure that existing log data cannot be changed without generating alerts</w:t>
      </w:r>
      <w:r w:rsidR="00D37EBB" w:rsidRPr="00976EDC">
        <w:rPr>
          <w:position w:val="-2"/>
        </w:rPr>
        <w:t>.</w:t>
      </w:r>
      <w:r w:rsidRPr="00976EDC">
        <w:rPr>
          <w:position w:val="-2"/>
        </w:rPr>
        <w:t xml:space="preserve"> </w:t>
      </w:r>
    </w:p>
    <w:p w14:paraId="75A86848" w14:textId="77777777" w:rsidR="0003330A" w:rsidRPr="00976EDC" w:rsidRDefault="0003330A" w:rsidP="00982DB4">
      <w:pPr>
        <w:pStyle w:val="Heading3"/>
      </w:pPr>
      <w:bookmarkStart w:id="107" w:name="_Toc424741096"/>
      <w:r w:rsidRPr="00976EDC">
        <w:t>10.6</w:t>
      </w:r>
      <w:r w:rsidRPr="00976EDC">
        <w:tab/>
        <w:t>Log Review</w:t>
      </w:r>
      <w:bookmarkEnd w:id="107"/>
    </w:p>
    <w:p w14:paraId="58B584B8" w14:textId="02D2B692" w:rsidR="005C012D" w:rsidRPr="00976EDC" w:rsidRDefault="0003330A" w:rsidP="004C1827">
      <w:pPr>
        <w:pStyle w:val="ListParagraph"/>
        <w:numPr>
          <w:ilvl w:val="0"/>
          <w:numId w:val="32"/>
        </w:numPr>
      </w:pPr>
      <w:r w:rsidRPr="00976EDC">
        <w:t>Review logs and security events for all system components to identify anomalies or suspicious activity</w:t>
      </w:r>
      <w:r w:rsidR="00AE52EA" w:rsidRPr="00976EDC">
        <w:t xml:space="preserve"> by performing the following</w:t>
      </w:r>
      <w:r w:rsidR="0095571B" w:rsidRPr="00976EDC">
        <w:t>:</w:t>
      </w:r>
      <w:r w:rsidR="00AE52EA" w:rsidRPr="00976EDC">
        <w:t xml:space="preserve"> (</w:t>
      </w:r>
      <w:r w:rsidR="00004977" w:rsidRPr="00976EDC">
        <w:t>PCI DSS</w:t>
      </w:r>
      <w:r w:rsidR="00AE52EA" w:rsidRPr="00976EDC">
        <w:t xml:space="preserve"> Requirement 10.6)</w:t>
      </w:r>
    </w:p>
    <w:p w14:paraId="46B17CB5" w14:textId="77777777" w:rsidR="005C5CCD" w:rsidRPr="00976EDC" w:rsidRDefault="00AE52EA" w:rsidP="004C1827">
      <w:pPr>
        <w:pStyle w:val="ListParagraph"/>
        <w:numPr>
          <w:ilvl w:val="1"/>
          <w:numId w:val="32"/>
        </w:numPr>
        <w:rPr>
          <w:szCs w:val="24"/>
        </w:rPr>
      </w:pPr>
      <w:r w:rsidRPr="00976EDC">
        <w:rPr>
          <w:szCs w:val="24"/>
        </w:rPr>
        <w:t>Review the following at least daily:</w:t>
      </w:r>
    </w:p>
    <w:p w14:paraId="2209FAE1" w14:textId="77777777" w:rsidR="005C5CCD" w:rsidRPr="00976EDC" w:rsidRDefault="00AE52EA" w:rsidP="004C1827">
      <w:pPr>
        <w:pStyle w:val="ListParagraph"/>
        <w:numPr>
          <w:ilvl w:val="2"/>
          <w:numId w:val="32"/>
        </w:numPr>
        <w:rPr>
          <w:szCs w:val="24"/>
        </w:rPr>
      </w:pPr>
      <w:r w:rsidRPr="00976EDC">
        <w:rPr>
          <w:szCs w:val="24"/>
        </w:rPr>
        <w:t>All security events</w:t>
      </w:r>
      <w:r w:rsidR="00D37EBB" w:rsidRPr="00976EDC">
        <w:rPr>
          <w:szCs w:val="24"/>
        </w:rPr>
        <w:t>.</w:t>
      </w:r>
    </w:p>
    <w:p w14:paraId="73EA5C62" w14:textId="471001B5" w:rsidR="005C5CCD" w:rsidRPr="00976EDC" w:rsidRDefault="00AE52EA" w:rsidP="004C1827">
      <w:pPr>
        <w:pStyle w:val="ListParagraph"/>
        <w:numPr>
          <w:ilvl w:val="2"/>
          <w:numId w:val="32"/>
        </w:numPr>
        <w:rPr>
          <w:szCs w:val="24"/>
        </w:rPr>
      </w:pPr>
      <w:r w:rsidRPr="00976EDC">
        <w:rPr>
          <w:szCs w:val="24"/>
        </w:rPr>
        <w:lastRenderedPageBreak/>
        <w:t>Logs of all system components th</w:t>
      </w:r>
      <w:r w:rsidR="004714D9">
        <w:rPr>
          <w:szCs w:val="24"/>
        </w:rPr>
        <w:t>at store, process, or transmit cardholder data</w:t>
      </w:r>
      <w:r w:rsidRPr="00976EDC">
        <w:rPr>
          <w:szCs w:val="24"/>
        </w:rPr>
        <w:t xml:space="preserve">, or that could </w:t>
      </w:r>
      <w:r w:rsidR="004714D9" w:rsidRPr="00976EDC">
        <w:rPr>
          <w:szCs w:val="24"/>
        </w:rPr>
        <w:t>affect</w:t>
      </w:r>
      <w:r w:rsidRPr="00976EDC">
        <w:rPr>
          <w:szCs w:val="24"/>
        </w:rPr>
        <w:t xml:space="preserve"> the security of </w:t>
      </w:r>
      <w:r w:rsidR="00ED0766">
        <w:rPr>
          <w:szCs w:val="24"/>
        </w:rPr>
        <w:t>cardholder data</w:t>
      </w:r>
      <w:r w:rsidR="00D37EBB" w:rsidRPr="00976EDC">
        <w:rPr>
          <w:szCs w:val="24"/>
        </w:rPr>
        <w:t>.</w:t>
      </w:r>
    </w:p>
    <w:p w14:paraId="00E702DB" w14:textId="77777777" w:rsidR="005C5CCD" w:rsidRPr="00976EDC" w:rsidRDefault="00AE52EA" w:rsidP="004C1827">
      <w:pPr>
        <w:pStyle w:val="ListParagraph"/>
        <w:numPr>
          <w:ilvl w:val="2"/>
          <w:numId w:val="32"/>
        </w:numPr>
        <w:rPr>
          <w:szCs w:val="24"/>
        </w:rPr>
      </w:pPr>
      <w:r w:rsidRPr="00976EDC">
        <w:rPr>
          <w:szCs w:val="24"/>
        </w:rPr>
        <w:t>Logs of all critical system components</w:t>
      </w:r>
      <w:r w:rsidR="00D37EBB" w:rsidRPr="00976EDC">
        <w:rPr>
          <w:szCs w:val="24"/>
        </w:rPr>
        <w:t>.</w:t>
      </w:r>
    </w:p>
    <w:p w14:paraId="39654AB9" w14:textId="5F450F89" w:rsidR="005C5CCD" w:rsidRPr="00976EDC" w:rsidRDefault="00AE52EA" w:rsidP="004C1827">
      <w:pPr>
        <w:pStyle w:val="ListParagraph"/>
        <w:numPr>
          <w:ilvl w:val="2"/>
          <w:numId w:val="32"/>
        </w:numPr>
        <w:rPr>
          <w:szCs w:val="24"/>
        </w:rPr>
      </w:pPr>
      <w:r w:rsidRPr="00976EDC">
        <w:rPr>
          <w:szCs w:val="24"/>
        </w:rPr>
        <w:t>Logs of all servers and system components that perform security functions (for example, firewalls, IDS/IPS, authentication servers, e-commerce redirection servers, etc.).</w:t>
      </w:r>
    </w:p>
    <w:p w14:paraId="7DF079C4" w14:textId="02BDAAFA" w:rsidR="005C5CCD" w:rsidRPr="00976EDC" w:rsidRDefault="00AE52EA" w:rsidP="004C1827">
      <w:pPr>
        <w:pStyle w:val="ListParagraph"/>
        <w:numPr>
          <w:ilvl w:val="0"/>
          <w:numId w:val="32"/>
        </w:numPr>
        <w:rPr>
          <w:rFonts w:eastAsia="Arial" w:cs="Arial"/>
          <w:w w:val="101"/>
          <w:szCs w:val="24"/>
        </w:rPr>
      </w:pPr>
      <w:r w:rsidRPr="00976EDC">
        <w:rPr>
          <w:rFonts w:eastAsia="Arial" w:cs="Arial"/>
          <w:spacing w:val="-2"/>
          <w:szCs w:val="24"/>
        </w:rPr>
        <w:t>R</w:t>
      </w:r>
      <w:r w:rsidRPr="00976EDC">
        <w:rPr>
          <w:rFonts w:eastAsia="Arial" w:cs="Arial"/>
          <w:spacing w:val="-5"/>
          <w:szCs w:val="24"/>
        </w:rPr>
        <w:t>e</w:t>
      </w:r>
      <w:r w:rsidRPr="00976EDC">
        <w:rPr>
          <w:rFonts w:eastAsia="Arial" w:cs="Arial"/>
          <w:szCs w:val="24"/>
        </w:rPr>
        <w:t>v</w:t>
      </w:r>
      <w:r w:rsidRPr="00976EDC">
        <w:rPr>
          <w:rFonts w:eastAsia="Arial" w:cs="Arial"/>
          <w:spacing w:val="3"/>
          <w:szCs w:val="24"/>
        </w:rPr>
        <w:t>i</w:t>
      </w:r>
      <w:r w:rsidRPr="00976EDC">
        <w:rPr>
          <w:rFonts w:eastAsia="Arial" w:cs="Arial"/>
          <w:spacing w:val="-5"/>
          <w:szCs w:val="24"/>
        </w:rPr>
        <w:t>e</w:t>
      </w:r>
      <w:r w:rsidRPr="00976EDC">
        <w:rPr>
          <w:rFonts w:eastAsia="Arial" w:cs="Arial"/>
          <w:szCs w:val="24"/>
        </w:rPr>
        <w:t>w</w:t>
      </w:r>
      <w:r w:rsidRPr="00976EDC">
        <w:rPr>
          <w:rFonts w:eastAsia="Arial" w:cs="Arial"/>
          <w:spacing w:val="2"/>
          <w:szCs w:val="24"/>
        </w:rPr>
        <w:t xml:space="preserve"> </w:t>
      </w:r>
      <w:r w:rsidRPr="00976EDC">
        <w:rPr>
          <w:rFonts w:eastAsia="Arial" w:cs="Arial"/>
          <w:spacing w:val="3"/>
          <w:szCs w:val="24"/>
        </w:rPr>
        <w:t>l</w:t>
      </w:r>
      <w:r w:rsidRPr="00976EDC">
        <w:rPr>
          <w:rFonts w:eastAsia="Arial" w:cs="Arial"/>
          <w:spacing w:val="-1"/>
          <w:szCs w:val="24"/>
        </w:rPr>
        <w:t>og</w:t>
      </w:r>
      <w:r w:rsidRPr="00976EDC">
        <w:rPr>
          <w:rFonts w:eastAsia="Arial" w:cs="Arial"/>
          <w:szCs w:val="24"/>
        </w:rPr>
        <w:t>s</w:t>
      </w:r>
      <w:r w:rsidRPr="00976EDC">
        <w:rPr>
          <w:rFonts w:eastAsia="Arial" w:cs="Arial"/>
          <w:spacing w:val="1"/>
          <w:szCs w:val="24"/>
        </w:rPr>
        <w:t xml:space="preserve"> </w:t>
      </w:r>
      <w:r w:rsidRPr="00976EDC">
        <w:rPr>
          <w:rFonts w:eastAsia="Arial" w:cs="Arial"/>
          <w:spacing w:val="-5"/>
          <w:szCs w:val="24"/>
        </w:rPr>
        <w:t>o</w:t>
      </w:r>
      <w:r w:rsidRPr="00976EDC">
        <w:rPr>
          <w:rFonts w:eastAsia="Arial" w:cs="Arial"/>
          <w:szCs w:val="24"/>
        </w:rPr>
        <w:t>f</w:t>
      </w:r>
      <w:r w:rsidRPr="00976EDC">
        <w:rPr>
          <w:rFonts w:eastAsia="Arial" w:cs="Arial"/>
          <w:spacing w:val="5"/>
          <w:szCs w:val="24"/>
        </w:rPr>
        <w:t xml:space="preserve"> </w:t>
      </w:r>
      <w:r w:rsidRPr="00976EDC">
        <w:rPr>
          <w:rFonts w:eastAsia="Arial" w:cs="Arial"/>
          <w:spacing w:val="-5"/>
          <w:szCs w:val="24"/>
        </w:rPr>
        <w:t>a</w:t>
      </w:r>
      <w:r w:rsidRPr="00976EDC">
        <w:rPr>
          <w:rFonts w:eastAsia="Arial" w:cs="Arial"/>
          <w:spacing w:val="-2"/>
          <w:szCs w:val="24"/>
        </w:rPr>
        <w:t>l</w:t>
      </w:r>
      <w:r w:rsidRPr="00976EDC">
        <w:rPr>
          <w:rFonts w:eastAsia="Arial" w:cs="Arial"/>
          <w:szCs w:val="24"/>
        </w:rPr>
        <w:t>l</w:t>
      </w:r>
      <w:r w:rsidRPr="00976EDC">
        <w:rPr>
          <w:rFonts w:eastAsia="Arial" w:cs="Arial"/>
          <w:spacing w:val="9"/>
          <w:szCs w:val="24"/>
        </w:rPr>
        <w:t xml:space="preserve"> </w:t>
      </w:r>
      <w:r w:rsidRPr="00976EDC">
        <w:rPr>
          <w:rFonts w:eastAsia="Arial" w:cs="Arial"/>
          <w:spacing w:val="-5"/>
          <w:szCs w:val="24"/>
        </w:rPr>
        <w:t>o</w:t>
      </w:r>
      <w:r w:rsidRPr="00976EDC">
        <w:rPr>
          <w:rFonts w:eastAsia="Arial" w:cs="Arial"/>
          <w:spacing w:val="2"/>
          <w:szCs w:val="24"/>
        </w:rPr>
        <w:t>t</w:t>
      </w:r>
      <w:r w:rsidRPr="00976EDC">
        <w:rPr>
          <w:rFonts w:eastAsia="Arial" w:cs="Arial"/>
          <w:spacing w:val="-1"/>
          <w:szCs w:val="24"/>
        </w:rPr>
        <w:t>h</w:t>
      </w:r>
      <w:r w:rsidRPr="00976EDC">
        <w:rPr>
          <w:rFonts w:eastAsia="Arial" w:cs="Arial"/>
          <w:spacing w:val="-5"/>
          <w:szCs w:val="24"/>
        </w:rPr>
        <w:t>e</w:t>
      </w:r>
      <w:r w:rsidRPr="00976EDC">
        <w:rPr>
          <w:rFonts w:eastAsia="Arial" w:cs="Arial"/>
          <w:szCs w:val="24"/>
        </w:rPr>
        <w:t>r</w:t>
      </w:r>
      <w:r w:rsidRPr="00976EDC">
        <w:rPr>
          <w:rFonts w:eastAsia="Arial" w:cs="Arial"/>
          <w:spacing w:val="3"/>
          <w:szCs w:val="24"/>
        </w:rPr>
        <w:t xml:space="preserve"> </w:t>
      </w:r>
      <w:r w:rsidRPr="00976EDC">
        <w:rPr>
          <w:rFonts w:eastAsia="Arial" w:cs="Arial"/>
          <w:w w:val="101"/>
          <w:szCs w:val="24"/>
        </w:rPr>
        <w:t>sy</w:t>
      </w:r>
      <w:r w:rsidRPr="00976EDC">
        <w:rPr>
          <w:rFonts w:eastAsia="Arial" w:cs="Arial"/>
          <w:spacing w:val="-5"/>
          <w:w w:val="101"/>
          <w:szCs w:val="24"/>
        </w:rPr>
        <w:t>s</w:t>
      </w:r>
      <w:r w:rsidRPr="00976EDC">
        <w:rPr>
          <w:rFonts w:eastAsia="Arial" w:cs="Arial"/>
          <w:spacing w:val="2"/>
          <w:w w:val="101"/>
          <w:szCs w:val="24"/>
        </w:rPr>
        <w:t>t</w:t>
      </w:r>
      <w:r w:rsidRPr="00976EDC">
        <w:rPr>
          <w:rFonts w:eastAsia="Arial" w:cs="Arial"/>
          <w:spacing w:val="-10"/>
          <w:w w:val="101"/>
          <w:szCs w:val="24"/>
        </w:rPr>
        <w:t>e</w:t>
      </w:r>
      <w:r w:rsidRPr="00976EDC">
        <w:rPr>
          <w:rFonts w:eastAsia="Arial" w:cs="Arial"/>
          <w:w w:val="101"/>
          <w:szCs w:val="24"/>
        </w:rPr>
        <w:t xml:space="preserve">m </w:t>
      </w:r>
      <w:r w:rsidRPr="00976EDC">
        <w:rPr>
          <w:rFonts w:eastAsia="Arial" w:cs="Arial"/>
          <w:szCs w:val="24"/>
        </w:rPr>
        <w:t>c</w:t>
      </w:r>
      <w:r w:rsidRPr="00976EDC">
        <w:rPr>
          <w:rFonts w:eastAsia="Arial" w:cs="Arial"/>
          <w:spacing w:val="-5"/>
          <w:szCs w:val="24"/>
        </w:rPr>
        <w:t>o</w:t>
      </w:r>
      <w:r w:rsidRPr="00976EDC">
        <w:rPr>
          <w:rFonts w:eastAsia="Arial" w:cs="Arial"/>
          <w:spacing w:val="6"/>
          <w:szCs w:val="24"/>
        </w:rPr>
        <w:t>m</w:t>
      </w:r>
      <w:r w:rsidRPr="00976EDC">
        <w:rPr>
          <w:rFonts w:eastAsia="Arial" w:cs="Arial"/>
          <w:spacing w:val="-1"/>
          <w:szCs w:val="24"/>
        </w:rPr>
        <w:t>p</w:t>
      </w:r>
      <w:r w:rsidRPr="00976EDC">
        <w:rPr>
          <w:rFonts w:eastAsia="Arial" w:cs="Arial"/>
          <w:spacing w:val="-5"/>
          <w:szCs w:val="24"/>
        </w:rPr>
        <w:t>o</w:t>
      </w:r>
      <w:r w:rsidRPr="00976EDC">
        <w:rPr>
          <w:rFonts w:eastAsia="Arial" w:cs="Arial"/>
          <w:spacing w:val="-1"/>
          <w:szCs w:val="24"/>
        </w:rPr>
        <w:t>n</w:t>
      </w:r>
      <w:r w:rsidRPr="00976EDC">
        <w:rPr>
          <w:rFonts w:eastAsia="Arial" w:cs="Arial"/>
          <w:spacing w:val="-5"/>
          <w:szCs w:val="24"/>
        </w:rPr>
        <w:t>e</w:t>
      </w:r>
      <w:r w:rsidRPr="00976EDC">
        <w:rPr>
          <w:rFonts w:eastAsia="Arial" w:cs="Arial"/>
          <w:spacing w:val="-1"/>
          <w:szCs w:val="24"/>
        </w:rPr>
        <w:t>n</w:t>
      </w:r>
      <w:r w:rsidRPr="00976EDC">
        <w:rPr>
          <w:rFonts w:eastAsia="Arial" w:cs="Arial"/>
          <w:spacing w:val="2"/>
          <w:szCs w:val="24"/>
        </w:rPr>
        <w:t>t</w:t>
      </w:r>
      <w:r w:rsidRPr="00976EDC">
        <w:rPr>
          <w:rFonts w:eastAsia="Arial" w:cs="Arial"/>
          <w:szCs w:val="24"/>
        </w:rPr>
        <w:t>s</w:t>
      </w:r>
      <w:r w:rsidRPr="00976EDC">
        <w:rPr>
          <w:rFonts w:eastAsia="Arial" w:cs="Arial"/>
          <w:spacing w:val="12"/>
          <w:szCs w:val="24"/>
        </w:rPr>
        <w:t xml:space="preserve"> </w:t>
      </w:r>
      <w:r w:rsidRPr="00976EDC">
        <w:rPr>
          <w:rFonts w:eastAsia="Arial" w:cs="Arial"/>
          <w:spacing w:val="-1"/>
          <w:szCs w:val="24"/>
        </w:rPr>
        <w:t>p</w:t>
      </w:r>
      <w:r w:rsidRPr="00976EDC">
        <w:rPr>
          <w:rFonts w:eastAsia="Arial" w:cs="Arial"/>
          <w:spacing w:val="-5"/>
          <w:szCs w:val="24"/>
        </w:rPr>
        <w:t>e</w:t>
      </w:r>
      <w:r w:rsidRPr="00976EDC">
        <w:rPr>
          <w:rFonts w:eastAsia="Arial" w:cs="Arial"/>
          <w:spacing w:val="-3"/>
          <w:szCs w:val="24"/>
        </w:rPr>
        <w:t>r</w:t>
      </w:r>
      <w:r w:rsidRPr="00976EDC">
        <w:rPr>
          <w:rFonts w:eastAsia="Arial" w:cs="Arial"/>
          <w:spacing w:val="3"/>
          <w:szCs w:val="24"/>
        </w:rPr>
        <w:t>i</w:t>
      </w:r>
      <w:r w:rsidRPr="00976EDC">
        <w:rPr>
          <w:rFonts w:eastAsia="Arial" w:cs="Arial"/>
          <w:spacing w:val="-1"/>
          <w:szCs w:val="24"/>
        </w:rPr>
        <w:t>o</w:t>
      </w:r>
      <w:r w:rsidRPr="00976EDC">
        <w:rPr>
          <w:rFonts w:eastAsia="Arial" w:cs="Arial"/>
          <w:spacing w:val="-5"/>
          <w:szCs w:val="24"/>
        </w:rPr>
        <w:t>d</w:t>
      </w:r>
      <w:r w:rsidRPr="00976EDC">
        <w:rPr>
          <w:rFonts w:eastAsia="Arial" w:cs="Arial"/>
          <w:spacing w:val="3"/>
          <w:szCs w:val="24"/>
        </w:rPr>
        <w:t>i</w:t>
      </w:r>
      <w:r w:rsidRPr="00976EDC">
        <w:rPr>
          <w:rFonts w:eastAsia="Arial" w:cs="Arial"/>
          <w:szCs w:val="24"/>
        </w:rPr>
        <w:t>c</w:t>
      </w:r>
      <w:r w:rsidRPr="00976EDC">
        <w:rPr>
          <w:rFonts w:eastAsia="Arial" w:cs="Arial"/>
          <w:spacing w:val="-5"/>
          <w:szCs w:val="24"/>
        </w:rPr>
        <w:t>a</w:t>
      </w:r>
      <w:r w:rsidRPr="00976EDC">
        <w:rPr>
          <w:rFonts w:eastAsia="Arial" w:cs="Arial"/>
          <w:spacing w:val="-2"/>
          <w:szCs w:val="24"/>
        </w:rPr>
        <w:t>l</w:t>
      </w:r>
      <w:r w:rsidRPr="00976EDC">
        <w:rPr>
          <w:rFonts w:eastAsia="Arial" w:cs="Arial"/>
          <w:spacing w:val="3"/>
          <w:szCs w:val="24"/>
        </w:rPr>
        <w:t>l</w:t>
      </w:r>
      <w:r w:rsidRPr="00976EDC">
        <w:rPr>
          <w:rFonts w:eastAsia="Arial" w:cs="Arial"/>
          <w:szCs w:val="24"/>
        </w:rPr>
        <w:t>y</w:t>
      </w:r>
      <w:r w:rsidR="00ED0766">
        <w:rPr>
          <w:rFonts w:eastAsia="Arial" w:cs="Arial"/>
          <w:szCs w:val="24"/>
        </w:rPr>
        <w:t>,</w:t>
      </w:r>
      <w:r w:rsidRPr="00976EDC">
        <w:rPr>
          <w:rFonts w:eastAsia="Arial" w:cs="Arial"/>
          <w:spacing w:val="11"/>
          <w:szCs w:val="24"/>
        </w:rPr>
        <w:t xml:space="preserve"> </w:t>
      </w:r>
      <w:r w:rsidRPr="00976EDC">
        <w:rPr>
          <w:rFonts w:eastAsia="Arial" w:cs="Arial"/>
          <w:spacing w:val="-5"/>
          <w:szCs w:val="24"/>
        </w:rPr>
        <w:t>b</w:t>
      </w:r>
      <w:r w:rsidRPr="00976EDC">
        <w:rPr>
          <w:rFonts w:eastAsia="Arial" w:cs="Arial"/>
          <w:spacing w:val="-1"/>
          <w:szCs w:val="24"/>
        </w:rPr>
        <w:t>a</w:t>
      </w:r>
      <w:r w:rsidRPr="00976EDC">
        <w:rPr>
          <w:rFonts w:eastAsia="Arial" w:cs="Arial"/>
          <w:szCs w:val="24"/>
        </w:rPr>
        <w:t>s</w:t>
      </w:r>
      <w:r w:rsidRPr="00976EDC">
        <w:rPr>
          <w:rFonts w:eastAsia="Arial" w:cs="Arial"/>
          <w:spacing w:val="-5"/>
          <w:szCs w:val="24"/>
        </w:rPr>
        <w:t>e</w:t>
      </w:r>
      <w:r w:rsidRPr="00976EDC">
        <w:rPr>
          <w:rFonts w:eastAsia="Arial" w:cs="Arial"/>
          <w:szCs w:val="24"/>
        </w:rPr>
        <w:t>d</w:t>
      </w:r>
      <w:r w:rsidRPr="00976EDC">
        <w:rPr>
          <w:rFonts w:eastAsia="Arial" w:cs="Arial"/>
          <w:spacing w:val="7"/>
          <w:szCs w:val="24"/>
        </w:rPr>
        <w:t xml:space="preserve"> </w:t>
      </w:r>
      <w:r w:rsidRPr="00976EDC">
        <w:rPr>
          <w:rFonts w:eastAsia="Arial" w:cs="Arial"/>
          <w:spacing w:val="-1"/>
          <w:szCs w:val="24"/>
        </w:rPr>
        <w:t>o</w:t>
      </w:r>
      <w:r w:rsidRPr="00976EDC">
        <w:rPr>
          <w:rFonts w:eastAsia="Arial" w:cs="Arial"/>
          <w:szCs w:val="24"/>
        </w:rPr>
        <w:t>n</w:t>
      </w:r>
      <w:r w:rsidRPr="00976EDC">
        <w:rPr>
          <w:rFonts w:eastAsia="Arial" w:cs="Arial"/>
          <w:spacing w:val="-1"/>
          <w:szCs w:val="24"/>
        </w:rPr>
        <w:t xml:space="preserve"> </w:t>
      </w:r>
      <w:r w:rsidRPr="00976EDC">
        <w:rPr>
          <w:rFonts w:eastAsia="Arial" w:cs="Arial"/>
          <w:spacing w:val="2"/>
          <w:w w:val="101"/>
          <w:szCs w:val="24"/>
        </w:rPr>
        <w:t>t</w:t>
      </w:r>
      <w:r w:rsidRPr="00976EDC">
        <w:rPr>
          <w:rFonts w:eastAsia="Arial" w:cs="Arial"/>
          <w:spacing w:val="-1"/>
          <w:w w:val="101"/>
          <w:szCs w:val="24"/>
        </w:rPr>
        <w:t>h</w:t>
      </w:r>
      <w:r w:rsidRPr="00976EDC">
        <w:rPr>
          <w:rFonts w:eastAsia="Arial" w:cs="Arial"/>
          <w:w w:val="101"/>
          <w:szCs w:val="24"/>
        </w:rPr>
        <w:t xml:space="preserve">e </w:t>
      </w:r>
      <w:r w:rsidRPr="00976EDC">
        <w:rPr>
          <w:rFonts w:eastAsia="Arial" w:cs="Arial"/>
          <w:spacing w:val="-1"/>
          <w:szCs w:val="24"/>
        </w:rPr>
        <w:t>o</w:t>
      </w:r>
      <w:r w:rsidRPr="00976EDC">
        <w:rPr>
          <w:rFonts w:eastAsia="Arial" w:cs="Arial"/>
          <w:spacing w:val="1"/>
          <w:szCs w:val="24"/>
        </w:rPr>
        <w:t>r</w:t>
      </w:r>
      <w:r w:rsidRPr="00976EDC">
        <w:rPr>
          <w:rFonts w:eastAsia="Arial" w:cs="Arial"/>
          <w:spacing w:val="-1"/>
          <w:szCs w:val="24"/>
        </w:rPr>
        <w:t>ga</w:t>
      </w:r>
      <w:r w:rsidRPr="00976EDC">
        <w:rPr>
          <w:rFonts w:eastAsia="Arial" w:cs="Arial"/>
          <w:spacing w:val="-5"/>
          <w:szCs w:val="24"/>
        </w:rPr>
        <w:t>n</w:t>
      </w:r>
      <w:r w:rsidRPr="00976EDC">
        <w:rPr>
          <w:rFonts w:eastAsia="Arial" w:cs="Arial"/>
          <w:spacing w:val="3"/>
          <w:szCs w:val="24"/>
        </w:rPr>
        <w:t>i</w:t>
      </w:r>
      <w:r w:rsidRPr="00976EDC">
        <w:rPr>
          <w:rFonts w:eastAsia="Arial" w:cs="Arial"/>
          <w:spacing w:val="-5"/>
          <w:szCs w:val="24"/>
        </w:rPr>
        <w:t>z</w:t>
      </w:r>
      <w:r w:rsidRPr="00976EDC">
        <w:rPr>
          <w:rFonts w:eastAsia="Arial" w:cs="Arial"/>
          <w:spacing w:val="-1"/>
          <w:szCs w:val="24"/>
        </w:rPr>
        <w:t>a</w:t>
      </w:r>
      <w:r w:rsidRPr="00976EDC">
        <w:rPr>
          <w:rFonts w:eastAsia="Arial" w:cs="Arial"/>
          <w:spacing w:val="2"/>
          <w:szCs w:val="24"/>
        </w:rPr>
        <w:t>t</w:t>
      </w:r>
      <w:r w:rsidRPr="00976EDC">
        <w:rPr>
          <w:rFonts w:eastAsia="Arial" w:cs="Arial"/>
          <w:spacing w:val="-2"/>
          <w:szCs w:val="24"/>
        </w:rPr>
        <w:t>i</w:t>
      </w:r>
      <w:r w:rsidRPr="00976EDC">
        <w:rPr>
          <w:rFonts w:eastAsia="Arial" w:cs="Arial"/>
          <w:spacing w:val="-1"/>
          <w:szCs w:val="24"/>
        </w:rPr>
        <w:t>on</w:t>
      </w:r>
      <w:r w:rsidRPr="00976EDC">
        <w:rPr>
          <w:rFonts w:eastAsia="Arial" w:cs="Arial"/>
          <w:spacing w:val="-2"/>
          <w:szCs w:val="24"/>
        </w:rPr>
        <w:t>’</w:t>
      </w:r>
      <w:r w:rsidRPr="00976EDC">
        <w:rPr>
          <w:rFonts w:eastAsia="Arial" w:cs="Arial"/>
          <w:szCs w:val="24"/>
        </w:rPr>
        <w:t>s</w:t>
      </w:r>
      <w:r w:rsidRPr="00976EDC">
        <w:rPr>
          <w:rFonts w:eastAsia="Arial" w:cs="Arial"/>
          <w:spacing w:val="13"/>
          <w:szCs w:val="24"/>
        </w:rPr>
        <w:t xml:space="preserve"> </w:t>
      </w:r>
      <w:r w:rsidRPr="00976EDC">
        <w:rPr>
          <w:rFonts w:eastAsia="Arial" w:cs="Arial"/>
          <w:spacing w:val="-5"/>
          <w:szCs w:val="24"/>
        </w:rPr>
        <w:t>p</w:t>
      </w:r>
      <w:r w:rsidRPr="00976EDC">
        <w:rPr>
          <w:rFonts w:eastAsia="Arial" w:cs="Arial"/>
          <w:spacing w:val="-1"/>
          <w:szCs w:val="24"/>
        </w:rPr>
        <w:t>o</w:t>
      </w:r>
      <w:r w:rsidRPr="00976EDC">
        <w:rPr>
          <w:rFonts w:eastAsia="Arial" w:cs="Arial"/>
          <w:spacing w:val="-2"/>
          <w:szCs w:val="24"/>
        </w:rPr>
        <w:t>l</w:t>
      </w:r>
      <w:r w:rsidRPr="00976EDC">
        <w:rPr>
          <w:rFonts w:eastAsia="Arial" w:cs="Arial"/>
          <w:spacing w:val="3"/>
          <w:szCs w:val="24"/>
        </w:rPr>
        <w:t>i</w:t>
      </w:r>
      <w:r w:rsidRPr="00976EDC">
        <w:rPr>
          <w:rFonts w:eastAsia="Arial" w:cs="Arial"/>
          <w:spacing w:val="-5"/>
          <w:szCs w:val="24"/>
        </w:rPr>
        <w:t>c</w:t>
      </w:r>
      <w:r w:rsidRPr="00976EDC">
        <w:rPr>
          <w:rFonts w:eastAsia="Arial" w:cs="Arial"/>
          <w:spacing w:val="3"/>
          <w:szCs w:val="24"/>
        </w:rPr>
        <w:t>i</w:t>
      </w:r>
      <w:r w:rsidRPr="00976EDC">
        <w:rPr>
          <w:rFonts w:eastAsia="Arial" w:cs="Arial"/>
          <w:spacing w:val="-5"/>
          <w:szCs w:val="24"/>
        </w:rPr>
        <w:t>e</w:t>
      </w:r>
      <w:r w:rsidRPr="00976EDC">
        <w:rPr>
          <w:rFonts w:eastAsia="Arial" w:cs="Arial"/>
          <w:szCs w:val="24"/>
        </w:rPr>
        <w:t>s</w:t>
      </w:r>
      <w:r w:rsidRPr="00976EDC">
        <w:rPr>
          <w:rFonts w:eastAsia="Arial" w:cs="Arial"/>
          <w:spacing w:val="8"/>
          <w:szCs w:val="24"/>
        </w:rPr>
        <w:t xml:space="preserve"> </w:t>
      </w:r>
      <w:r w:rsidRPr="00976EDC">
        <w:rPr>
          <w:rFonts w:eastAsia="Arial" w:cs="Arial"/>
          <w:spacing w:val="-1"/>
          <w:szCs w:val="24"/>
        </w:rPr>
        <w:t>an</w:t>
      </w:r>
      <w:r w:rsidRPr="00976EDC">
        <w:rPr>
          <w:rFonts w:eastAsia="Arial" w:cs="Arial"/>
          <w:szCs w:val="24"/>
        </w:rPr>
        <w:t xml:space="preserve">d </w:t>
      </w:r>
      <w:r w:rsidRPr="00976EDC">
        <w:rPr>
          <w:rFonts w:eastAsia="Arial" w:cs="Arial"/>
          <w:spacing w:val="-3"/>
          <w:w w:val="101"/>
          <w:szCs w:val="24"/>
        </w:rPr>
        <w:t>r</w:t>
      </w:r>
      <w:r w:rsidRPr="00976EDC">
        <w:rPr>
          <w:rFonts w:eastAsia="Arial" w:cs="Arial"/>
          <w:spacing w:val="3"/>
          <w:w w:val="101"/>
          <w:szCs w:val="24"/>
        </w:rPr>
        <w:t>i</w:t>
      </w:r>
      <w:r w:rsidRPr="00976EDC">
        <w:rPr>
          <w:rFonts w:eastAsia="Arial" w:cs="Arial"/>
          <w:w w:val="101"/>
          <w:szCs w:val="24"/>
        </w:rPr>
        <w:t xml:space="preserve">sk </w:t>
      </w:r>
      <w:r w:rsidRPr="00976EDC">
        <w:rPr>
          <w:rFonts w:eastAsia="Arial" w:cs="Arial"/>
          <w:spacing w:val="1"/>
          <w:szCs w:val="24"/>
        </w:rPr>
        <w:t>m</w:t>
      </w:r>
      <w:r w:rsidRPr="00976EDC">
        <w:rPr>
          <w:rFonts w:eastAsia="Arial" w:cs="Arial"/>
          <w:spacing w:val="-1"/>
          <w:szCs w:val="24"/>
        </w:rPr>
        <w:t>anag</w:t>
      </w:r>
      <w:r w:rsidRPr="00976EDC">
        <w:rPr>
          <w:rFonts w:eastAsia="Arial" w:cs="Arial"/>
          <w:spacing w:val="-10"/>
          <w:szCs w:val="24"/>
        </w:rPr>
        <w:t>e</w:t>
      </w:r>
      <w:r w:rsidRPr="00976EDC">
        <w:rPr>
          <w:rFonts w:eastAsia="Arial" w:cs="Arial"/>
          <w:spacing w:val="6"/>
          <w:szCs w:val="24"/>
        </w:rPr>
        <w:t>m</w:t>
      </w:r>
      <w:r w:rsidRPr="00976EDC">
        <w:rPr>
          <w:rFonts w:eastAsia="Arial" w:cs="Arial"/>
          <w:spacing w:val="-5"/>
          <w:szCs w:val="24"/>
        </w:rPr>
        <w:t>e</w:t>
      </w:r>
      <w:r w:rsidRPr="00976EDC">
        <w:rPr>
          <w:rFonts w:eastAsia="Arial" w:cs="Arial"/>
          <w:spacing w:val="-1"/>
          <w:szCs w:val="24"/>
        </w:rPr>
        <w:t>n</w:t>
      </w:r>
      <w:r w:rsidRPr="00976EDC">
        <w:rPr>
          <w:rFonts w:eastAsia="Arial" w:cs="Arial"/>
          <w:szCs w:val="24"/>
        </w:rPr>
        <w:t>t</w:t>
      </w:r>
      <w:r w:rsidRPr="00976EDC">
        <w:rPr>
          <w:rFonts w:eastAsia="Arial" w:cs="Arial"/>
          <w:spacing w:val="10"/>
          <w:szCs w:val="24"/>
        </w:rPr>
        <w:t xml:space="preserve"> </w:t>
      </w:r>
      <w:r w:rsidRPr="00976EDC">
        <w:rPr>
          <w:rFonts w:eastAsia="Arial" w:cs="Arial"/>
          <w:spacing w:val="-5"/>
          <w:szCs w:val="24"/>
        </w:rPr>
        <w:t>s</w:t>
      </w:r>
      <w:r w:rsidRPr="00976EDC">
        <w:rPr>
          <w:rFonts w:eastAsia="Arial" w:cs="Arial"/>
          <w:spacing w:val="2"/>
          <w:szCs w:val="24"/>
        </w:rPr>
        <w:t>t</w:t>
      </w:r>
      <w:r w:rsidRPr="00976EDC">
        <w:rPr>
          <w:rFonts w:eastAsia="Arial" w:cs="Arial"/>
          <w:spacing w:val="1"/>
          <w:szCs w:val="24"/>
        </w:rPr>
        <w:t>r</w:t>
      </w:r>
      <w:r w:rsidRPr="00976EDC">
        <w:rPr>
          <w:rFonts w:eastAsia="Arial" w:cs="Arial"/>
          <w:spacing w:val="-5"/>
          <w:szCs w:val="24"/>
        </w:rPr>
        <w:t>a</w:t>
      </w:r>
      <w:r w:rsidRPr="00976EDC">
        <w:rPr>
          <w:rFonts w:eastAsia="Arial" w:cs="Arial"/>
          <w:spacing w:val="2"/>
          <w:szCs w:val="24"/>
        </w:rPr>
        <w:t>t</w:t>
      </w:r>
      <w:r w:rsidRPr="00976EDC">
        <w:rPr>
          <w:rFonts w:eastAsia="Arial" w:cs="Arial"/>
          <w:spacing w:val="-5"/>
          <w:szCs w:val="24"/>
        </w:rPr>
        <w:t>e</w:t>
      </w:r>
      <w:r w:rsidRPr="00976EDC">
        <w:rPr>
          <w:rFonts w:eastAsia="Arial" w:cs="Arial"/>
          <w:spacing w:val="-1"/>
          <w:szCs w:val="24"/>
        </w:rPr>
        <w:t>g</w:t>
      </w:r>
      <w:r w:rsidRPr="00976EDC">
        <w:rPr>
          <w:rFonts w:eastAsia="Arial" w:cs="Arial"/>
          <w:szCs w:val="24"/>
        </w:rPr>
        <w:t>y,</w:t>
      </w:r>
      <w:r w:rsidRPr="00976EDC">
        <w:rPr>
          <w:rFonts w:eastAsia="Arial" w:cs="Arial"/>
          <w:spacing w:val="7"/>
          <w:szCs w:val="24"/>
        </w:rPr>
        <w:t xml:space="preserve"> </w:t>
      </w:r>
      <w:r w:rsidRPr="00976EDC">
        <w:rPr>
          <w:rFonts w:eastAsia="Arial" w:cs="Arial"/>
          <w:spacing w:val="-1"/>
          <w:szCs w:val="24"/>
        </w:rPr>
        <w:t>a</w:t>
      </w:r>
      <w:r w:rsidRPr="00976EDC">
        <w:rPr>
          <w:rFonts w:eastAsia="Arial" w:cs="Arial"/>
          <w:szCs w:val="24"/>
        </w:rPr>
        <w:t xml:space="preserve">s </w:t>
      </w:r>
      <w:r w:rsidRPr="00976EDC">
        <w:rPr>
          <w:rFonts w:eastAsia="Arial" w:cs="Arial"/>
          <w:spacing w:val="-1"/>
          <w:w w:val="101"/>
          <w:szCs w:val="24"/>
        </w:rPr>
        <w:t>d</w:t>
      </w:r>
      <w:r w:rsidRPr="00976EDC">
        <w:rPr>
          <w:rFonts w:eastAsia="Arial" w:cs="Arial"/>
          <w:spacing w:val="-5"/>
          <w:w w:val="101"/>
          <w:szCs w:val="24"/>
        </w:rPr>
        <w:t>e</w:t>
      </w:r>
      <w:r w:rsidRPr="00976EDC">
        <w:rPr>
          <w:rFonts w:eastAsia="Arial" w:cs="Arial"/>
          <w:spacing w:val="2"/>
          <w:w w:val="101"/>
          <w:szCs w:val="24"/>
        </w:rPr>
        <w:t>t</w:t>
      </w:r>
      <w:r w:rsidRPr="00976EDC">
        <w:rPr>
          <w:rFonts w:eastAsia="Arial" w:cs="Arial"/>
          <w:spacing w:val="-5"/>
          <w:w w:val="101"/>
          <w:szCs w:val="24"/>
        </w:rPr>
        <w:t>e</w:t>
      </w:r>
      <w:r w:rsidRPr="00976EDC">
        <w:rPr>
          <w:rFonts w:eastAsia="Arial" w:cs="Arial"/>
          <w:spacing w:val="-3"/>
          <w:w w:val="101"/>
          <w:szCs w:val="24"/>
        </w:rPr>
        <w:t>r</w:t>
      </w:r>
      <w:r w:rsidRPr="00976EDC">
        <w:rPr>
          <w:rFonts w:eastAsia="Arial" w:cs="Arial"/>
          <w:spacing w:val="6"/>
          <w:w w:val="101"/>
          <w:szCs w:val="24"/>
        </w:rPr>
        <w:t>m</w:t>
      </w:r>
      <w:r w:rsidRPr="00976EDC">
        <w:rPr>
          <w:rFonts w:eastAsia="Arial" w:cs="Arial"/>
          <w:spacing w:val="-2"/>
          <w:w w:val="101"/>
          <w:szCs w:val="24"/>
        </w:rPr>
        <w:t>i</w:t>
      </w:r>
      <w:r w:rsidRPr="00976EDC">
        <w:rPr>
          <w:rFonts w:eastAsia="Arial" w:cs="Arial"/>
          <w:spacing w:val="-1"/>
          <w:w w:val="101"/>
          <w:szCs w:val="24"/>
        </w:rPr>
        <w:t>n</w:t>
      </w:r>
      <w:r w:rsidRPr="00976EDC">
        <w:rPr>
          <w:rFonts w:eastAsia="Arial" w:cs="Arial"/>
          <w:spacing w:val="-5"/>
          <w:w w:val="101"/>
          <w:szCs w:val="24"/>
        </w:rPr>
        <w:t>e</w:t>
      </w:r>
      <w:r w:rsidRPr="00976EDC">
        <w:rPr>
          <w:rFonts w:eastAsia="Arial" w:cs="Arial"/>
          <w:w w:val="101"/>
          <w:szCs w:val="24"/>
        </w:rPr>
        <w:t xml:space="preserve">d </w:t>
      </w:r>
      <w:r w:rsidRPr="00976EDC">
        <w:rPr>
          <w:rFonts w:eastAsia="Arial" w:cs="Arial"/>
          <w:spacing w:val="-1"/>
          <w:szCs w:val="24"/>
        </w:rPr>
        <w:t>b</w:t>
      </w:r>
      <w:r w:rsidRPr="00976EDC">
        <w:rPr>
          <w:rFonts w:eastAsia="Arial" w:cs="Arial"/>
          <w:szCs w:val="24"/>
        </w:rPr>
        <w:t xml:space="preserve">y </w:t>
      </w:r>
      <w:r w:rsidRPr="00976EDC">
        <w:rPr>
          <w:rFonts w:eastAsia="Arial" w:cs="Arial"/>
          <w:spacing w:val="2"/>
          <w:szCs w:val="24"/>
        </w:rPr>
        <w:t>t</w:t>
      </w:r>
      <w:r w:rsidRPr="00976EDC">
        <w:rPr>
          <w:rFonts w:eastAsia="Arial" w:cs="Arial"/>
          <w:spacing w:val="-1"/>
          <w:szCs w:val="24"/>
        </w:rPr>
        <w:t>h</w:t>
      </w:r>
      <w:r w:rsidRPr="00976EDC">
        <w:rPr>
          <w:rFonts w:eastAsia="Arial" w:cs="Arial"/>
          <w:szCs w:val="24"/>
        </w:rPr>
        <w:t xml:space="preserve">e </w:t>
      </w:r>
      <w:r w:rsidRPr="00976EDC">
        <w:rPr>
          <w:rFonts w:eastAsia="Arial" w:cs="Arial"/>
          <w:spacing w:val="-1"/>
          <w:szCs w:val="24"/>
        </w:rPr>
        <w:t>o</w:t>
      </w:r>
      <w:r w:rsidRPr="00976EDC">
        <w:rPr>
          <w:rFonts w:eastAsia="Arial" w:cs="Arial"/>
          <w:spacing w:val="1"/>
          <w:szCs w:val="24"/>
        </w:rPr>
        <w:t>r</w:t>
      </w:r>
      <w:r w:rsidRPr="00976EDC">
        <w:rPr>
          <w:rFonts w:eastAsia="Arial" w:cs="Arial"/>
          <w:spacing w:val="-1"/>
          <w:szCs w:val="24"/>
        </w:rPr>
        <w:t>g</w:t>
      </w:r>
      <w:r w:rsidRPr="00976EDC">
        <w:rPr>
          <w:rFonts w:eastAsia="Arial" w:cs="Arial"/>
          <w:spacing w:val="-5"/>
          <w:szCs w:val="24"/>
        </w:rPr>
        <w:t>a</w:t>
      </w:r>
      <w:r w:rsidRPr="00976EDC">
        <w:rPr>
          <w:rFonts w:eastAsia="Arial" w:cs="Arial"/>
          <w:spacing w:val="-1"/>
          <w:szCs w:val="24"/>
        </w:rPr>
        <w:t>n</w:t>
      </w:r>
      <w:r w:rsidRPr="00976EDC">
        <w:rPr>
          <w:rFonts w:eastAsia="Arial" w:cs="Arial"/>
          <w:spacing w:val="3"/>
          <w:szCs w:val="24"/>
        </w:rPr>
        <w:t>i</w:t>
      </w:r>
      <w:r w:rsidRPr="00976EDC">
        <w:rPr>
          <w:rFonts w:eastAsia="Arial" w:cs="Arial"/>
          <w:spacing w:val="-5"/>
          <w:szCs w:val="24"/>
        </w:rPr>
        <w:t>z</w:t>
      </w:r>
      <w:r w:rsidRPr="00976EDC">
        <w:rPr>
          <w:rFonts w:eastAsia="Arial" w:cs="Arial"/>
          <w:spacing w:val="-1"/>
          <w:szCs w:val="24"/>
        </w:rPr>
        <w:t>a</w:t>
      </w:r>
      <w:r w:rsidRPr="00976EDC">
        <w:rPr>
          <w:rFonts w:eastAsia="Arial" w:cs="Arial"/>
          <w:spacing w:val="-3"/>
          <w:szCs w:val="24"/>
        </w:rPr>
        <w:t>t</w:t>
      </w:r>
      <w:r w:rsidRPr="00976EDC">
        <w:rPr>
          <w:rFonts w:eastAsia="Arial" w:cs="Arial"/>
          <w:spacing w:val="3"/>
          <w:szCs w:val="24"/>
        </w:rPr>
        <w:t>i</w:t>
      </w:r>
      <w:r w:rsidRPr="00976EDC">
        <w:rPr>
          <w:rFonts w:eastAsia="Arial" w:cs="Arial"/>
          <w:spacing w:val="-1"/>
          <w:szCs w:val="24"/>
        </w:rPr>
        <w:t>on</w:t>
      </w:r>
      <w:r w:rsidRPr="00976EDC">
        <w:rPr>
          <w:rFonts w:eastAsia="Arial" w:cs="Arial"/>
          <w:spacing w:val="-2"/>
          <w:szCs w:val="24"/>
        </w:rPr>
        <w:t>’</w:t>
      </w:r>
      <w:r w:rsidRPr="00976EDC">
        <w:rPr>
          <w:rFonts w:eastAsia="Arial" w:cs="Arial"/>
          <w:szCs w:val="24"/>
        </w:rPr>
        <w:t>s</w:t>
      </w:r>
      <w:r w:rsidRPr="00976EDC">
        <w:rPr>
          <w:rFonts w:eastAsia="Arial" w:cs="Arial"/>
          <w:spacing w:val="9"/>
          <w:szCs w:val="24"/>
        </w:rPr>
        <w:t xml:space="preserve"> </w:t>
      </w:r>
      <w:r w:rsidRPr="00976EDC">
        <w:rPr>
          <w:rFonts w:eastAsia="Arial" w:cs="Arial"/>
          <w:spacing w:val="-1"/>
          <w:szCs w:val="24"/>
        </w:rPr>
        <w:t>annu</w:t>
      </w:r>
      <w:r w:rsidRPr="00976EDC">
        <w:rPr>
          <w:rFonts w:eastAsia="Arial" w:cs="Arial"/>
          <w:spacing w:val="-5"/>
          <w:szCs w:val="24"/>
        </w:rPr>
        <w:t>a</w:t>
      </w:r>
      <w:r w:rsidRPr="00976EDC">
        <w:rPr>
          <w:rFonts w:eastAsia="Arial" w:cs="Arial"/>
          <w:szCs w:val="24"/>
        </w:rPr>
        <w:t>l</w:t>
      </w:r>
      <w:r w:rsidRPr="00976EDC">
        <w:rPr>
          <w:rFonts w:eastAsia="Arial" w:cs="Arial"/>
          <w:spacing w:val="5"/>
          <w:szCs w:val="24"/>
        </w:rPr>
        <w:t xml:space="preserve"> </w:t>
      </w:r>
      <w:r w:rsidRPr="00976EDC">
        <w:rPr>
          <w:rFonts w:eastAsia="Arial" w:cs="Arial"/>
          <w:spacing w:val="-3"/>
          <w:w w:val="101"/>
          <w:szCs w:val="24"/>
        </w:rPr>
        <w:t>r</w:t>
      </w:r>
      <w:r w:rsidRPr="00976EDC">
        <w:rPr>
          <w:rFonts w:eastAsia="Arial" w:cs="Arial"/>
          <w:spacing w:val="3"/>
          <w:w w:val="101"/>
          <w:szCs w:val="24"/>
        </w:rPr>
        <w:t>i</w:t>
      </w:r>
      <w:r w:rsidRPr="00976EDC">
        <w:rPr>
          <w:rFonts w:eastAsia="Arial" w:cs="Arial"/>
          <w:w w:val="101"/>
          <w:szCs w:val="24"/>
        </w:rPr>
        <w:t xml:space="preserve">sk </w:t>
      </w:r>
      <w:r w:rsidRPr="00976EDC">
        <w:rPr>
          <w:rFonts w:eastAsia="Arial" w:cs="Arial"/>
          <w:spacing w:val="-1"/>
          <w:w w:val="101"/>
          <w:szCs w:val="24"/>
        </w:rPr>
        <w:t>a</w:t>
      </w:r>
      <w:r w:rsidRPr="00976EDC">
        <w:rPr>
          <w:rFonts w:eastAsia="Arial" w:cs="Arial"/>
          <w:w w:val="101"/>
          <w:szCs w:val="24"/>
        </w:rPr>
        <w:t>ss</w:t>
      </w:r>
      <w:r w:rsidRPr="00976EDC">
        <w:rPr>
          <w:rFonts w:eastAsia="Arial" w:cs="Arial"/>
          <w:spacing w:val="-5"/>
          <w:w w:val="101"/>
          <w:szCs w:val="24"/>
        </w:rPr>
        <w:t>e</w:t>
      </w:r>
      <w:r w:rsidRPr="00976EDC">
        <w:rPr>
          <w:rFonts w:eastAsia="Arial" w:cs="Arial"/>
          <w:w w:val="101"/>
          <w:szCs w:val="24"/>
        </w:rPr>
        <w:t>s</w:t>
      </w:r>
      <w:r w:rsidRPr="00976EDC">
        <w:rPr>
          <w:rFonts w:eastAsia="Arial" w:cs="Arial"/>
          <w:spacing w:val="-5"/>
          <w:w w:val="101"/>
          <w:szCs w:val="24"/>
        </w:rPr>
        <w:t>s</w:t>
      </w:r>
      <w:r w:rsidRPr="00976EDC">
        <w:rPr>
          <w:rFonts w:eastAsia="Arial" w:cs="Arial"/>
          <w:spacing w:val="6"/>
          <w:w w:val="101"/>
          <w:szCs w:val="24"/>
        </w:rPr>
        <w:t>m</w:t>
      </w:r>
      <w:r w:rsidRPr="00976EDC">
        <w:rPr>
          <w:rFonts w:eastAsia="Arial" w:cs="Arial"/>
          <w:spacing w:val="-5"/>
          <w:w w:val="101"/>
          <w:szCs w:val="24"/>
        </w:rPr>
        <w:t>e</w:t>
      </w:r>
      <w:r w:rsidRPr="00976EDC">
        <w:rPr>
          <w:rFonts w:eastAsia="Arial" w:cs="Arial"/>
          <w:spacing w:val="-1"/>
          <w:w w:val="101"/>
          <w:szCs w:val="24"/>
        </w:rPr>
        <w:t>n</w:t>
      </w:r>
      <w:r w:rsidRPr="00976EDC">
        <w:rPr>
          <w:rFonts w:eastAsia="Arial" w:cs="Arial"/>
          <w:spacing w:val="-2"/>
          <w:w w:val="101"/>
          <w:szCs w:val="24"/>
        </w:rPr>
        <w:t>t</w:t>
      </w:r>
      <w:r w:rsidR="005A64BD">
        <w:rPr>
          <w:rStyle w:val="FootnoteReference"/>
          <w:rFonts w:eastAsia="Arial" w:cs="Arial"/>
          <w:spacing w:val="-2"/>
          <w:w w:val="101"/>
          <w:szCs w:val="24"/>
        </w:rPr>
        <w:footnoteReference w:id="12"/>
      </w:r>
      <w:r w:rsidRPr="00976EDC">
        <w:rPr>
          <w:rFonts w:eastAsia="Arial" w:cs="Arial"/>
          <w:w w:val="101"/>
          <w:szCs w:val="24"/>
        </w:rPr>
        <w:t>.</w:t>
      </w:r>
    </w:p>
    <w:p w14:paraId="0D7C425A" w14:textId="36C4AE83" w:rsidR="005C5CCD" w:rsidRPr="00976EDC" w:rsidRDefault="008C61A1" w:rsidP="004C1827">
      <w:pPr>
        <w:pStyle w:val="ListParagraph"/>
        <w:numPr>
          <w:ilvl w:val="0"/>
          <w:numId w:val="32"/>
        </w:numPr>
        <w:rPr>
          <w:szCs w:val="24"/>
        </w:rPr>
      </w:pPr>
      <w:r>
        <w:rPr>
          <w:rFonts w:eastAsia="Arial" w:cs="Arial"/>
          <w:spacing w:val="-6"/>
          <w:szCs w:val="24"/>
        </w:rPr>
        <w:t>Immediately f</w:t>
      </w:r>
      <w:r w:rsidR="00AE52EA" w:rsidRPr="00976EDC">
        <w:rPr>
          <w:rFonts w:eastAsia="Arial" w:cs="Arial"/>
          <w:spacing w:val="-1"/>
          <w:szCs w:val="24"/>
        </w:rPr>
        <w:t>o</w:t>
      </w:r>
      <w:r w:rsidR="00AE52EA" w:rsidRPr="00976EDC">
        <w:rPr>
          <w:rFonts w:eastAsia="Arial" w:cs="Arial"/>
          <w:spacing w:val="-2"/>
          <w:szCs w:val="24"/>
        </w:rPr>
        <w:t>l</w:t>
      </w:r>
      <w:r w:rsidR="00AE52EA" w:rsidRPr="00976EDC">
        <w:rPr>
          <w:rFonts w:eastAsia="Arial" w:cs="Arial"/>
          <w:spacing w:val="3"/>
          <w:szCs w:val="24"/>
        </w:rPr>
        <w:t>l</w:t>
      </w:r>
      <w:r w:rsidR="00AE52EA" w:rsidRPr="00976EDC">
        <w:rPr>
          <w:rFonts w:eastAsia="Arial" w:cs="Arial"/>
          <w:spacing w:val="-1"/>
          <w:szCs w:val="24"/>
        </w:rPr>
        <w:t>o</w:t>
      </w:r>
      <w:r w:rsidR="00AE52EA" w:rsidRPr="00976EDC">
        <w:rPr>
          <w:rFonts w:eastAsia="Arial" w:cs="Arial"/>
          <w:szCs w:val="24"/>
        </w:rPr>
        <w:t>w</w:t>
      </w:r>
      <w:r w:rsidR="00AE52EA" w:rsidRPr="00976EDC">
        <w:rPr>
          <w:rFonts w:eastAsia="Arial" w:cs="Arial"/>
          <w:spacing w:val="1"/>
          <w:szCs w:val="24"/>
        </w:rPr>
        <w:t xml:space="preserve"> </w:t>
      </w:r>
      <w:r w:rsidR="00AE52EA" w:rsidRPr="00976EDC">
        <w:rPr>
          <w:rFonts w:eastAsia="Arial" w:cs="Arial"/>
          <w:spacing w:val="-1"/>
          <w:szCs w:val="24"/>
        </w:rPr>
        <w:t>u</w:t>
      </w:r>
      <w:r w:rsidR="00AE52EA" w:rsidRPr="00976EDC">
        <w:rPr>
          <w:rFonts w:eastAsia="Arial" w:cs="Arial"/>
          <w:szCs w:val="24"/>
        </w:rPr>
        <w:t>p</w:t>
      </w:r>
      <w:r w:rsidR="00AE52EA" w:rsidRPr="00976EDC">
        <w:rPr>
          <w:rFonts w:eastAsia="Arial" w:cs="Arial"/>
          <w:spacing w:val="4"/>
          <w:szCs w:val="24"/>
        </w:rPr>
        <w:t xml:space="preserve"> </w:t>
      </w:r>
      <w:r>
        <w:rPr>
          <w:rFonts w:eastAsia="Arial" w:cs="Arial"/>
          <w:spacing w:val="4"/>
          <w:szCs w:val="24"/>
        </w:rPr>
        <w:t xml:space="preserve">on </w:t>
      </w:r>
      <w:r w:rsidR="00AE52EA" w:rsidRPr="00976EDC">
        <w:rPr>
          <w:rFonts w:eastAsia="Arial" w:cs="Arial"/>
          <w:spacing w:val="-5"/>
          <w:szCs w:val="24"/>
        </w:rPr>
        <w:t>ex</w:t>
      </w:r>
      <w:r w:rsidR="00AE52EA" w:rsidRPr="00976EDC">
        <w:rPr>
          <w:rFonts w:eastAsia="Arial" w:cs="Arial"/>
          <w:szCs w:val="24"/>
        </w:rPr>
        <w:t>c</w:t>
      </w:r>
      <w:r w:rsidR="00AE52EA" w:rsidRPr="00976EDC">
        <w:rPr>
          <w:rFonts w:eastAsia="Arial" w:cs="Arial"/>
          <w:spacing w:val="-5"/>
          <w:szCs w:val="24"/>
        </w:rPr>
        <w:t>e</w:t>
      </w:r>
      <w:r w:rsidR="00AE52EA" w:rsidRPr="00976EDC">
        <w:rPr>
          <w:rFonts w:eastAsia="Arial" w:cs="Arial"/>
          <w:spacing w:val="-1"/>
          <w:szCs w:val="24"/>
        </w:rPr>
        <w:t>p</w:t>
      </w:r>
      <w:r w:rsidR="00AE52EA" w:rsidRPr="00976EDC">
        <w:rPr>
          <w:rFonts w:eastAsia="Arial" w:cs="Arial"/>
          <w:spacing w:val="2"/>
          <w:szCs w:val="24"/>
        </w:rPr>
        <w:t>t</w:t>
      </w:r>
      <w:r w:rsidR="00AE52EA" w:rsidRPr="00976EDC">
        <w:rPr>
          <w:rFonts w:eastAsia="Arial" w:cs="Arial"/>
          <w:spacing w:val="3"/>
          <w:szCs w:val="24"/>
        </w:rPr>
        <w:t>i</w:t>
      </w:r>
      <w:r w:rsidR="00AE52EA" w:rsidRPr="00976EDC">
        <w:rPr>
          <w:rFonts w:eastAsia="Arial" w:cs="Arial"/>
          <w:spacing w:val="-1"/>
          <w:szCs w:val="24"/>
        </w:rPr>
        <w:t>on</w:t>
      </w:r>
      <w:r w:rsidR="00AE52EA" w:rsidRPr="00976EDC">
        <w:rPr>
          <w:rFonts w:eastAsia="Arial" w:cs="Arial"/>
          <w:szCs w:val="24"/>
        </w:rPr>
        <w:t>s</w:t>
      </w:r>
      <w:r w:rsidR="00AE52EA" w:rsidRPr="00976EDC">
        <w:rPr>
          <w:rFonts w:eastAsia="Arial" w:cs="Arial"/>
          <w:spacing w:val="7"/>
          <w:szCs w:val="24"/>
        </w:rPr>
        <w:t xml:space="preserve"> </w:t>
      </w:r>
      <w:r w:rsidR="00AE52EA" w:rsidRPr="00976EDC">
        <w:rPr>
          <w:rFonts w:eastAsia="Arial" w:cs="Arial"/>
          <w:spacing w:val="-1"/>
          <w:w w:val="101"/>
          <w:szCs w:val="24"/>
        </w:rPr>
        <w:t>an</w:t>
      </w:r>
      <w:r w:rsidR="00AE52EA" w:rsidRPr="00976EDC">
        <w:rPr>
          <w:rFonts w:eastAsia="Arial" w:cs="Arial"/>
          <w:w w:val="101"/>
          <w:szCs w:val="24"/>
        </w:rPr>
        <w:t xml:space="preserve">d </w:t>
      </w:r>
      <w:r w:rsidR="00AE52EA" w:rsidRPr="00976EDC">
        <w:rPr>
          <w:rFonts w:eastAsia="Arial" w:cs="Arial"/>
          <w:spacing w:val="-1"/>
          <w:szCs w:val="24"/>
        </w:rPr>
        <w:t>an</w:t>
      </w:r>
      <w:r w:rsidR="00AE52EA" w:rsidRPr="00976EDC">
        <w:rPr>
          <w:rFonts w:eastAsia="Arial" w:cs="Arial"/>
          <w:spacing w:val="-5"/>
          <w:szCs w:val="24"/>
        </w:rPr>
        <w:t>o</w:t>
      </w:r>
      <w:r w:rsidR="00AE52EA" w:rsidRPr="00976EDC">
        <w:rPr>
          <w:rFonts w:eastAsia="Arial" w:cs="Arial"/>
          <w:spacing w:val="6"/>
          <w:szCs w:val="24"/>
        </w:rPr>
        <w:t>m</w:t>
      </w:r>
      <w:r w:rsidR="00AE52EA" w:rsidRPr="00976EDC">
        <w:rPr>
          <w:rFonts w:eastAsia="Arial" w:cs="Arial"/>
          <w:spacing w:val="-5"/>
          <w:szCs w:val="24"/>
        </w:rPr>
        <w:t>a</w:t>
      </w:r>
      <w:r w:rsidR="00AE52EA" w:rsidRPr="00976EDC">
        <w:rPr>
          <w:rFonts w:eastAsia="Arial" w:cs="Arial"/>
          <w:spacing w:val="-2"/>
          <w:szCs w:val="24"/>
        </w:rPr>
        <w:t>l</w:t>
      </w:r>
      <w:r w:rsidR="00AE52EA" w:rsidRPr="00976EDC">
        <w:rPr>
          <w:rFonts w:eastAsia="Arial" w:cs="Arial"/>
          <w:spacing w:val="3"/>
          <w:szCs w:val="24"/>
        </w:rPr>
        <w:t>i</w:t>
      </w:r>
      <w:r w:rsidR="00AE52EA" w:rsidRPr="00976EDC">
        <w:rPr>
          <w:rFonts w:eastAsia="Arial" w:cs="Arial"/>
          <w:spacing w:val="-5"/>
          <w:szCs w:val="24"/>
        </w:rPr>
        <w:t>e</w:t>
      </w:r>
      <w:r w:rsidR="00AE52EA" w:rsidRPr="00976EDC">
        <w:rPr>
          <w:rFonts w:eastAsia="Arial" w:cs="Arial"/>
          <w:szCs w:val="24"/>
        </w:rPr>
        <w:t>s</w:t>
      </w:r>
      <w:r w:rsidR="00AE52EA" w:rsidRPr="00976EDC">
        <w:rPr>
          <w:rFonts w:eastAsia="Arial" w:cs="Arial"/>
          <w:spacing w:val="10"/>
          <w:szCs w:val="24"/>
        </w:rPr>
        <w:t xml:space="preserve"> </w:t>
      </w:r>
      <w:r w:rsidR="00AE52EA" w:rsidRPr="00976EDC">
        <w:rPr>
          <w:rFonts w:eastAsia="Arial" w:cs="Arial"/>
          <w:spacing w:val="3"/>
          <w:szCs w:val="24"/>
        </w:rPr>
        <w:t>i</w:t>
      </w:r>
      <w:r w:rsidR="00AE52EA" w:rsidRPr="00976EDC">
        <w:rPr>
          <w:rFonts w:eastAsia="Arial" w:cs="Arial"/>
          <w:spacing w:val="-1"/>
          <w:szCs w:val="24"/>
        </w:rPr>
        <w:t>d</w:t>
      </w:r>
      <w:r w:rsidR="00AE52EA" w:rsidRPr="00976EDC">
        <w:rPr>
          <w:rFonts w:eastAsia="Arial" w:cs="Arial"/>
          <w:spacing w:val="-5"/>
          <w:szCs w:val="24"/>
        </w:rPr>
        <w:t>e</w:t>
      </w:r>
      <w:r w:rsidR="00AE52EA" w:rsidRPr="00976EDC">
        <w:rPr>
          <w:rFonts w:eastAsia="Arial" w:cs="Arial"/>
          <w:spacing w:val="-1"/>
          <w:szCs w:val="24"/>
        </w:rPr>
        <w:t>n</w:t>
      </w:r>
      <w:r w:rsidR="00AE52EA" w:rsidRPr="00976EDC">
        <w:rPr>
          <w:rFonts w:eastAsia="Arial" w:cs="Arial"/>
          <w:spacing w:val="-3"/>
          <w:szCs w:val="24"/>
        </w:rPr>
        <w:t>t</w:t>
      </w:r>
      <w:r w:rsidR="00AE52EA" w:rsidRPr="00976EDC">
        <w:rPr>
          <w:rFonts w:eastAsia="Arial" w:cs="Arial"/>
          <w:spacing w:val="-2"/>
          <w:szCs w:val="24"/>
        </w:rPr>
        <w:t>i</w:t>
      </w:r>
      <w:r w:rsidR="00AE52EA" w:rsidRPr="00976EDC">
        <w:rPr>
          <w:rFonts w:eastAsia="Arial" w:cs="Arial"/>
          <w:spacing w:val="2"/>
          <w:szCs w:val="24"/>
        </w:rPr>
        <w:t>f</w:t>
      </w:r>
      <w:r w:rsidR="00AE52EA" w:rsidRPr="00976EDC">
        <w:rPr>
          <w:rFonts w:eastAsia="Arial" w:cs="Arial"/>
          <w:spacing w:val="3"/>
          <w:szCs w:val="24"/>
        </w:rPr>
        <w:t>i</w:t>
      </w:r>
      <w:r w:rsidR="00AE52EA" w:rsidRPr="00976EDC">
        <w:rPr>
          <w:rFonts w:eastAsia="Arial" w:cs="Arial"/>
          <w:spacing w:val="-5"/>
          <w:szCs w:val="24"/>
        </w:rPr>
        <w:t>e</w:t>
      </w:r>
      <w:r w:rsidR="00AE52EA" w:rsidRPr="00976EDC">
        <w:rPr>
          <w:rFonts w:eastAsia="Arial" w:cs="Arial"/>
          <w:szCs w:val="24"/>
        </w:rPr>
        <w:t>d</w:t>
      </w:r>
      <w:r w:rsidR="00AE52EA" w:rsidRPr="00976EDC">
        <w:rPr>
          <w:rFonts w:eastAsia="Arial" w:cs="Arial"/>
          <w:spacing w:val="9"/>
          <w:szCs w:val="24"/>
        </w:rPr>
        <w:t xml:space="preserve"> </w:t>
      </w:r>
      <w:r w:rsidR="00AE52EA" w:rsidRPr="00976EDC">
        <w:rPr>
          <w:rFonts w:eastAsia="Arial" w:cs="Arial"/>
          <w:spacing w:val="-1"/>
          <w:szCs w:val="24"/>
        </w:rPr>
        <w:t>d</w:t>
      </w:r>
      <w:r w:rsidR="00AE52EA" w:rsidRPr="00976EDC">
        <w:rPr>
          <w:rFonts w:eastAsia="Arial" w:cs="Arial"/>
          <w:spacing w:val="-5"/>
          <w:szCs w:val="24"/>
        </w:rPr>
        <w:t>u</w:t>
      </w:r>
      <w:r w:rsidR="00AE52EA" w:rsidRPr="00976EDC">
        <w:rPr>
          <w:rFonts w:eastAsia="Arial" w:cs="Arial"/>
          <w:spacing w:val="-3"/>
          <w:szCs w:val="24"/>
        </w:rPr>
        <w:t>r</w:t>
      </w:r>
      <w:r w:rsidR="00AE52EA" w:rsidRPr="00976EDC">
        <w:rPr>
          <w:rFonts w:eastAsia="Arial" w:cs="Arial"/>
          <w:spacing w:val="3"/>
          <w:szCs w:val="24"/>
        </w:rPr>
        <w:t>i</w:t>
      </w:r>
      <w:r w:rsidR="00AE52EA" w:rsidRPr="00976EDC">
        <w:rPr>
          <w:rFonts w:eastAsia="Arial" w:cs="Arial"/>
          <w:spacing w:val="-1"/>
          <w:szCs w:val="24"/>
        </w:rPr>
        <w:t>n</w:t>
      </w:r>
      <w:r w:rsidR="00AE52EA" w:rsidRPr="00976EDC">
        <w:rPr>
          <w:rFonts w:eastAsia="Arial" w:cs="Arial"/>
          <w:szCs w:val="24"/>
        </w:rPr>
        <w:t>g</w:t>
      </w:r>
      <w:r w:rsidR="00AE52EA" w:rsidRPr="00976EDC">
        <w:rPr>
          <w:rFonts w:eastAsia="Arial" w:cs="Arial"/>
          <w:spacing w:val="2"/>
          <w:szCs w:val="24"/>
        </w:rPr>
        <w:t xml:space="preserve"> t</w:t>
      </w:r>
      <w:r w:rsidR="00AE52EA" w:rsidRPr="00976EDC">
        <w:rPr>
          <w:rFonts w:eastAsia="Arial" w:cs="Arial"/>
          <w:spacing w:val="-1"/>
          <w:szCs w:val="24"/>
        </w:rPr>
        <w:t>h</w:t>
      </w:r>
      <w:r w:rsidR="00AE52EA" w:rsidRPr="00976EDC">
        <w:rPr>
          <w:rFonts w:eastAsia="Arial" w:cs="Arial"/>
          <w:szCs w:val="24"/>
        </w:rPr>
        <w:t>e</w:t>
      </w:r>
      <w:r w:rsidR="00AE52EA" w:rsidRPr="00976EDC">
        <w:rPr>
          <w:rFonts w:eastAsia="Arial" w:cs="Arial"/>
          <w:spacing w:val="-5"/>
          <w:szCs w:val="24"/>
        </w:rPr>
        <w:t xml:space="preserve"> </w:t>
      </w:r>
      <w:r w:rsidR="00AE52EA" w:rsidRPr="00976EDC">
        <w:rPr>
          <w:rFonts w:eastAsia="Arial" w:cs="Arial"/>
          <w:spacing w:val="1"/>
          <w:w w:val="101"/>
          <w:szCs w:val="24"/>
        </w:rPr>
        <w:t>r</w:t>
      </w:r>
      <w:r w:rsidR="00AE52EA" w:rsidRPr="00976EDC">
        <w:rPr>
          <w:rFonts w:eastAsia="Arial" w:cs="Arial"/>
          <w:spacing w:val="-5"/>
          <w:w w:val="101"/>
          <w:szCs w:val="24"/>
        </w:rPr>
        <w:t>e</w:t>
      </w:r>
      <w:r w:rsidR="00AE52EA" w:rsidRPr="00976EDC">
        <w:rPr>
          <w:rFonts w:eastAsia="Arial" w:cs="Arial"/>
          <w:w w:val="101"/>
          <w:szCs w:val="24"/>
        </w:rPr>
        <w:t>v</w:t>
      </w:r>
      <w:r w:rsidR="00AE52EA" w:rsidRPr="00976EDC">
        <w:rPr>
          <w:rFonts w:eastAsia="Arial" w:cs="Arial"/>
          <w:spacing w:val="3"/>
          <w:w w:val="101"/>
          <w:szCs w:val="24"/>
        </w:rPr>
        <w:t>i</w:t>
      </w:r>
      <w:r w:rsidR="00AE52EA" w:rsidRPr="00976EDC">
        <w:rPr>
          <w:rFonts w:eastAsia="Arial" w:cs="Arial"/>
          <w:spacing w:val="-5"/>
          <w:w w:val="101"/>
          <w:szCs w:val="24"/>
        </w:rPr>
        <w:t>e</w:t>
      </w:r>
      <w:r w:rsidR="00AE52EA" w:rsidRPr="00976EDC">
        <w:rPr>
          <w:rFonts w:eastAsia="Arial" w:cs="Arial"/>
          <w:w w:val="101"/>
          <w:szCs w:val="24"/>
        </w:rPr>
        <w:t xml:space="preserve">w </w:t>
      </w:r>
      <w:r w:rsidR="00AE52EA" w:rsidRPr="00976EDC">
        <w:rPr>
          <w:rFonts w:eastAsia="Arial" w:cs="Arial"/>
          <w:spacing w:val="-1"/>
          <w:w w:val="101"/>
          <w:szCs w:val="24"/>
        </w:rPr>
        <w:t>p</w:t>
      </w:r>
      <w:r w:rsidR="00AE52EA" w:rsidRPr="00976EDC">
        <w:rPr>
          <w:rFonts w:eastAsia="Arial" w:cs="Arial"/>
          <w:spacing w:val="1"/>
          <w:w w:val="101"/>
          <w:szCs w:val="24"/>
        </w:rPr>
        <w:t>r</w:t>
      </w:r>
      <w:r w:rsidR="00AE52EA" w:rsidRPr="00976EDC">
        <w:rPr>
          <w:rFonts w:eastAsia="Arial" w:cs="Arial"/>
          <w:spacing w:val="-1"/>
          <w:w w:val="101"/>
          <w:szCs w:val="24"/>
        </w:rPr>
        <w:t>o</w:t>
      </w:r>
      <w:r w:rsidR="00AE52EA" w:rsidRPr="00976EDC">
        <w:rPr>
          <w:rFonts w:eastAsia="Arial" w:cs="Arial"/>
          <w:w w:val="101"/>
          <w:szCs w:val="24"/>
        </w:rPr>
        <w:t>c</w:t>
      </w:r>
      <w:r w:rsidR="00AE52EA" w:rsidRPr="00976EDC">
        <w:rPr>
          <w:rFonts w:eastAsia="Arial" w:cs="Arial"/>
          <w:spacing w:val="-5"/>
          <w:w w:val="101"/>
          <w:szCs w:val="24"/>
        </w:rPr>
        <w:t>e</w:t>
      </w:r>
      <w:r w:rsidR="00AE52EA" w:rsidRPr="00976EDC">
        <w:rPr>
          <w:rFonts w:eastAsia="Arial" w:cs="Arial"/>
          <w:w w:val="101"/>
          <w:szCs w:val="24"/>
        </w:rPr>
        <w:t>ss.</w:t>
      </w:r>
      <w:r>
        <w:rPr>
          <w:rFonts w:eastAsia="Arial" w:cs="Arial"/>
          <w:w w:val="101"/>
          <w:szCs w:val="24"/>
        </w:rPr>
        <w:t xml:space="preserve"> (PCI DSS Requirement 10.6.3.a)</w:t>
      </w:r>
    </w:p>
    <w:p w14:paraId="730A2AC5" w14:textId="77777777" w:rsidR="00CE4B03" w:rsidRPr="00976EDC" w:rsidRDefault="00CE4B03" w:rsidP="00982DB4">
      <w:pPr>
        <w:pStyle w:val="Heading3"/>
      </w:pPr>
      <w:bookmarkStart w:id="108" w:name="_Toc424741097"/>
      <w:r w:rsidRPr="00976EDC">
        <w:t>10.7</w:t>
      </w:r>
      <w:r w:rsidRPr="00976EDC">
        <w:tab/>
        <w:t>Audit Trail History</w:t>
      </w:r>
      <w:bookmarkEnd w:id="108"/>
    </w:p>
    <w:p w14:paraId="6817AA9F" w14:textId="1F562952" w:rsidR="00CE4B03" w:rsidRDefault="00CE4B03" w:rsidP="004C1827">
      <w:pPr>
        <w:pStyle w:val="ListParagraph"/>
        <w:numPr>
          <w:ilvl w:val="0"/>
          <w:numId w:val="33"/>
        </w:numPr>
      </w:pPr>
      <w:r w:rsidRPr="00976EDC">
        <w:t>Retain audit trail history for at least one year with a minimum of three months immediately available for analysis (</w:t>
      </w:r>
      <w:r w:rsidR="00982DB4" w:rsidRPr="00976EDC">
        <w:t>e.g.,</w:t>
      </w:r>
      <w:r w:rsidR="005B6A94" w:rsidRPr="00976EDC">
        <w:t xml:space="preserve"> </w:t>
      </w:r>
      <w:r w:rsidRPr="00976EDC">
        <w:t>online, archived, or restorable from backup).</w:t>
      </w:r>
      <w:r w:rsidR="00D22D00" w:rsidRPr="00976EDC">
        <w:t xml:space="preserve"> (</w:t>
      </w:r>
      <w:r w:rsidR="00004977" w:rsidRPr="00976EDC">
        <w:t>PCI DSS</w:t>
      </w:r>
      <w:r w:rsidR="00D22D00" w:rsidRPr="00976EDC">
        <w:t xml:space="preserve"> Requirement 10.7)</w:t>
      </w:r>
    </w:p>
    <w:p w14:paraId="0BA8A8E3" w14:textId="6AB023AC" w:rsidR="007C1518" w:rsidRPr="00976EDC" w:rsidRDefault="007C1518" w:rsidP="007C1518">
      <w:pPr>
        <w:pStyle w:val="Heading3"/>
      </w:pPr>
      <w:r>
        <w:t>10.8</w:t>
      </w:r>
      <w:r w:rsidRPr="00976EDC">
        <w:tab/>
      </w:r>
      <w:r>
        <w:t>Internal Auditing of Security Controls</w:t>
      </w:r>
    </w:p>
    <w:p w14:paraId="0CADA202" w14:textId="15A04A34" w:rsidR="007C1518" w:rsidRDefault="007C1518" w:rsidP="007C1518">
      <w:pPr>
        <w:pStyle w:val="ListParagraph"/>
        <w:numPr>
          <w:ilvl w:val="0"/>
          <w:numId w:val="33"/>
        </w:numPr>
      </w:pPr>
      <w:r>
        <w:t>Automated or manual processes must be in place for timely detection and reporting of failures of critical security control systems (firewalls, IDS/IPS, FIM, anti-virus, access controls, segmentation controls, etc.). (PCI DSS Requirement 10.8)</w:t>
      </w:r>
    </w:p>
    <w:p w14:paraId="5A554E0E" w14:textId="68E782A8" w:rsidR="007C1518" w:rsidRPr="00976EDC" w:rsidRDefault="007C1518" w:rsidP="007C1518">
      <w:pPr>
        <w:pStyle w:val="ListParagraph"/>
        <w:numPr>
          <w:ilvl w:val="0"/>
          <w:numId w:val="33"/>
        </w:numPr>
      </w:pPr>
      <w:r>
        <w:t>Response to failures in critical security controls must be performed in a timely manner. Response to failures must include restoring proper functionality, documenting the duration of the failure, documenting the cause of the failure, performing a risk assessment, implementing controls to prevent reoccurrence of the failure, and resuming monitoring of the security control. (PCI DSS Requirement 10.8.1)</w:t>
      </w:r>
    </w:p>
    <w:p w14:paraId="6EF974B1" w14:textId="3BADE7FC" w:rsidR="00CE4B03" w:rsidRPr="00976EDC" w:rsidRDefault="00982DB4" w:rsidP="00982DB4">
      <w:pPr>
        <w:pStyle w:val="Heading3"/>
      </w:pPr>
      <w:bookmarkStart w:id="109" w:name="_Toc424741098"/>
      <w:r w:rsidRPr="00976EDC">
        <w:t>10.</w:t>
      </w:r>
      <w:r w:rsidR="00DF5BC6">
        <w:t>9</w:t>
      </w:r>
      <w:r w:rsidRPr="00976EDC">
        <w:tab/>
      </w:r>
      <w:r w:rsidR="00CE4B03" w:rsidRPr="00976EDC">
        <w:t>Security Policies and Operational Procedures Documentation</w:t>
      </w:r>
      <w:bookmarkEnd w:id="109"/>
    </w:p>
    <w:p w14:paraId="72FEAFD2" w14:textId="6064100C" w:rsidR="00CE4B03" w:rsidRPr="00976EDC" w:rsidRDefault="00CE4B03" w:rsidP="004C1827">
      <w:pPr>
        <w:pStyle w:val="ListParagraph"/>
        <w:numPr>
          <w:ilvl w:val="0"/>
          <w:numId w:val="33"/>
        </w:numPr>
      </w:pPr>
      <w:r w:rsidRPr="00976EDC">
        <w:t xml:space="preserve">Ensure that security policies and operational procedures for monitoring all access to network resources and cardholder data are documented, in use, and known to all affected parties. </w:t>
      </w:r>
      <w:r w:rsidR="00EE3C56" w:rsidRPr="00976EDC">
        <w:t>(</w:t>
      </w:r>
      <w:r w:rsidR="00004977" w:rsidRPr="00976EDC">
        <w:t>PCI DSS</w:t>
      </w:r>
      <w:r w:rsidR="00EE3C56" w:rsidRPr="00976EDC">
        <w:t xml:space="preserve"> Requirement </w:t>
      </w:r>
      <w:r w:rsidRPr="00976EDC">
        <w:t>10</w:t>
      </w:r>
      <w:r w:rsidR="00EE3C56" w:rsidRPr="00976EDC">
        <w:t>.</w:t>
      </w:r>
      <w:r w:rsidR="00DF5BC6">
        <w:t>9</w:t>
      </w:r>
      <w:r w:rsidRPr="00976EDC">
        <w:t>)</w:t>
      </w:r>
    </w:p>
    <w:p w14:paraId="65684A2B" w14:textId="34ACFC56" w:rsidR="009A0420" w:rsidRPr="00976EDC" w:rsidRDefault="00982DB4" w:rsidP="00982DB4">
      <w:pPr>
        <w:pStyle w:val="Heading2"/>
      </w:pPr>
      <w:bookmarkStart w:id="110" w:name="_TOC45534"/>
      <w:bookmarkStart w:id="111" w:name="_Toc424741099"/>
      <w:bookmarkEnd w:id="110"/>
      <w:r w:rsidRPr="00976EDC">
        <w:t>11</w:t>
      </w:r>
      <w:r w:rsidRPr="00976EDC">
        <w:tab/>
      </w:r>
      <w:r w:rsidR="009A0420" w:rsidRPr="00976EDC">
        <w:t>Regularly Test Security Systems and Processes</w:t>
      </w:r>
      <w:bookmarkEnd w:id="111"/>
    </w:p>
    <w:p w14:paraId="21F4D779" w14:textId="22EB4943" w:rsidR="009A0420" w:rsidRPr="00976EDC" w:rsidRDefault="009A0420" w:rsidP="00982DB4">
      <w:r w:rsidRPr="00ED0766">
        <w:t>Vulnerabilities are</w:t>
      </w:r>
      <w:r w:rsidR="00ED0766" w:rsidRPr="00ED0766">
        <w:t xml:space="preserve"> continually</w:t>
      </w:r>
      <w:r w:rsidRPr="00ED0766">
        <w:t xml:space="preserve"> being discovered </w:t>
      </w:r>
      <w:r w:rsidR="00ED0766" w:rsidRPr="00ED0766">
        <w:t xml:space="preserve">in current, and </w:t>
      </w:r>
      <w:r w:rsidRPr="00ED0766">
        <w:t>introduced by new software. System components, processes, and custom software must be tested frequently to ensure security controls continue to reflect a changing environment. Detailed testing procedures</w:t>
      </w:r>
      <w:r w:rsidRPr="00ED0766">
        <w:rPr>
          <w:rStyle w:val="FootnoteReference"/>
        </w:rPr>
        <w:footnoteReference w:id="13"/>
      </w:r>
      <w:r w:rsidRPr="00ED0766">
        <w:t xml:space="preserve"> should be developed and documented to meet the following policies.</w:t>
      </w:r>
    </w:p>
    <w:p w14:paraId="48FAFAEC" w14:textId="37090547" w:rsidR="009A0420" w:rsidRPr="00976EDC" w:rsidRDefault="009A0420" w:rsidP="00982DB4">
      <w:pPr>
        <w:pStyle w:val="Heading3"/>
      </w:pPr>
      <w:bookmarkStart w:id="112" w:name="_Toc424741100"/>
      <w:r w:rsidRPr="00976EDC">
        <w:t>11.1</w:t>
      </w:r>
      <w:r w:rsidRPr="00976EDC">
        <w:tab/>
        <w:t>Rogue Wireless Network Detection</w:t>
      </w:r>
      <w:bookmarkEnd w:id="112"/>
    </w:p>
    <w:p w14:paraId="5F7911E4" w14:textId="61F89B1C" w:rsidR="009A0420" w:rsidRPr="00ED0766" w:rsidRDefault="006A5D7B" w:rsidP="004C1827">
      <w:pPr>
        <w:pStyle w:val="ListParagraph"/>
        <w:numPr>
          <w:ilvl w:val="0"/>
          <w:numId w:val="33"/>
        </w:numPr>
        <w:rPr>
          <w:position w:val="-2"/>
        </w:rPr>
      </w:pPr>
      <w:r>
        <w:rPr>
          <w:rFonts w:ascii="Calibri" w:hAnsi="Calibri"/>
          <w:color w:val="FF0000"/>
        </w:rPr>
        <w:t>SpeedPro Greenville</w:t>
      </w:r>
      <w:r w:rsidR="009A0420" w:rsidRPr="00ED0766">
        <w:t xml:space="preserve"> will have a documented process</w:t>
      </w:r>
      <w:r w:rsidR="009A0420" w:rsidRPr="00ED0766">
        <w:rPr>
          <w:rStyle w:val="FootnoteReference"/>
        </w:rPr>
        <w:footnoteReference w:id="14"/>
      </w:r>
      <w:r w:rsidR="009A0420" w:rsidRPr="00ED0766">
        <w:t xml:space="preserve"> that will be used at least quarterly to detect unauthorized wireless networks/devices within </w:t>
      </w:r>
      <w:r w:rsidR="001C0C55" w:rsidRPr="00ED0766">
        <w:t>the card-processing environment.</w:t>
      </w:r>
      <w:r w:rsidR="009A0420" w:rsidRPr="00ED0766">
        <w:t xml:space="preserve"> (</w:t>
      </w:r>
      <w:r w:rsidR="00004977" w:rsidRPr="00ED0766">
        <w:t>PCI DSS</w:t>
      </w:r>
      <w:r w:rsidR="009A0420" w:rsidRPr="00ED0766">
        <w:t xml:space="preserve"> Requirement 11.1</w:t>
      </w:r>
      <w:r w:rsidR="001C0C55" w:rsidRPr="00ED0766">
        <w:t xml:space="preserve"> and 11.1.2</w:t>
      </w:r>
      <w:r w:rsidR="009A0420" w:rsidRPr="00ED0766">
        <w:t xml:space="preserve">) </w:t>
      </w:r>
    </w:p>
    <w:p w14:paraId="42B02FB8" w14:textId="0504525B" w:rsidR="009A0420" w:rsidRPr="00976EDC" w:rsidRDefault="00ED0766" w:rsidP="004C1827">
      <w:pPr>
        <w:pStyle w:val="ListParagraph"/>
        <w:numPr>
          <w:ilvl w:val="0"/>
          <w:numId w:val="33"/>
        </w:numPr>
        <w:rPr>
          <w:position w:val="-2"/>
        </w:rPr>
      </w:pPr>
      <w:r>
        <w:lastRenderedPageBreak/>
        <w:t>The</w:t>
      </w:r>
      <w:r w:rsidR="009A0420" w:rsidRPr="00976EDC">
        <w:t xml:space="preserve"> defined </w:t>
      </w:r>
      <w:r>
        <w:t xml:space="preserve">process </w:t>
      </w:r>
      <w:r w:rsidR="009A0420" w:rsidRPr="00976EDC">
        <w:t>will address the detection</w:t>
      </w:r>
      <w:r w:rsidR="001C0C55" w:rsidRPr="00976EDC">
        <w:t xml:space="preserve"> and identification</w:t>
      </w:r>
      <w:r w:rsidR="009A0420" w:rsidRPr="00976EDC">
        <w:t xml:space="preserve"> of multiple types of wireless devices such as WLAN cards in</w:t>
      </w:r>
      <w:r w:rsidR="008D541B" w:rsidRPr="00976EDC">
        <w:t>serted into system components, p</w:t>
      </w:r>
      <w:r w:rsidR="009A0420" w:rsidRPr="00976EDC">
        <w:t xml:space="preserve">ortable wireless devices connected to system components, </w:t>
      </w:r>
      <w:r>
        <w:t>and</w:t>
      </w:r>
      <w:r w:rsidR="009A0420" w:rsidRPr="00976EDC">
        <w:t xml:space="preserve"> wireless devices connected to a network port</w:t>
      </w:r>
      <w:r w:rsidR="00A7456B" w:rsidRPr="00976EDC">
        <w:t xml:space="preserve"> or network device</w:t>
      </w:r>
      <w:r w:rsidR="009A0420" w:rsidRPr="00976EDC">
        <w:t>. (</w:t>
      </w:r>
      <w:r w:rsidR="00004977" w:rsidRPr="00976EDC">
        <w:t>PCI DSS</w:t>
      </w:r>
      <w:r w:rsidR="009A0420" w:rsidRPr="00976EDC">
        <w:t xml:space="preserve"> Requirement 11.1)</w:t>
      </w:r>
    </w:p>
    <w:p w14:paraId="11D818F8" w14:textId="77777777" w:rsidR="00ED0766" w:rsidRPr="00ED0766" w:rsidRDefault="009A0420" w:rsidP="004C1827">
      <w:pPr>
        <w:pStyle w:val="ListParagraph"/>
        <w:numPr>
          <w:ilvl w:val="0"/>
          <w:numId w:val="33"/>
        </w:numPr>
        <w:rPr>
          <w:position w:val="-2"/>
        </w:rPr>
      </w:pPr>
      <w:r w:rsidRPr="00976EDC">
        <w:t xml:space="preserve">Any automated wireless monitoring solution must generate alerts if rogue devices are detected.  </w:t>
      </w:r>
    </w:p>
    <w:p w14:paraId="7C238227" w14:textId="2A42A681" w:rsidR="005C5CCD" w:rsidRPr="00976EDC" w:rsidRDefault="009A0420" w:rsidP="004C1827">
      <w:pPr>
        <w:pStyle w:val="ListParagraph"/>
        <w:numPr>
          <w:ilvl w:val="0"/>
          <w:numId w:val="33"/>
        </w:numPr>
        <w:rPr>
          <w:position w:val="-2"/>
        </w:rPr>
      </w:pPr>
      <w:r w:rsidRPr="00976EDC">
        <w:t>Process documentation must define a response procedure if rogue devices are found.</w:t>
      </w:r>
    </w:p>
    <w:p w14:paraId="794509FA" w14:textId="15C3BB74" w:rsidR="005C5CCD" w:rsidRPr="00976EDC" w:rsidRDefault="006A5D7B" w:rsidP="004C1827">
      <w:pPr>
        <w:pStyle w:val="ListParagraph"/>
        <w:numPr>
          <w:ilvl w:val="0"/>
          <w:numId w:val="33"/>
        </w:numPr>
        <w:rPr>
          <w:position w:val="-2"/>
        </w:rPr>
      </w:pPr>
      <w:r>
        <w:rPr>
          <w:rFonts w:ascii="Calibri" w:hAnsi="Calibri"/>
          <w:color w:val="FF0000"/>
        </w:rPr>
        <w:t>SpeedPro Greenville</w:t>
      </w:r>
      <w:r w:rsidR="001C0C55" w:rsidRPr="00976EDC">
        <w:t xml:space="preserve"> will maintain an inventory of all authorized wireless access points including a documented business justification.   (</w:t>
      </w:r>
      <w:r w:rsidR="00004977" w:rsidRPr="00976EDC">
        <w:t>PCI DSS</w:t>
      </w:r>
      <w:r w:rsidR="001C0C55" w:rsidRPr="00976EDC">
        <w:t xml:space="preserve"> Requirement 11.1.1)</w:t>
      </w:r>
    </w:p>
    <w:p w14:paraId="689CA6BE" w14:textId="07BC40C8" w:rsidR="005C5CCD" w:rsidRPr="00976EDC" w:rsidRDefault="006A5D7B" w:rsidP="004C1827">
      <w:pPr>
        <w:pStyle w:val="ListParagraph"/>
        <w:numPr>
          <w:ilvl w:val="0"/>
          <w:numId w:val="33"/>
        </w:numPr>
        <w:rPr>
          <w:position w:val="-2"/>
        </w:rPr>
      </w:pPr>
      <w:r>
        <w:rPr>
          <w:rFonts w:ascii="Calibri" w:hAnsi="Calibri"/>
          <w:color w:val="FF0000"/>
        </w:rPr>
        <w:t>SpeedPro Greenville</w:t>
      </w:r>
      <w:r w:rsidR="001A46A2" w:rsidRPr="00976EDC">
        <w:t xml:space="preserve"> will define incident response procedures (see </w:t>
      </w:r>
      <w:r w:rsidR="00004977" w:rsidRPr="00976EDC">
        <w:t>PCI DSS</w:t>
      </w:r>
      <w:r w:rsidR="001A46A2" w:rsidRPr="00976EDC">
        <w:t xml:space="preserve"> Requirement 12.10) in the event an unauthorized wireless access point is </w:t>
      </w:r>
      <w:r w:rsidR="00EE3C56" w:rsidRPr="00976EDC">
        <w:t>detected (</w:t>
      </w:r>
      <w:r w:rsidR="00004977" w:rsidRPr="00976EDC">
        <w:t>PCI DSS</w:t>
      </w:r>
      <w:r w:rsidR="001A46A2" w:rsidRPr="00976EDC">
        <w:t xml:space="preserve"> Requirement 11.1.2)</w:t>
      </w:r>
    </w:p>
    <w:p w14:paraId="5CB5A8A7" w14:textId="78A041CB" w:rsidR="009A0420" w:rsidRPr="00976EDC" w:rsidRDefault="00ED0766" w:rsidP="00982DB4">
      <w:pPr>
        <w:pStyle w:val="Heading3"/>
      </w:pPr>
      <w:bookmarkStart w:id="113" w:name="_Toc424741101"/>
      <w:r>
        <w:t>11.2</w:t>
      </w:r>
      <w:r>
        <w:tab/>
      </w:r>
      <w:r w:rsidR="009A0420" w:rsidRPr="00976EDC">
        <w:t>Vulnerability Assessment Scans</w:t>
      </w:r>
      <w:bookmarkEnd w:id="113"/>
    </w:p>
    <w:p w14:paraId="40140282" w14:textId="0F9800B2" w:rsidR="009A0420" w:rsidRPr="00976EDC" w:rsidRDefault="009A0420" w:rsidP="004C1827">
      <w:pPr>
        <w:pStyle w:val="ListParagraph"/>
        <w:numPr>
          <w:ilvl w:val="0"/>
          <w:numId w:val="34"/>
        </w:numPr>
        <w:rPr>
          <w:position w:val="-2"/>
        </w:rPr>
      </w:pPr>
      <w:r w:rsidRPr="00976EDC">
        <w:t xml:space="preserve">Internal </w:t>
      </w:r>
      <w:r w:rsidR="001A46A2" w:rsidRPr="00976EDC">
        <w:t xml:space="preserve">and external </w:t>
      </w:r>
      <w:r w:rsidRPr="00976EDC">
        <w:t>vulnerability assessment scans must be performed at least quarterly and after any significant change in the cardholder data network (e.g., changes in firewall rules, or upgrades to products within the environment, etc</w:t>
      </w:r>
      <w:r w:rsidR="001A46A2" w:rsidRPr="00976EDC">
        <w:t>.).  (</w:t>
      </w:r>
      <w:r w:rsidR="00004977" w:rsidRPr="00976EDC">
        <w:t>PCI DSS</w:t>
      </w:r>
      <w:r w:rsidR="001A46A2" w:rsidRPr="00976EDC">
        <w:t xml:space="preserve"> Requirement 11.2</w:t>
      </w:r>
      <w:r w:rsidRPr="00976EDC">
        <w:t>)</w:t>
      </w:r>
    </w:p>
    <w:p w14:paraId="5AB10805" w14:textId="40E7016B" w:rsidR="00A61334" w:rsidRPr="00976EDC" w:rsidRDefault="00A61334" w:rsidP="004C1827">
      <w:pPr>
        <w:pStyle w:val="ListParagraph"/>
        <w:numPr>
          <w:ilvl w:val="0"/>
          <w:numId w:val="34"/>
        </w:numPr>
        <w:rPr>
          <w:position w:val="-2"/>
        </w:rPr>
      </w:pPr>
      <w:r w:rsidRPr="00976EDC">
        <w:rPr>
          <w:position w:val="-2"/>
        </w:rPr>
        <w:t>Internal vulnerability scans must</w:t>
      </w:r>
      <w:r w:rsidR="00717BC2" w:rsidRPr="00976EDC">
        <w:rPr>
          <w:position w:val="-2"/>
        </w:rPr>
        <w:t>:</w:t>
      </w:r>
      <w:r w:rsidR="00FB21D0" w:rsidRPr="00976EDC">
        <w:rPr>
          <w:position w:val="-2"/>
        </w:rPr>
        <w:t xml:space="preserve"> (</w:t>
      </w:r>
      <w:r w:rsidR="00004977" w:rsidRPr="00976EDC">
        <w:rPr>
          <w:position w:val="-2"/>
        </w:rPr>
        <w:t>PCI DSS</w:t>
      </w:r>
      <w:r w:rsidR="00FB21D0" w:rsidRPr="00976EDC">
        <w:rPr>
          <w:position w:val="-2"/>
        </w:rPr>
        <w:t xml:space="preserve"> Requirement 11.2.1.a-c)</w:t>
      </w:r>
    </w:p>
    <w:p w14:paraId="2B0EBBC5" w14:textId="4E85502E" w:rsidR="005A64BD" w:rsidRPr="005A64BD" w:rsidRDefault="005A64BD" w:rsidP="005A64BD">
      <w:pPr>
        <w:pStyle w:val="ListParagraph"/>
        <w:numPr>
          <w:ilvl w:val="1"/>
          <w:numId w:val="34"/>
        </w:numPr>
      </w:pPr>
      <w:r>
        <w:rPr>
          <w:position w:val="-2"/>
        </w:rPr>
        <w:t>Be p</w:t>
      </w:r>
      <w:r w:rsidR="00A61334" w:rsidRPr="005A64BD">
        <w:rPr>
          <w:position w:val="-2"/>
        </w:rPr>
        <w:t>erformed quarterly</w:t>
      </w:r>
      <w:r w:rsidR="00A7456B" w:rsidRPr="005A64BD">
        <w:rPr>
          <w:position w:val="-2"/>
        </w:rPr>
        <w:t>.</w:t>
      </w:r>
    </w:p>
    <w:p w14:paraId="0D218B3A" w14:textId="2CA1B84B" w:rsidR="005A64BD" w:rsidRDefault="005A64BD" w:rsidP="005A64BD">
      <w:pPr>
        <w:pStyle w:val="ListParagraph"/>
        <w:numPr>
          <w:ilvl w:val="1"/>
          <w:numId w:val="34"/>
        </w:numPr>
      </w:pPr>
      <w:r>
        <w:t>Performed by a qualified internal resource with organizational independence or a qualified third party.</w:t>
      </w:r>
    </w:p>
    <w:p w14:paraId="70655BDF" w14:textId="0AC91573" w:rsidR="00A61334" w:rsidRPr="00976EDC" w:rsidRDefault="00A61334" w:rsidP="004C1827">
      <w:pPr>
        <w:pStyle w:val="ListParagraph"/>
        <w:numPr>
          <w:ilvl w:val="1"/>
          <w:numId w:val="34"/>
        </w:numPr>
        <w:rPr>
          <w:position w:val="-2"/>
        </w:rPr>
      </w:pPr>
      <w:r w:rsidRPr="00976EDC">
        <w:rPr>
          <w:position w:val="-2"/>
        </w:rPr>
        <w:t xml:space="preserve">Have a process to include a rescan until all “high-risk” vulnerabilities (as defined in </w:t>
      </w:r>
      <w:r w:rsidR="00004977" w:rsidRPr="00976EDC">
        <w:rPr>
          <w:position w:val="-2"/>
        </w:rPr>
        <w:t>PCI DSS</w:t>
      </w:r>
      <w:r w:rsidRPr="00976EDC">
        <w:rPr>
          <w:position w:val="-2"/>
        </w:rPr>
        <w:t xml:space="preserve"> Requirement 6.1) are resolved.</w:t>
      </w:r>
    </w:p>
    <w:p w14:paraId="7B825DE3" w14:textId="7F42CEBA" w:rsidR="00FB21D0" w:rsidRPr="00976EDC" w:rsidRDefault="00FB21D0" w:rsidP="004C1827">
      <w:pPr>
        <w:pStyle w:val="ListParagraph"/>
        <w:numPr>
          <w:ilvl w:val="0"/>
          <w:numId w:val="34"/>
        </w:numPr>
        <w:rPr>
          <w:position w:val="-2"/>
        </w:rPr>
      </w:pPr>
      <w:r w:rsidRPr="00976EDC">
        <w:rPr>
          <w:position w:val="-2"/>
        </w:rPr>
        <w:t>External vulnerability scans must (</w:t>
      </w:r>
      <w:r w:rsidR="00004977" w:rsidRPr="00976EDC">
        <w:rPr>
          <w:position w:val="-2"/>
        </w:rPr>
        <w:t>PCI DSS</w:t>
      </w:r>
      <w:r w:rsidRPr="00976EDC">
        <w:rPr>
          <w:position w:val="-2"/>
        </w:rPr>
        <w:t xml:space="preserve"> Requirement 11.2.2.a-c)</w:t>
      </w:r>
    </w:p>
    <w:p w14:paraId="5358D29D" w14:textId="77777777" w:rsidR="00FB21D0" w:rsidRPr="00976EDC" w:rsidRDefault="00E2047E" w:rsidP="004C1827">
      <w:pPr>
        <w:pStyle w:val="ListParagraph"/>
        <w:numPr>
          <w:ilvl w:val="1"/>
          <w:numId w:val="34"/>
        </w:numPr>
        <w:rPr>
          <w:position w:val="-2"/>
        </w:rPr>
      </w:pPr>
      <w:r w:rsidRPr="00976EDC">
        <w:rPr>
          <w:position w:val="-2"/>
        </w:rPr>
        <w:t>Be p</w:t>
      </w:r>
      <w:r w:rsidR="00FB21D0" w:rsidRPr="00976EDC">
        <w:rPr>
          <w:position w:val="-2"/>
        </w:rPr>
        <w:t>erformed quarterly</w:t>
      </w:r>
      <w:r w:rsidR="00A7456B" w:rsidRPr="00976EDC">
        <w:rPr>
          <w:position w:val="-2"/>
        </w:rPr>
        <w:t>.</w:t>
      </w:r>
    </w:p>
    <w:p w14:paraId="1194A256" w14:textId="77777777" w:rsidR="00FB21D0" w:rsidRPr="00976EDC" w:rsidRDefault="00E2047E" w:rsidP="004C1827">
      <w:pPr>
        <w:pStyle w:val="ListParagraph"/>
        <w:numPr>
          <w:ilvl w:val="1"/>
          <w:numId w:val="34"/>
        </w:numPr>
        <w:rPr>
          <w:position w:val="-2"/>
        </w:rPr>
      </w:pPr>
      <w:r w:rsidRPr="00976EDC">
        <w:rPr>
          <w:position w:val="-2"/>
        </w:rPr>
        <w:t>Be p</w:t>
      </w:r>
      <w:r w:rsidR="00FB21D0" w:rsidRPr="00976EDC">
        <w:rPr>
          <w:position w:val="-2"/>
        </w:rPr>
        <w:t>erformed by an Approved Scanning Vendor (ASV) approved by the Payment Card Industry Security Standards Council (PCI SSC) with rescans until passing scans are achieved.</w:t>
      </w:r>
    </w:p>
    <w:p w14:paraId="0E2473CB" w14:textId="77777777" w:rsidR="00520FBE" w:rsidRPr="00976EDC" w:rsidRDefault="00E2047E" w:rsidP="004C1827">
      <w:pPr>
        <w:pStyle w:val="ListParagraph"/>
        <w:numPr>
          <w:ilvl w:val="1"/>
          <w:numId w:val="34"/>
        </w:numPr>
        <w:rPr>
          <w:position w:val="-2"/>
        </w:rPr>
      </w:pPr>
      <w:r w:rsidRPr="00976EDC">
        <w:rPr>
          <w:position w:val="-2"/>
        </w:rPr>
        <w:t>Contain n</w:t>
      </w:r>
      <w:r w:rsidR="00520FBE" w:rsidRPr="00976EDC">
        <w:rPr>
          <w:position w:val="-2"/>
        </w:rPr>
        <w:t>o vulnerabilities that are scored 4.0 or higher by the CVSS.</w:t>
      </w:r>
    </w:p>
    <w:p w14:paraId="277AEF37" w14:textId="7B05EEE5" w:rsidR="009A0420" w:rsidRPr="00976EDC" w:rsidRDefault="009F2CC6" w:rsidP="004C1827">
      <w:pPr>
        <w:pStyle w:val="ListParagraph"/>
        <w:numPr>
          <w:ilvl w:val="1"/>
          <w:numId w:val="34"/>
        </w:numPr>
        <w:rPr>
          <w:position w:val="-2"/>
        </w:rPr>
      </w:pPr>
      <w:r w:rsidRPr="00976EDC">
        <w:rPr>
          <w:position w:val="-2"/>
        </w:rPr>
        <w:t>R</w:t>
      </w:r>
      <w:r w:rsidR="009A0420" w:rsidRPr="00976EDC">
        <w:rPr>
          <w:position w:val="-2"/>
        </w:rPr>
        <w:t>un on all external IP addresses that could be used to gain access to the cardholder data environment. (</w:t>
      </w:r>
      <w:r w:rsidR="00004977" w:rsidRPr="00976EDC">
        <w:rPr>
          <w:position w:val="-2"/>
        </w:rPr>
        <w:t>PCI DSS</w:t>
      </w:r>
      <w:r w:rsidR="009A0420" w:rsidRPr="00976EDC">
        <w:rPr>
          <w:position w:val="-2"/>
        </w:rPr>
        <w:t xml:space="preserve"> Requirement 11.2)</w:t>
      </w:r>
    </w:p>
    <w:p w14:paraId="3237DADC" w14:textId="0C0F1B19" w:rsidR="009A0420" w:rsidRPr="00976EDC" w:rsidRDefault="00AD5E8D" w:rsidP="004C1827">
      <w:pPr>
        <w:pStyle w:val="ListParagraph"/>
        <w:numPr>
          <w:ilvl w:val="0"/>
          <w:numId w:val="34"/>
        </w:numPr>
        <w:rPr>
          <w:position w:val="-2"/>
        </w:rPr>
      </w:pPr>
      <w:r w:rsidRPr="00976EDC">
        <w:rPr>
          <w:position w:val="-2"/>
        </w:rPr>
        <w:t>Ensure that r</w:t>
      </w:r>
      <w:r w:rsidR="009A0420" w:rsidRPr="00976EDC">
        <w:rPr>
          <w:position w:val="-2"/>
        </w:rPr>
        <w:t>esults of each quarter’s internal and external vulnerability assessments are to be documented and retained for review. (</w:t>
      </w:r>
      <w:r w:rsidR="00004977" w:rsidRPr="00976EDC">
        <w:rPr>
          <w:position w:val="-2"/>
        </w:rPr>
        <w:t>PCI DSS</w:t>
      </w:r>
      <w:r w:rsidR="009A0420" w:rsidRPr="00976EDC">
        <w:rPr>
          <w:position w:val="-2"/>
        </w:rPr>
        <w:t xml:space="preserve"> Requirement 11.2</w:t>
      </w:r>
      <w:r w:rsidR="00520FBE" w:rsidRPr="00976EDC">
        <w:rPr>
          <w:position w:val="-2"/>
        </w:rPr>
        <w:t>.3</w:t>
      </w:r>
      <w:r w:rsidR="009A0420" w:rsidRPr="00976EDC">
        <w:rPr>
          <w:position w:val="-2"/>
        </w:rPr>
        <w:t>)</w:t>
      </w:r>
    </w:p>
    <w:p w14:paraId="23D40782" w14:textId="086075C5" w:rsidR="009A0420" w:rsidRPr="00976EDC" w:rsidRDefault="00ED0766" w:rsidP="00982DB4">
      <w:pPr>
        <w:pStyle w:val="Heading3"/>
      </w:pPr>
      <w:bookmarkStart w:id="114" w:name="_Toc424741102"/>
      <w:r>
        <w:t>11.3</w:t>
      </w:r>
      <w:r>
        <w:tab/>
      </w:r>
      <w:r w:rsidR="009A0420" w:rsidRPr="00976EDC">
        <w:t>Penetration Testing</w:t>
      </w:r>
      <w:bookmarkEnd w:id="114"/>
    </w:p>
    <w:p w14:paraId="25502684" w14:textId="275F5F44" w:rsidR="00781B1E" w:rsidRPr="00976EDC" w:rsidRDefault="00781B1E" w:rsidP="004C1827">
      <w:pPr>
        <w:pStyle w:val="ListParagraph"/>
        <w:numPr>
          <w:ilvl w:val="0"/>
          <w:numId w:val="35"/>
        </w:numPr>
      </w:pPr>
      <w:r w:rsidRPr="00976EDC">
        <w:t>Implement a methodology for penetration testing that includes the following:</w:t>
      </w:r>
      <w:r w:rsidR="006D49E0" w:rsidRPr="00976EDC">
        <w:t xml:space="preserve"> (</w:t>
      </w:r>
      <w:r w:rsidR="00004977" w:rsidRPr="00976EDC">
        <w:t>PCI DSS</w:t>
      </w:r>
      <w:r w:rsidR="006D49E0" w:rsidRPr="00976EDC">
        <w:t xml:space="preserve"> Requirement 11.3)</w:t>
      </w:r>
    </w:p>
    <w:p w14:paraId="0EE2508D" w14:textId="01898DD2" w:rsidR="00781B1E" w:rsidRPr="00976EDC" w:rsidRDefault="00781B1E" w:rsidP="004C1827">
      <w:pPr>
        <w:pStyle w:val="ListParagraph"/>
        <w:numPr>
          <w:ilvl w:val="1"/>
          <w:numId w:val="35"/>
        </w:numPr>
      </w:pPr>
      <w:r w:rsidRPr="00976EDC">
        <w:t>Is based on industry-accepted penetration testing approaches</w:t>
      </w:r>
      <w:r w:rsidR="00F56FF3" w:rsidRPr="00976EDC">
        <w:t>.</w:t>
      </w:r>
      <w:r w:rsidRPr="00976EDC">
        <w:t xml:space="preserve"> (for example, NIST SP</w:t>
      </w:r>
      <w:r w:rsidR="002E3E60">
        <w:t xml:space="preserve"> </w:t>
      </w:r>
      <w:r w:rsidRPr="00976EDC">
        <w:t>800-115)</w:t>
      </w:r>
    </w:p>
    <w:p w14:paraId="1B38E659" w14:textId="77777777" w:rsidR="00781B1E" w:rsidRPr="00976EDC" w:rsidRDefault="00781B1E" w:rsidP="004C1827">
      <w:pPr>
        <w:pStyle w:val="ListParagraph"/>
        <w:numPr>
          <w:ilvl w:val="1"/>
          <w:numId w:val="35"/>
        </w:numPr>
      </w:pPr>
      <w:r w:rsidRPr="00976EDC">
        <w:t>Includes coverage for the entire CDE perimeter and critical systems</w:t>
      </w:r>
      <w:r w:rsidR="00F56FF3" w:rsidRPr="00976EDC">
        <w:t>.</w:t>
      </w:r>
    </w:p>
    <w:p w14:paraId="70E9B5DA" w14:textId="77777777" w:rsidR="00781B1E" w:rsidRPr="00976EDC" w:rsidRDefault="00781B1E" w:rsidP="004C1827">
      <w:pPr>
        <w:pStyle w:val="ListParagraph"/>
        <w:numPr>
          <w:ilvl w:val="1"/>
          <w:numId w:val="35"/>
        </w:numPr>
      </w:pPr>
      <w:r w:rsidRPr="00976EDC">
        <w:t>Includes testing from both inside and outside the network</w:t>
      </w:r>
      <w:r w:rsidR="00F56FF3" w:rsidRPr="00976EDC">
        <w:t>.</w:t>
      </w:r>
    </w:p>
    <w:p w14:paraId="50F25E03" w14:textId="002C1F4B" w:rsidR="00781B1E" w:rsidRPr="00976EDC" w:rsidRDefault="00781B1E" w:rsidP="004C1827">
      <w:pPr>
        <w:pStyle w:val="ListParagraph"/>
        <w:numPr>
          <w:ilvl w:val="1"/>
          <w:numId w:val="35"/>
        </w:numPr>
      </w:pPr>
      <w:r w:rsidRPr="00976EDC">
        <w:t xml:space="preserve">Includes testing to validate </w:t>
      </w:r>
      <w:r w:rsidR="002E3E60">
        <w:t xml:space="preserve">all </w:t>
      </w:r>
      <w:r w:rsidRPr="00976EDC">
        <w:t>segmentation and scope</w:t>
      </w:r>
      <w:r w:rsidR="002E3E60">
        <w:t xml:space="preserve"> </w:t>
      </w:r>
      <w:r w:rsidRPr="00976EDC">
        <w:t>reduc</w:t>
      </w:r>
      <w:r w:rsidR="002E3E60">
        <w:t>ing</w:t>
      </w:r>
      <w:r w:rsidRPr="00976EDC">
        <w:t xml:space="preserve"> controls</w:t>
      </w:r>
      <w:r w:rsidR="00F56FF3" w:rsidRPr="00976EDC">
        <w:t>.</w:t>
      </w:r>
    </w:p>
    <w:p w14:paraId="7D0D6FA1" w14:textId="77777777" w:rsidR="00781B1E" w:rsidRPr="00976EDC" w:rsidRDefault="00781B1E" w:rsidP="004C1827">
      <w:pPr>
        <w:pStyle w:val="ListParagraph"/>
        <w:numPr>
          <w:ilvl w:val="1"/>
          <w:numId w:val="35"/>
        </w:numPr>
      </w:pPr>
      <w:r w:rsidRPr="00976EDC">
        <w:t>Defines application-layer penetration tests to include, at a minimum, the vulnerabilities listed in Requirement 6.5</w:t>
      </w:r>
      <w:r w:rsidR="00F56FF3" w:rsidRPr="00976EDC">
        <w:t>.</w:t>
      </w:r>
    </w:p>
    <w:p w14:paraId="07806BD4" w14:textId="77777777" w:rsidR="00781B1E" w:rsidRPr="00976EDC" w:rsidRDefault="00781B1E" w:rsidP="004C1827">
      <w:pPr>
        <w:pStyle w:val="ListParagraph"/>
        <w:numPr>
          <w:ilvl w:val="1"/>
          <w:numId w:val="35"/>
        </w:numPr>
      </w:pPr>
      <w:r w:rsidRPr="00976EDC">
        <w:t>Defines network-layer penetration tests to include components that support network functions as well as operating systems</w:t>
      </w:r>
      <w:r w:rsidR="00F56FF3" w:rsidRPr="00976EDC">
        <w:t>.</w:t>
      </w:r>
    </w:p>
    <w:p w14:paraId="64B54CB3" w14:textId="77777777" w:rsidR="00781B1E" w:rsidRPr="00976EDC" w:rsidRDefault="00781B1E" w:rsidP="004C1827">
      <w:pPr>
        <w:pStyle w:val="ListParagraph"/>
        <w:numPr>
          <w:ilvl w:val="1"/>
          <w:numId w:val="35"/>
        </w:numPr>
      </w:pPr>
      <w:r w:rsidRPr="00976EDC">
        <w:t>Includes review and consideration of threats and vulnerabilities experienced in the last 12 months</w:t>
      </w:r>
      <w:r w:rsidR="00F56FF3" w:rsidRPr="00976EDC">
        <w:t>.</w:t>
      </w:r>
    </w:p>
    <w:p w14:paraId="1A4C6112" w14:textId="37B926AF" w:rsidR="0087135B" w:rsidRPr="00976EDC" w:rsidRDefault="00781B1E" w:rsidP="004C1827">
      <w:pPr>
        <w:pStyle w:val="ListParagraph"/>
        <w:numPr>
          <w:ilvl w:val="1"/>
          <w:numId w:val="35"/>
        </w:numPr>
      </w:pPr>
      <w:r w:rsidRPr="00976EDC">
        <w:lastRenderedPageBreak/>
        <w:t>Specifies retention of penetration testing results and remediation activit</w:t>
      </w:r>
      <w:r w:rsidR="0032632F" w:rsidRPr="00976EDC">
        <w:t>y</w:t>
      </w:r>
      <w:r w:rsidRPr="00976EDC">
        <w:t xml:space="preserve"> results</w:t>
      </w:r>
      <w:r w:rsidR="002E3E60">
        <w:t xml:space="preserve"> for at least one year</w:t>
      </w:r>
      <w:r w:rsidRPr="00976EDC">
        <w:t>.</w:t>
      </w:r>
    </w:p>
    <w:p w14:paraId="7F34B48B" w14:textId="0FB9596D" w:rsidR="001D4D35" w:rsidRPr="00976EDC" w:rsidRDefault="001D4D35" w:rsidP="004C1827">
      <w:pPr>
        <w:pStyle w:val="ListParagraph"/>
        <w:numPr>
          <w:ilvl w:val="0"/>
          <w:numId w:val="35"/>
        </w:numPr>
      </w:pPr>
      <w:r w:rsidRPr="00976EDC">
        <w:t>Internal and external penetration tests are to be performed as per the defined methodology, at least annually and after any significant change in the environment (e.g., an operating system upgrade, a sub-network added to the environment, or a web server added to the environment, etc.).  All external IP addresses that could be used to gain access to the cardholder data environment must be tested.  (</w:t>
      </w:r>
      <w:r w:rsidR="00004977" w:rsidRPr="00976EDC">
        <w:t>PCI DSS</w:t>
      </w:r>
      <w:r w:rsidRPr="00976EDC">
        <w:t xml:space="preserve"> Requirement 11.3.1 and 11.3.2)</w:t>
      </w:r>
    </w:p>
    <w:p w14:paraId="23FF43DD" w14:textId="60557992" w:rsidR="009A0420" w:rsidRPr="00976EDC" w:rsidRDefault="009A0420" w:rsidP="004C1827">
      <w:pPr>
        <w:pStyle w:val="ListParagraph"/>
        <w:numPr>
          <w:ilvl w:val="0"/>
          <w:numId w:val="35"/>
        </w:numPr>
      </w:pPr>
      <w:r w:rsidRPr="00976EDC">
        <w:t xml:space="preserve">Penetration testing is to be performed by a qualified internal resource or </w:t>
      </w:r>
      <w:r w:rsidR="00EF3F39" w:rsidRPr="00976EDC">
        <w:t xml:space="preserve">third party.  </w:t>
      </w:r>
      <w:r w:rsidR="002E3E60">
        <w:t>If an internal resource is used, the personnel conducting the test m</w:t>
      </w:r>
      <w:r w:rsidRPr="00976EDC">
        <w:t>ust be independent from personnel that work within the cardholder environment. (</w:t>
      </w:r>
      <w:r w:rsidR="00004977" w:rsidRPr="00976EDC">
        <w:t>PCI DSS</w:t>
      </w:r>
      <w:r w:rsidRPr="00976EDC">
        <w:t xml:space="preserve"> Requirement 11.3)</w:t>
      </w:r>
    </w:p>
    <w:p w14:paraId="12DB496F" w14:textId="1A5204AF" w:rsidR="0087135B" w:rsidRPr="00976EDC" w:rsidRDefault="0087135B" w:rsidP="004C1827">
      <w:pPr>
        <w:pStyle w:val="ListParagraph"/>
        <w:numPr>
          <w:ilvl w:val="0"/>
          <w:numId w:val="35"/>
        </w:numPr>
      </w:pPr>
      <w:r w:rsidRPr="00976EDC">
        <w:t>Noted exploitable vulnerabilities found are corrected and testing is repeated to confirm the correction.</w:t>
      </w:r>
      <w:r w:rsidR="006D49E0" w:rsidRPr="00976EDC">
        <w:t xml:space="preserve"> (</w:t>
      </w:r>
      <w:r w:rsidR="00004977" w:rsidRPr="00976EDC">
        <w:t>PCI DSS</w:t>
      </w:r>
      <w:r w:rsidR="006D49E0" w:rsidRPr="00976EDC">
        <w:t xml:space="preserve"> Requirement 11.3.3)</w:t>
      </w:r>
    </w:p>
    <w:p w14:paraId="019CDA21" w14:textId="69C5C855" w:rsidR="0087135B" w:rsidRPr="00976EDC" w:rsidRDefault="0087135B" w:rsidP="004C1827">
      <w:pPr>
        <w:pStyle w:val="ListParagraph"/>
        <w:numPr>
          <w:ilvl w:val="0"/>
          <w:numId w:val="35"/>
        </w:numPr>
      </w:pPr>
      <w:r w:rsidRPr="00976EDC">
        <w:t xml:space="preserve">If segmentation is used to isolate the CDE from other networks, perform </w:t>
      </w:r>
      <w:r w:rsidR="002E3E60">
        <w:t>segmentation</w:t>
      </w:r>
      <w:r w:rsidRPr="00976EDC">
        <w:t xml:space="preserve"> tests at least annually and after any changes to segmentation controls/methods to verify that the segmentation methods are operational and effective, and isolate all out-of-scope systems from in-scope systems.</w:t>
      </w:r>
      <w:r w:rsidR="006D49E0" w:rsidRPr="00976EDC">
        <w:t xml:space="preserve"> (</w:t>
      </w:r>
      <w:r w:rsidR="00004977" w:rsidRPr="00976EDC">
        <w:t>PCI DSS</w:t>
      </w:r>
      <w:r w:rsidR="006D49E0" w:rsidRPr="00976EDC">
        <w:t xml:space="preserve"> Requirement 11.3.4)</w:t>
      </w:r>
    </w:p>
    <w:p w14:paraId="7968DD4E" w14:textId="235013EA" w:rsidR="009A0420" w:rsidRPr="00976EDC" w:rsidRDefault="009A0420" w:rsidP="00DB35CB">
      <w:pPr>
        <w:pStyle w:val="Heading3"/>
      </w:pPr>
      <w:bookmarkStart w:id="115" w:name="_Toc424741103"/>
      <w:r w:rsidRPr="00976EDC">
        <w:t>11.4</w:t>
      </w:r>
      <w:r w:rsidRPr="00976EDC">
        <w:tab/>
        <w:t>Intrusion Detection/Prevention</w:t>
      </w:r>
      <w:bookmarkEnd w:id="115"/>
    </w:p>
    <w:p w14:paraId="46FEF7D1" w14:textId="0F262552" w:rsidR="009A0420" w:rsidRPr="00976EDC" w:rsidRDefault="009A0420" w:rsidP="004C1827">
      <w:pPr>
        <w:pStyle w:val="ListParagraph"/>
        <w:numPr>
          <w:ilvl w:val="0"/>
          <w:numId w:val="36"/>
        </w:numPr>
        <w:rPr>
          <w:position w:val="-2"/>
        </w:rPr>
      </w:pPr>
      <w:r w:rsidRPr="00976EDC">
        <w:t xml:space="preserve">All traffic </w:t>
      </w:r>
      <w:r w:rsidR="00204B31" w:rsidRPr="00976EDC">
        <w:t>at the perimeter of</w:t>
      </w:r>
      <w:r w:rsidRPr="00976EDC">
        <w:t xml:space="preserve"> the cardholder data environment </w:t>
      </w:r>
      <w:r w:rsidR="00204B31" w:rsidRPr="00976EDC">
        <w:t xml:space="preserve">as well as at critical points in the cardholder environment </w:t>
      </w:r>
      <w:r w:rsidRPr="00976EDC">
        <w:t>must be monitored by the use of an Intrusion Detection System (IDS) and/or Intrusion Prevention System (IPS).  (</w:t>
      </w:r>
      <w:r w:rsidR="00004977" w:rsidRPr="00976EDC">
        <w:t>PCI DSS</w:t>
      </w:r>
      <w:r w:rsidRPr="00976EDC">
        <w:t xml:space="preserve"> Requirement 11.4</w:t>
      </w:r>
      <w:r w:rsidR="009A5A14" w:rsidRPr="00976EDC">
        <w:t>.a</w:t>
      </w:r>
      <w:r w:rsidRPr="00976EDC">
        <w:t>)</w:t>
      </w:r>
    </w:p>
    <w:p w14:paraId="3E75E352" w14:textId="51C65AD5" w:rsidR="009A5A14" w:rsidRPr="00976EDC" w:rsidRDefault="009A5A14" w:rsidP="004C1827">
      <w:pPr>
        <w:pStyle w:val="ListParagraph"/>
        <w:numPr>
          <w:ilvl w:val="0"/>
          <w:numId w:val="36"/>
        </w:numPr>
        <w:rPr>
          <w:position w:val="-2"/>
        </w:rPr>
      </w:pPr>
      <w:r w:rsidRPr="00976EDC">
        <w:t>The IDS/IPS system(s) must be configured to alert personnel of suspected compromises. (</w:t>
      </w:r>
      <w:r w:rsidR="00004977" w:rsidRPr="00976EDC">
        <w:t>PCI DSS</w:t>
      </w:r>
      <w:r w:rsidRPr="00976EDC">
        <w:t xml:space="preserve"> Requirement 11.4.b)</w:t>
      </w:r>
    </w:p>
    <w:p w14:paraId="4B9E84D3" w14:textId="6AF08F13" w:rsidR="009A0420" w:rsidRPr="00976EDC" w:rsidRDefault="009A0420" w:rsidP="004C1827">
      <w:pPr>
        <w:pStyle w:val="ListParagraph"/>
        <w:numPr>
          <w:ilvl w:val="0"/>
          <w:numId w:val="36"/>
        </w:numPr>
        <w:rPr>
          <w:position w:val="-2"/>
        </w:rPr>
      </w:pPr>
      <w:r w:rsidRPr="00976EDC">
        <w:t>All IDS/IPS system(s) must be kept up-to-date with the latest available attack signatures. (</w:t>
      </w:r>
      <w:r w:rsidR="00004977" w:rsidRPr="00976EDC">
        <w:t>PCI DSS</w:t>
      </w:r>
      <w:r w:rsidRPr="00976EDC">
        <w:t xml:space="preserve"> Requirement 11.4</w:t>
      </w:r>
      <w:r w:rsidR="009A5A14" w:rsidRPr="00976EDC">
        <w:t>.c</w:t>
      </w:r>
      <w:r w:rsidRPr="00976EDC">
        <w:t xml:space="preserve">) </w:t>
      </w:r>
    </w:p>
    <w:p w14:paraId="1B5A69CC" w14:textId="676FA00D" w:rsidR="005C5CCD" w:rsidRPr="00976EDC" w:rsidRDefault="00DB35CB" w:rsidP="00DB35CB">
      <w:pPr>
        <w:pStyle w:val="Heading3"/>
      </w:pPr>
      <w:bookmarkStart w:id="116" w:name="_Toc424741104"/>
      <w:r w:rsidRPr="00976EDC">
        <w:t>11.5</w:t>
      </w:r>
      <w:r w:rsidRPr="00976EDC">
        <w:tab/>
      </w:r>
      <w:r w:rsidR="00204B31" w:rsidRPr="00976EDC">
        <w:t>Change Detection</w:t>
      </w:r>
      <w:bookmarkEnd w:id="116"/>
    </w:p>
    <w:p w14:paraId="76997419" w14:textId="07E702BD" w:rsidR="00EE3C56" w:rsidRPr="00976EDC" w:rsidRDefault="00EE3C56" w:rsidP="004C1827">
      <w:pPr>
        <w:pStyle w:val="ListParagraph"/>
        <w:numPr>
          <w:ilvl w:val="0"/>
          <w:numId w:val="37"/>
        </w:numPr>
      </w:pPr>
      <w:r w:rsidRPr="00976EDC">
        <w:t>Deploy a change-detection mechanism (for example, file-integrity monitoring tools) to alert personnel to unauthorized modification of critical system files, configuration files, or content files; and configure the software to perform critical file comparisons at least w</w:t>
      </w:r>
      <w:r w:rsidR="006D49E0" w:rsidRPr="00976EDC">
        <w:t>eekly. (</w:t>
      </w:r>
      <w:r w:rsidR="00004977" w:rsidRPr="00976EDC">
        <w:t>PCI DSS</w:t>
      </w:r>
      <w:r w:rsidR="006D49E0" w:rsidRPr="00976EDC">
        <w:t xml:space="preserve"> Requirement 11.5</w:t>
      </w:r>
      <w:r w:rsidRPr="00976EDC">
        <w:t>)</w:t>
      </w:r>
    </w:p>
    <w:p w14:paraId="7807DDBD" w14:textId="22F391F3" w:rsidR="005C5CCD" w:rsidRPr="00976EDC" w:rsidRDefault="00DB35CB" w:rsidP="00DB35CB">
      <w:pPr>
        <w:pStyle w:val="Heading3"/>
      </w:pPr>
      <w:bookmarkStart w:id="117" w:name="_Toc424741105"/>
      <w:r w:rsidRPr="00976EDC">
        <w:t>11.6</w:t>
      </w:r>
      <w:r w:rsidRPr="00976EDC">
        <w:tab/>
      </w:r>
      <w:r w:rsidR="00204B31" w:rsidRPr="00976EDC">
        <w:t>Security Policies and Operational Procedures Documentation</w:t>
      </w:r>
      <w:bookmarkEnd w:id="117"/>
    </w:p>
    <w:p w14:paraId="60D282D6" w14:textId="50305F72" w:rsidR="00EE3C56" w:rsidRPr="00976EDC" w:rsidRDefault="00EE3C56" w:rsidP="004C1827">
      <w:pPr>
        <w:pStyle w:val="ListParagraph"/>
        <w:numPr>
          <w:ilvl w:val="0"/>
          <w:numId w:val="37"/>
        </w:numPr>
      </w:pPr>
      <w:r w:rsidRPr="00976EDC">
        <w:t>Ensure that security policies and operational procedures for monitoring all access to network resources and cardholder data are documented, in use, and known to all affected parties. (</w:t>
      </w:r>
      <w:r w:rsidR="00004977" w:rsidRPr="00976EDC">
        <w:t>PCI DSS</w:t>
      </w:r>
      <w:r w:rsidRPr="00976EDC">
        <w:t xml:space="preserve"> Requirement </w:t>
      </w:r>
      <w:r w:rsidR="0029257F" w:rsidRPr="00976EDC">
        <w:t>11.6</w:t>
      </w:r>
      <w:r w:rsidRPr="00976EDC">
        <w:t>)</w:t>
      </w:r>
    </w:p>
    <w:p w14:paraId="134ACEC9" w14:textId="77777777" w:rsidR="009A0420" w:rsidRPr="00976EDC" w:rsidRDefault="009A0420" w:rsidP="00DB35CB">
      <w:pPr>
        <w:pStyle w:val="Heading1"/>
      </w:pPr>
      <w:bookmarkStart w:id="118" w:name="_TOC48569"/>
      <w:bookmarkStart w:id="119" w:name="_Toc424741106"/>
      <w:bookmarkEnd w:id="118"/>
      <w:r w:rsidRPr="00976EDC">
        <w:t>Maintain an Information Security Policy</w:t>
      </w:r>
      <w:bookmarkEnd w:id="119"/>
    </w:p>
    <w:p w14:paraId="37EBB516" w14:textId="1F508D32" w:rsidR="009A0420" w:rsidRPr="00976EDC" w:rsidRDefault="009A0420" w:rsidP="00DB35CB">
      <w:r w:rsidRPr="00976EDC">
        <w:t xml:space="preserve">Without strong security policies and </w:t>
      </w:r>
      <w:r w:rsidR="0044241B" w:rsidRPr="00976EDC">
        <w:t>procedures,</w:t>
      </w:r>
      <w:r w:rsidRPr="00976EDC">
        <w:t xml:space="preserve"> many of the layers of security controls become ineffective at preventing data bre</w:t>
      </w:r>
      <w:r w:rsidR="009B3EC3" w:rsidRPr="00976EDC">
        <w:t>a</w:t>
      </w:r>
      <w:r w:rsidRPr="00976EDC">
        <w:t xml:space="preserve">ch.  Unless consistent policy and practices are adopted and followed at all times, security controls break down due to inattention and poor maintenance. The following documentation policies address maintaining the </w:t>
      </w:r>
      <w:r w:rsidR="006A5D7B">
        <w:rPr>
          <w:rFonts w:ascii="Calibri" w:hAnsi="Calibri"/>
          <w:color w:val="FF0000"/>
        </w:rPr>
        <w:t>SpeedPro Greenville</w:t>
      </w:r>
      <w:r w:rsidR="0044241B">
        <w:t xml:space="preserve"> security policies described in this document.</w:t>
      </w:r>
    </w:p>
    <w:p w14:paraId="688ECC14" w14:textId="69DF3575" w:rsidR="009A0420" w:rsidRPr="00976EDC" w:rsidRDefault="00DB35CB" w:rsidP="00DB35CB">
      <w:pPr>
        <w:pStyle w:val="Heading2"/>
      </w:pPr>
      <w:bookmarkStart w:id="120" w:name="_TOC49002"/>
      <w:bookmarkStart w:id="121" w:name="_Toc424741107"/>
      <w:bookmarkEnd w:id="120"/>
      <w:r w:rsidRPr="00976EDC">
        <w:lastRenderedPageBreak/>
        <w:t>12</w:t>
      </w:r>
      <w:r w:rsidRPr="00976EDC">
        <w:tab/>
      </w:r>
      <w:r w:rsidR="009A0420" w:rsidRPr="00976EDC">
        <w:t xml:space="preserve">Maintain a Security Policy </w:t>
      </w:r>
      <w:r w:rsidR="001F76FB" w:rsidRPr="00976EDC">
        <w:t>that Addresses Information Security for All Personnel</w:t>
      </w:r>
      <w:bookmarkEnd w:id="121"/>
    </w:p>
    <w:p w14:paraId="082C6026" w14:textId="342F8F32" w:rsidR="009A0420" w:rsidRPr="00976EDC" w:rsidRDefault="009A0420" w:rsidP="00DB35CB">
      <w:r w:rsidRPr="00976EDC">
        <w:t xml:space="preserve">A strong security policy sets the security tone for </w:t>
      </w:r>
      <w:r w:rsidR="006A5D7B">
        <w:rPr>
          <w:rFonts w:ascii="Calibri" w:hAnsi="Calibri"/>
          <w:color w:val="FF0000"/>
        </w:rPr>
        <w:t>SpeedPro Greenville</w:t>
      </w:r>
      <w:r w:rsidRPr="00976EDC">
        <w:t xml:space="preserve"> and informs employees and vendors what is expected of them. All employees and vendors should be aware of the sensitivity of data and their responsibilities for protecting it. </w:t>
      </w:r>
    </w:p>
    <w:p w14:paraId="29714D60" w14:textId="728359EA" w:rsidR="009A0420" w:rsidRPr="00976EDC" w:rsidRDefault="009A0420" w:rsidP="009A0420">
      <w:pPr>
        <w:pStyle w:val="Body2"/>
        <w:ind w:left="720" w:hanging="720"/>
      </w:pPr>
      <w:r w:rsidRPr="00976EDC">
        <w:tab/>
      </w:r>
      <w:r w:rsidRPr="00976EDC">
        <w:rPr>
          <w:rFonts w:ascii="Cambria Bold" w:hAnsi="Cambria Bold"/>
          <w:b/>
          <w:color w:val="FF0000"/>
          <w:sz w:val="20"/>
        </w:rPr>
        <w:t>Note:</w:t>
      </w:r>
      <w:r w:rsidRPr="00976EDC">
        <w:rPr>
          <w:color w:val="FF0000"/>
          <w:sz w:val="20"/>
        </w:rPr>
        <w:t xml:space="preserve"> “Employees” refers to full-time and part-time employees, temporary employees and personnel, and contractors and consultants who are “resident” on the company’s site.</w:t>
      </w:r>
    </w:p>
    <w:p w14:paraId="7AB21EDC" w14:textId="5218D059" w:rsidR="009A0420" w:rsidRPr="00976EDC" w:rsidRDefault="009A0420" w:rsidP="00DB35CB">
      <w:pPr>
        <w:pStyle w:val="Heading3"/>
      </w:pPr>
      <w:bookmarkStart w:id="122" w:name="_Toc424741108"/>
      <w:r w:rsidRPr="00976EDC">
        <w:t>12.1</w:t>
      </w:r>
      <w:r w:rsidRPr="00976EDC">
        <w:tab/>
        <w:t>Publish, Distribute, and Update the Information Security Policy</w:t>
      </w:r>
      <w:bookmarkEnd w:id="122"/>
    </w:p>
    <w:p w14:paraId="1E56C699" w14:textId="3D76B685" w:rsidR="009A0420" w:rsidRPr="00976EDC" w:rsidRDefault="006A5D7B" w:rsidP="004C1827">
      <w:pPr>
        <w:pStyle w:val="ListParagraph"/>
        <w:numPr>
          <w:ilvl w:val="0"/>
          <w:numId w:val="37"/>
        </w:numPr>
        <w:rPr>
          <w:position w:val="-2"/>
        </w:rPr>
      </w:pPr>
      <w:r>
        <w:rPr>
          <w:rFonts w:ascii="Calibri" w:hAnsi="Calibri"/>
          <w:color w:val="FF0000"/>
        </w:rPr>
        <w:t>SpeedPro Greenville</w:t>
      </w:r>
      <w:r w:rsidR="009A0420" w:rsidRPr="00976EDC">
        <w:t xml:space="preserve"> requires that the most recent version of the information security policy be published and disseminated to all relevant system users (including vendors, contractors, and business partners).  (</w:t>
      </w:r>
      <w:r w:rsidR="00004977" w:rsidRPr="00976EDC">
        <w:t>PCI DSS</w:t>
      </w:r>
      <w:r w:rsidR="009A0420" w:rsidRPr="00976EDC">
        <w:t xml:space="preserve"> Requirement 12.1)</w:t>
      </w:r>
    </w:p>
    <w:p w14:paraId="020DABFC" w14:textId="01B4BB6F" w:rsidR="00103D42" w:rsidRPr="006F3D8B" w:rsidRDefault="00103D42" w:rsidP="006F3D8B">
      <w:pPr>
        <w:pStyle w:val="ListParagraph"/>
        <w:numPr>
          <w:ilvl w:val="0"/>
          <w:numId w:val="37"/>
        </w:numPr>
        <w:rPr>
          <w:position w:val="-2"/>
        </w:rPr>
      </w:pPr>
      <w:r w:rsidRPr="00976EDC">
        <w:t xml:space="preserve">The </w:t>
      </w:r>
      <w:r w:rsidR="006A5D7B">
        <w:rPr>
          <w:rFonts w:ascii="Calibri" w:hAnsi="Calibri"/>
          <w:color w:val="FF0000"/>
        </w:rPr>
        <w:t>SpeedPro Greenville</w:t>
      </w:r>
      <w:r w:rsidRPr="00976EDC">
        <w:t xml:space="preserve"> information security policy must be reviewed at least annually and updated as needed to reflect changes to business objectives or the risk environment.  (</w:t>
      </w:r>
      <w:r w:rsidR="00004977" w:rsidRPr="00976EDC">
        <w:t>PCI DSS</w:t>
      </w:r>
      <w:r w:rsidRPr="00976EDC">
        <w:t xml:space="preserve"> Requirement 12.1</w:t>
      </w:r>
      <w:r w:rsidR="006F3D8B">
        <w:t>.1</w:t>
      </w:r>
      <w:r w:rsidRPr="00976EDC">
        <w:t>)</w:t>
      </w:r>
    </w:p>
    <w:p w14:paraId="618B9233" w14:textId="2646D0B5" w:rsidR="009A0420" w:rsidRPr="00976EDC" w:rsidRDefault="009A0420" w:rsidP="00DB35CB">
      <w:pPr>
        <w:pStyle w:val="Heading3"/>
      </w:pPr>
      <w:bookmarkStart w:id="123" w:name="_Toc424741109"/>
      <w:r w:rsidRPr="00976EDC">
        <w:t>12.2</w:t>
      </w:r>
      <w:r w:rsidRPr="00976EDC">
        <w:tab/>
      </w:r>
      <w:r w:rsidR="009D41B3" w:rsidRPr="00976EDC">
        <w:t>Implement a Risk-Assessment Process</w:t>
      </w:r>
      <w:bookmarkEnd w:id="123"/>
    </w:p>
    <w:p w14:paraId="4EA53F70" w14:textId="1AEE2C90" w:rsidR="0044241B" w:rsidRPr="0044241B" w:rsidRDefault="006A5D7B" w:rsidP="004C1827">
      <w:pPr>
        <w:pStyle w:val="ListParagraph"/>
        <w:numPr>
          <w:ilvl w:val="0"/>
          <w:numId w:val="38"/>
        </w:numPr>
        <w:rPr>
          <w:position w:val="-2"/>
        </w:rPr>
      </w:pPr>
      <w:r>
        <w:rPr>
          <w:rFonts w:ascii="Calibri" w:hAnsi="Calibri"/>
          <w:color w:val="FF0000"/>
        </w:rPr>
        <w:t>SpeedPro Greenville</w:t>
      </w:r>
      <w:r w:rsidR="009D41B3" w:rsidRPr="0044241B">
        <w:t xml:space="preserve"> must define and document a risk assessment process</w:t>
      </w:r>
      <w:r w:rsidR="009A5A14" w:rsidRPr="0044241B">
        <w:rPr>
          <w:rStyle w:val="FootnoteReference"/>
        </w:rPr>
        <w:footnoteReference w:id="15"/>
      </w:r>
      <w:r w:rsidR="009D41B3" w:rsidRPr="0044241B">
        <w:t xml:space="preserve"> </w:t>
      </w:r>
      <w:r w:rsidR="0044241B">
        <w:t>which:</w:t>
      </w:r>
    </w:p>
    <w:p w14:paraId="54E4E1F0" w14:textId="77777777" w:rsidR="0044241B" w:rsidRPr="0044241B" w:rsidRDefault="0044241B" w:rsidP="0044241B">
      <w:pPr>
        <w:pStyle w:val="ListParagraph"/>
        <w:numPr>
          <w:ilvl w:val="1"/>
          <w:numId w:val="38"/>
        </w:numPr>
        <w:rPr>
          <w:position w:val="-2"/>
        </w:rPr>
      </w:pPr>
      <w:r>
        <w:t>I</w:t>
      </w:r>
      <w:r w:rsidR="009D41B3" w:rsidRPr="0044241B">
        <w:t>s performed annually</w:t>
      </w:r>
      <w:r w:rsidR="00E63B0E" w:rsidRPr="0044241B">
        <w:t xml:space="preserve"> and upon significant change to the environment</w:t>
      </w:r>
    </w:p>
    <w:p w14:paraId="144EC818" w14:textId="77777777" w:rsidR="0044241B" w:rsidRPr="0044241B" w:rsidRDefault="0044241B" w:rsidP="0044241B">
      <w:pPr>
        <w:pStyle w:val="ListParagraph"/>
        <w:numPr>
          <w:ilvl w:val="1"/>
          <w:numId w:val="38"/>
        </w:numPr>
        <w:rPr>
          <w:position w:val="-2"/>
        </w:rPr>
      </w:pPr>
      <w:r>
        <w:t>I</w:t>
      </w:r>
      <w:r w:rsidR="009D41B3" w:rsidRPr="0044241B">
        <w:t xml:space="preserve">dentifies critical assets, threats, </w:t>
      </w:r>
      <w:r>
        <w:t xml:space="preserve">and </w:t>
      </w:r>
      <w:r w:rsidR="009D41B3" w:rsidRPr="0044241B">
        <w:t>vulnerabilities</w:t>
      </w:r>
    </w:p>
    <w:p w14:paraId="42749C73" w14:textId="38EA1952" w:rsidR="009D41B3" w:rsidRPr="0044241B" w:rsidRDefault="0044241B" w:rsidP="0044241B">
      <w:pPr>
        <w:pStyle w:val="ListParagraph"/>
        <w:numPr>
          <w:ilvl w:val="1"/>
          <w:numId w:val="38"/>
        </w:numPr>
        <w:rPr>
          <w:position w:val="-2"/>
        </w:rPr>
      </w:pPr>
      <w:r>
        <w:t>R</w:t>
      </w:r>
      <w:r w:rsidR="009D41B3" w:rsidRPr="0044241B">
        <w:t>esults in a formal risk assessment.(</w:t>
      </w:r>
      <w:r w:rsidR="00004977" w:rsidRPr="0044241B">
        <w:t>PCI DSS</w:t>
      </w:r>
      <w:r w:rsidR="009D41B3" w:rsidRPr="0044241B">
        <w:t xml:space="preserve"> Requirement 12.2)</w:t>
      </w:r>
    </w:p>
    <w:p w14:paraId="0EA2C42B" w14:textId="585DEC80" w:rsidR="0091644C" w:rsidRPr="00976EDC" w:rsidRDefault="0091644C" w:rsidP="00DB35CB">
      <w:pPr>
        <w:pStyle w:val="Heading3"/>
        <w:rPr>
          <w:position w:val="-2"/>
        </w:rPr>
      </w:pPr>
      <w:bookmarkStart w:id="124" w:name="_Toc424741110"/>
      <w:r w:rsidRPr="00976EDC">
        <w:t>12.3</w:t>
      </w:r>
      <w:r w:rsidRPr="00976EDC">
        <w:tab/>
        <w:t>Critical Technology Usage Policies</w:t>
      </w:r>
      <w:bookmarkEnd w:id="124"/>
    </w:p>
    <w:p w14:paraId="154C57AD" w14:textId="5C85CF7A" w:rsidR="009A0420" w:rsidRPr="00976EDC" w:rsidRDefault="006A5D7B" w:rsidP="004C1827">
      <w:pPr>
        <w:pStyle w:val="ListParagraph"/>
        <w:numPr>
          <w:ilvl w:val="0"/>
          <w:numId w:val="38"/>
        </w:numPr>
        <w:rPr>
          <w:position w:val="-2"/>
        </w:rPr>
      </w:pPr>
      <w:r>
        <w:rPr>
          <w:rFonts w:ascii="Calibri" w:hAnsi="Calibri"/>
          <w:color w:val="FF0000"/>
        </w:rPr>
        <w:t>SpeedPro Greenville</w:t>
      </w:r>
      <w:r w:rsidR="009A0420" w:rsidRPr="00976EDC">
        <w:t xml:space="preserve"> must develop usage policies for all critical </w:t>
      </w:r>
      <w:r w:rsidR="009D41B3" w:rsidRPr="00976EDC">
        <w:t>technologies</w:t>
      </w:r>
      <w:r w:rsidR="009A0420" w:rsidRPr="00976EDC">
        <w:t xml:space="preserve"> (e.g., remote-access technologies, wireless technologies, removable electronic media, laptops, personal data/digital assistants (PDAs), e-mail usage and Internet usage)</w:t>
      </w:r>
      <w:r w:rsidR="00BD725D" w:rsidRPr="00976EDC">
        <w:t>, and define proper use of these technologies</w:t>
      </w:r>
      <w:r w:rsidR="009A0420" w:rsidRPr="00976EDC">
        <w:t>.  (</w:t>
      </w:r>
      <w:r w:rsidR="00004977" w:rsidRPr="00976EDC">
        <w:t>PCI DSS</w:t>
      </w:r>
      <w:r w:rsidR="009A0420" w:rsidRPr="00976EDC">
        <w:t xml:space="preserve"> Requirement 12.3)</w:t>
      </w:r>
    </w:p>
    <w:p w14:paraId="2CCC4836" w14:textId="5992CB0C" w:rsidR="009A0420" w:rsidRPr="00976EDC" w:rsidRDefault="009A0420" w:rsidP="004C1827">
      <w:pPr>
        <w:pStyle w:val="ListParagraph"/>
        <w:numPr>
          <w:ilvl w:val="0"/>
          <w:numId w:val="38"/>
        </w:numPr>
        <w:rPr>
          <w:position w:val="-2"/>
        </w:rPr>
      </w:pPr>
      <w:r w:rsidRPr="00976EDC">
        <w:t xml:space="preserve">Explicit management approval is required prior to using </w:t>
      </w:r>
      <w:r w:rsidR="00BD725D" w:rsidRPr="00976EDC">
        <w:t>the technologies</w:t>
      </w:r>
      <w:r w:rsidRPr="00976EDC">
        <w:t>.  (</w:t>
      </w:r>
      <w:r w:rsidR="00004977" w:rsidRPr="00976EDC">
        <w:t>PCI DSS</w:t>
      </w:r>
      <w:r w:rsidRPr="00976EDC">
        <w:t xml:space="preserve"> Requirement 12.3.1)</w:t>
      </w:r>
    </w:p>
    <w:p w14:paraId="33FB1A95" w14:textId="48476360" w:rsidR="009A0420" w:rsidRPr="00976EDC" w:rsidRDefault="009A0420" w:rsidP="004C1827">
      <w:pPr>
        <w:pStyle w:val="ListParagraph"/>
        <w:numPr>
          <w:ilvl w:val="0"/>
          <w:numId w:val="38"/>
        </w:numPr>
        <w:rPr>
          <w:position w:val="-2"/>
        </w:rPr>
      </w:pPr>
      <w:r w:rsidRPr="00976EDC">
        <w:t xml:space="preserve">Any </w:t>
      </w:r>
      <w:r w:rsidR="00BD725D" w:rsidRPr="00976EDC">
        <w:t>use of the technology</w:t>
      </w:r>
      <w:r w:rsidRPr="00976EDC">
        <w:t xml:space="preserve"> must be authenticated with a user ID and password or other authentication item (for example, token).  (</w:t>
      </w:r>
      <w:r w:rsidR="00004977" w:rsidRPr="00976EDC">
        <w:t>PCI DSS</w:t>
      </w:r>
      <w:r w:rsidRPr="00976EDC">
        <w:t xml:space="preserve"> Requirement 12.3.2)</w:t>
      </w:r>
    </w:p>
    <w:p w14:paraId="43378D3C" w14:textId="45BAFD56" w:rsidR="009A0420" w:rsidRPr="00976EDC" w:rsidRDefault="009A0420" w:rsidP="004C1827">
      <w:pPr>
        <w:pStyle w:val="ListParagraph"/>
        <w:numPr>
          <w:ilvl w:val="0"/>
          <w:numId w:val="38"/>
        </w:numPr>
        <w:rPr>
          <w:position w:val="-2"/>
        </w:rPr>
      </w:pPr>
      <w:r w:rsidRPr="00976EDC">
        <w:t>A list must be maintained of all such devices in use and contain the personnel authorized to use them</w:t>
      </w:r>
      <w:r w:rsidR="0044241B">
        <w:rPr>
          <w:rStyle w:val="FootnoteReference"/>
        </w:rPr>
        <w:footnoteReference w:id="16"/>
      </w:r>
      <w:r w:rsidRPr="00976EDC">
        <w:t>.  (</w:t>
      </w:r>
      <w:r w:rsidR="00004977" w:rsidRPr="00976EDC">
        <w:t>PCI DSS</w:t>
      </w:r>
      <w:r w:rsidRPr="00976EDC">
        <w:t xml:space="preserve"> Requirement 12.3.3)</w:t>
      </w:r>
    </w:p>
    <w:p w14:paraId="45321F19" w14:textId="0C0E40DA" w:rsidR="009A0420" w:rsidRPr="00976EDC" w:rsidRDefault="00BD725D" w:rsidP="004C1827">
      <w:pPr>
        <w:pStyle w:val="ListParagraph"/>
        <w:numPr>
          <w:ilvl w:val="0"/>
          <w:numId w:val="38"/>
        </w:numPr>
        <w:rPr>
          <w:position w:val="-2"/>
        </w:rPr>
      </w:pPr>
      <w:r w:rsidRPr="00976EDC">
        <w:t>A method to accurately and readily determine</w:t>
      </w:r>
      <w:r w:rsidR="009A0420" w:rsidRPr="00976EDC">
        <w:t xml:space="preserve"> owner</w:t>
      </w:r>
      <w:r w:rsidR="0044241B">
        <w:t>,</w:t>
      </w:r>
      <w:r w:rsidR="009A0420" w:rsidRPr="00976EDC">
        <w:t xml:space="preserve"> contact information, and purpose</w:t>
      </w:r>
      <w:r w:rsidRPr="00976EDC">
        <w:rPr>
          <w:rFonts w:ascii="Arial" w:eastAsia="Arial" w:hAnsi="Arial" w:cs="Arial"/>
          <w:spacing w:val="-1"/>
          <w:sz w:val="18"/>
          <w:szCs w:val="18"/>
        </w:rPr>
        <w:t xml:space="preserve"> </w:t>
      </w:r>
      <w:r w:rsidRPr="00976EDC">
        <w:t>(for example, labeling, coding, and/or inventorying of devices)</w:t>
      </w:r>
      <w:r w:rsidR="009A0420" w:rsidRPr="00976EDC">
        <w:t>. (</w:t>
      </w:r>
      <w:r w:rsidR="00004977" w:rsidRPr="00976EDC">
        <w:t>PCI DSS</w:t>
      </w:r>
      <w:r w:rsidR="009A0420" w:rsidRPr="00976EDC">
        <w:t xml:space="preserve"> Requirement 12.3.4)</w:t>
      </w:r>
    </w:p>
    <w:p w14:paraId="2EDFD5EE" w14:textId="04CCDA21" w:rsidR="009A0420" w:rsidRPr="00976EDC" w:rsidRDefault="009A0420" w:rsidP="004C1827">
      <w:pPr>
        <w:pStyle w:val="ListParagraph"/>
        <w:numPr>
          <w:ilvl w:val="0"/>
          <w:numId w:val="38"/>
        </w:numPr>
        <w:rPr>
          <w:position w:val="-2"/>
        </w:rPr>
      </w:pPr>
      <w:r w:rsidRPr="00976EDC">
        <w:t xml:space="preserve">Acceptable uses for </w:t>
      </w:r>
      <w:r w:rsidR="00BD725D" w:rsidRPr="00976EDC">
        <w:t>the technology</w:t>
      </w:r>
      <w:r w:rsidRPr="00976EDC">
        <w:t xml:space="preserve"> must be defined and documented</w:t>
      </w:r>
      <w:r w:rsidR="00DA7419">
        <w:rPr>
          <w:rStyle w:val="FootnoteReference"/>
        </w:rPr>
        <w:footnoteReference w:id="17"/>
      </w:r>
      <w:r w:rsidRPr="00976EDC">
        <w:t>.  (</w:t>
      </w:r>
      <w:r w:rsidR="00004977" w:rsidRPr="00976EDC">
        <w:t>PCI DSS</w:t>
      </w:r>
      <w:r w:rsidRPr="00976EDC">
        <w:t xml:space="preserve"> Requirement 12.3.5)</w:t>
      </w:r>
    </w:p>
    <w:p w14:paraId="5C1EC8C0" w14:textId="6F41E2E4" w:rsidR="009A0420" w:rsidRPr="00976EDC" w:rsidRDefault="009A0420" w:rsidP="004C1827">
      <w:pPr>
        <w:pStyle w:val="ListParagraph"/>
        <w:numPr>
          <w:ilvl w:val="0"/>
          <w:numId w:val="38"/>
        </w:numPr>
        <w:rPr>
          <w:position w:val="-2"/>
        </w:rPr>
      </w:pPr>
      <w:r w:rsidRPr="00976EDC">
        <w:t xml:space="preserve">Acceptable network locations for </w:t>
      </w:r>
      <w:r w:rsidR="00BD725D" w:rsidRPr="00976EDC">
        <w:t xml:space="preserve">the technologies </w:t>
      </w:r>
      <w:r w:rsidRPr="00976EDC">
        <w:t>must be defined and documented.  (</w:t>
      </w:r>
      <w:r w:rsidR="00004977" w:rsidRPr="00976EDC">
        <w:t>PCI DSS</w:t>
      </w:r>
      <w:r w:rsidRPr="00976EDC">
        <w:t xml:space="preserve"> Requirement 12.3.6)</w:t>
      </w:r>
    </w:p>
    <w:p w14:paraId="24085DEB" w14:textId="169D4773" w:rsidR="009A0420" w:rsidRPr="00976EDC" w:rsidRDefault="009A0420" w:rsidP="004C1827">
      <w:pPr>
        <w:pStyle w:val="ListParagraph"/>
        <w:numPr>
          <w:ilvl w:val="0"/>
          <w:numId w:val="38"/>
        </w:numPr>
        <w:rPr>
          <w:position w:val="-2"/>
        </w:rPr>
      </w:pPr>
      <w:r w:rsidRPr="00976EDC">
        <w:t>A list of company</w:t>
      </w:r>
      <w:r w:rsidR="007E6C6A" w:rsidRPr="00976EDC">
        <w:t>-</w:t>
      </w:r>
      <w:r w:rsidRPr="00976EDC">
        <w:t>approve</w:t>
      </w:r>
      <w:r w:rsidR="00BD725D" w:rsidRPr="00976EDC">
        <w:t>d products</w:t>
      </w:r>
      <w:r w:rsidRPr="00976EDC">
        <w:t xml:space="preserve"> must be kept.  (</w:t>
      </w:r>
      <w:r w:rsidR="00004977" w:rsidRPr="00976EDC">
        <w:t>PCI DSS</w:t>
      </w:r>
      <w:r w:rsidRPr="00976EDC">
        <w:t xml:space="preserve"> Requirement 12.3.7)</w:t>
      </w:r>
    </w:p>
    <w:p w14:paraId="7007D6FC" w14:textId="3EBCBCC2" w:rsidR="009A0420" w:rsidRPr="00976EDC" w:rsidRDefault="009A0420" w:rsidP="004C1827">
      <w:pPr>
        <w:pStyle w:val="ListParagraph"/>
        <w:numPr>
          <w:ilvl w:val="0"/>
          <w:numId w:val="38"/>
        </w:numPr>
        <w:rPr>
          <w:position w:val="-2"/>
        </w:rPr>
      </w:pPr>
      <w:r w:rsidRPr="00976EDC">
        <w:lastRenderedPageBreak/>
        <w:t>Remote-access technologies in use must automatically disconnect sessions after a specific period of inactivity.  (</w:t>
      </w:r>
      <w:r w:rsidR="00004977" w:rsidRPr="00976EDC">
        <w:t>PCI DSS</w:t>
      </w:r>
      <w:r w:rsidRPr="00976EDC">
        <w:t xml:space="preserve"> Requirement 12.3.8)</w:t>
      </w:r>
    </w:p>
    <w:p w14:paraId="77CF80D9" w14:textId="72CEAB25" w:rsidR="009A0420" w:rsidRPr="00976EDC" w:rsidRDefault="009A0420" w:rsidP="004C1827">
      <w:pPr>
        <w:pStyle w:val="ListParagraph"/>
        <w:numPr>
          <w:ilvl w:val="0"/>
          <w:numId w:val="38"/>
        </w:numPr>
        <w:rPr>
          <w:position w:val="-2"/>
        </w:rPr>
      </w:pPr>
      <w:r w:rsidRPr="00976EDC">
        <w:t xml:space="preserve">Only activate remote-access technologies </w:t>
      </w:r>
      <w:r w:rsidR="00BD725D" w:rsidRPr="00976EDC">
        <w:t>for</w:t>
      </w:r>
      <w:r w:rsidRPr="00976EDC">
        <w:t xml:space="preserve"> vendors</w:t>
      </w:r>
      <w:r w:rsidR="00BD725D" w:rsidRPr="00976EDC">
        <w:t xml:space="preserve"> and business partners when </w:t>
      </w:r>
      <w:r w:rsidRPr="00976EDC">
        <w:t>needed and immediately deactivate remote-access sessions after use.  (</w:t>
      </w:r>
      <w:r w:rsidR="00004977" w:rsidRPr="00976EDC">
        <w:t>PCI DSS</w:t>
      </w:r>
      <w:r w:rsidRPr="00976EDC">
        <w:t xml:space="preserve"> Requirement 12.3.9)</w:t>
      </w:r>
    </w:p>
    <w:p w14:paraId="6E8EF60C" w14:textId="4C44C1D5" w:rsidR="009A0420" w:rsidRPr="00976EDC" w:rsidRDefault="009A0420" w:rsidP="004C1827">
      <w:pPr>
        <w:pStyle w:val="ListParagraph"/>
        <w:numPr>
          <w:ilvl w:val="0"/>
          <w:numId w:val="38"/>
        </w:numPr>
        <w:rPr>
          <w:position w:val="-2"/>
        </w:rPr>
      </w:pPr>
      <w:r w:rsidRPr="00976EDC">
        <w:t>Copying, moving, or storing cardholder data on local hard drives, and removable electronic media when accessing such data via remote-access technologies is prohibited</w:t>
      </w:r>
      <w:r w:rsidR="00BD725D" w:rsidRPr="00976EDC">
        <w:t xml:space="preserve"> unless explicitly authorized for a defined business need, and </w:t>
      </w:r>
      <w:r w:rsidR="00D84E03" w:rsidRPr="00976EDC">
        <w:t>the cardholder data is</w:t>
      </w:r>
      <w:r w:rsidR="00BD725D" w:rsidRPr="00976EDC">
        <w:t xml:space="preserve"> protected in accordance with all applicable PCI DSS </w:t>
      </w:r>
      <w:r w:rsidR="00DA7419">
        <w:t>r</w:t>
      </w:r>
      <w:r w:rsidR="00BD725D" w:rsidRPr="00976EDC">
        <w:t>equirements</w:t>
      </w:r>
      <w:r w:rsidRPr="00976EDC">
        <w:t>. (</w:t>
      </w:r>
      <w:r w:rsidR="00004977" w:rsidRPr="00976EDC">
        <w:t>PCI DSS</w:t>
      </w:r>
      <w:r w:rsidRPr="00976EDC">
        <w:t xml:space="preserve"> Requirement 12.3.10)</w:t>
      </w:r>
    </w:p>
    <w:p w14:paraId="028E4BC2" w14:textId="79C88CF9" w:rsidR="009A0420" w:rsidRPr="00976EDC" w:rsidRDefault="00400CA3" w:rsidP="00DB35CB">
      <w:pPr>
        <w:pStyle w:val="Heading3"/>
      </w:pPr>
      <w:bookmarkStart w:id="125" w:name="_Toc424741111"/>
      <w:r w:rsidRPr="00976EDC">
        <w:t>12.4</w:t>
      </w:r>
      <w:r w:rsidR="009A0420" w:rsidRPr="00976EDC">
        <w:tab/>
        <w:t>Assign Information Security Responsibilities</w:t>
      </w:r>
      <w:bookmarkEnd w:id="125"/>
    </w:p>
    <w:p w14:paraId="53768A49" w14:textId="754AEC50" w:rsidR="008C6827" w:rsidRDefault="008C6827" w:rsidP="000A3C96">
      <w:pPr>
        <w:pStyle w:val="ListBullet3"/>
        <w:numPr>
          <w:ilvl w:val="0"/>
          <w:numId w:val="39"/>
        </w:numPr>
      </w:pPr>
      <w:r>
        <w:t>Executive</w:t>
      </w:r>
      <w:r w:rsidR="0066413F">
        <w:t xml:space="preserve"> management will assign overall accountability for maintaining PCI DSS compliance to a group or individual as outlined in the </w:t>
      </w:r>
      <w:r w:rsidR="006A5D7B">
        <w:rPr>
          <w:color w:val="FF0000"/>
        </w:rPr>
        <w:t>SpeedPro Greenville</w:t>
      </w:r>
      <w:r w:rsidR="0066413F" w:rsidRPr="00EA7F51">
        <w:rPr>
          <w:color w:val="FF0000"/>
        </w:rPr>
        <w:t xml:space="preserve"> </w:t>
      </w:r>
      <w:r w:rsidR="0066413F" w:rsidRPr="0066413F">
        <w:t xml:space="preserve">PCI </w:t>
      </w:r>
      <w:r w:rsidR="0066413F">
        <w:t>DSS compliance charter. Communication between executive management and those responsible for overseeing compliance efforts will follow requirements outlined in the charter. (PCI DSS Requirement 12.4.1)</w:t>
      </w:r>
    </w:p>
    <w:p w14:paraId="27FCFE10" w14:textId="5E24A4D2" w:rsidR="006462B7" w:rsidRPr="000A3C96" w:rsidRDefault="000A3C96" w:rsidP="000A3C96">
      <w:pPr>
        <w:pStyle w:val="ListBullet3"/>
        <w:numPr>
          <w:ilvl w:val="0"/>
          <w:numId w:val="39"/>
        </w:numPr>
      </w:pPr>
      <w:r w:rsidRPr="005B26F7">
        <w:t xml:space="preserve">The </w:t>
      </w:r>
      <w:r w:rsidR="006A5D7B">
        <w:rPr>
          <w:color w:val="FF0000"/>
        </w:rPr>
        <w:t>SpeedPro Greenville</w:t>
      </w:r>
      <w:r w:rsidRPr="005B26F7">
        <w:t xml:space="preserve">‘s information security policy and procedures apply to all employees (full, part-time, or work study employees), contractors, and individuals providing services for </w:t>
      </w:r>
      <w:r w:rsidR="006A5D7B">
        <w:rPr>
          <w:color w:val="FF0000"/>
        </w:rPr>
        <w:t>SpeedPro Greenville</w:t>
      </w:r>
      <w:r w:rsidRPr="005B26F7">
        <w:t xml:space="preserve"> and could affect security of cardholder information.  (</w:t>
      </w:r>
      <w:r>
        <w:t>PCI DSS</w:t>
      </w:r>
      <w:r w:rsidRPr="005B26F7">
        <w:t xml:space="preserve"> Requirement 12.4)</w:t>
      </w:r>
    </w:p>
    <w:p w14:paraId="5CE39D83" w14:textId="001FA086" w:rsidR="006462B7" w:rsidRPr="00976EDC" w:rsidRDefault="006462B7" w:rsidP="00DB35CB">
      <w:pPr>
        <w:pStyle w:val="Heading3"/>
        <w:rPr>
          <w:position w:val="-2"/>
        </w:rPr>
      </w:pPr>
      <w:bookmarkStart w:id="126" w:name="_Toc424741112"/>
      <w:r w:rsidRPr="00976EDC">
        <w:t>12.5</w:t>
      </w:r>
      <w:r w:rsidRPr="00976EDC">
        <w:tab/>
        <w:t>Assign Information Security Management</w:t>
      </w:r>
      <w:bookmarkEnd w:id="126"/>
    </w:p>
    <w:p w14:paraId="053A9EED" w14:textId="64AB9514" w:rsidR="00DA7419" w:rsidRDefault="00DA7419" w:rsidP="00DA7419">
      <w:pPr>
        <w:pStyle w:val="ListBullet3"/>
        <w:numPr>
          <w:ilvl w:val="0"/>
          <w:numId w:val="39"/>
        </w:numPr>
        <w:rPr>
          <w:position w:val="-2"/>
        </w:rPr>
      </w:pPr>
      <w:r>
        <w:t xml:space="preserve">The overall responsibility of information security at </w:t>
      </w:r>
      <w:r w:rsidR="006A5D7B">
        <w:rPr>
          <w:i/>
          <w:color w:val="FF0000"/>
        </w:rPr>
        <w:t>SpeedPro Greenville</w:t>
      </w:r>
      <w:r>
        <w:rPr>
          <w:i/>
          <w:color w:val="FF0000"/>
        </w:rPr>
        <w:t xml:space="preserve"> </w:t>
      </w:r>
      <w:r>
        <w:t xml:space="preserve">falls under the office of </w:t>
      </w:r>
      <w:r w:rsidRPr="00DB4E3B">
        <w:rPr>
          <w:color w:val="FF0000"/>
        </w:rPr>
        <w:t>&lt;Role</w:t>
      </w:r>
      <w:r>
        <w:rPr>
          <w:color w:val="FF0000"/>
        </w:rPr>
        <w:t xml:space="preserve"> or Department</w:t>
      </w:r>
      <w:r w:rsidRPr="00DB4E3B">
        <w:rPr>
          <w:color w:val="FF0000"/>
        </w:rPr>
        <w:t>&gt;</w:t>
      </w:r>
      <w:r>
        <w:rPr>
          <w:color w:val="FF0000"/>
        </w:rPr>
        <w:t>.</w:t>
      </w:r>
      <w:r>
        <w:t xml:space="preserve"> (PCI DSS Requirement 12.5)</w:t>
      </w:r>
    </w:p>
    <w:p w14:paraId="68071C63" w14:textId="77777777" w:rsidR="009A0420" w:rsidRPr="00976EDC" w:rsidRDefault="009A0420" w:rsidP="004C1827">
      <w:pPr>
        <w:pStyle w:val="ListParagraph"/>
        <w:numPr>
          <w:ilvl w:val="0"/>
          <w:numId w:val="39"/>
        </w:numPr>
        <w:rPr>
          <w:position w:val="-2"/>
        </w:rPr>
      </w:pPr>
      <w:r w:rsidRPr="00976EDC">
        <w:t>Specifically the following responsibilities must be assigned</w:t>
      </w:r>
      <w:r w:rsidR="00693A33" w:rsidRPr="00976EDC">
        <w:t>: (see form in Appendix A)</w:t>
      </w:r>
    </w:p>
    <w:p w14:paraId="73D8DDC0" w14:textId="2E2EBF0F" w:rsidR="009A0420" w:rsidRPr="00976EDC" w:rsidRDefault="0077675B" w:rsidP="004C1827">
      <w:pPr>
        <w:pStyle w:val="ListParagraph"/>
        <w:numPr>
          <w:ilvl w:val="1"/>
          <w:numId w:val="39"/>
        </w:numPr>
        <w:rPr>
          <w:position w:val="-2"/>
        </w:rPr>
      </w:pPr>
      <w:r>
        <w:rPr>
          <w:position w:val="-2"/>
        </w:rPr>
        <w:t>E</w:t>
      </w:r>
      <w:r w:rsidR="00E63B0E" w:rsidRPr="00976EDC">
        <w:rPr>
          <w:position w:val="-2"/>
        </w:rPr>
        <w:t xml:space="preserve">stablishing, documenting and </w:t>
      </w:r>
      <w:r w:rsidR="009A0420" w:rsidRPr="00976EDC">
        <w:rPr>
          <w:position w:val="-2"/>
        </w:rPr>
        <w:t xml:space="preserve">distributing the </w:t>
      </w:r>
      <w:r w:rsidR="006A5D7B">
        <w:rPr>
          <w:rFonts w:ascii="Calibri" w:hAnsi="Calibri"/>
          <w:color w:val="FF0000"/>
        </w:rPr>
        <w:t>SpeedPro Greenville</w:t>
      </w:r>
      <w:r w:rsidR="009A0420" w:rsidRPr="00976EDC">
        <w:rPr>
          <w:position w:val="-2"/>
        </w:rPr>
        <w:t xml:space="preserve"> information security policies and procedures.  (</w:t>
      </w:r>
      <w:r w:rsidR="00004977" w:rsidRPr="00976EDC">
        <w:rPr>
          <w:position w:val="-2"/>
        </w:rPr>
        <w:t>PCI DSS</w:t>
      </w:r>
      <w:r w:rsidR="009A0420" w:rsidRPr="00976EDC">
        <w:rPr>
          <w:position w:val="-2"/>
        </w:rPr>
        <w:t xml:space="preserve"> Requirement 12.5.1)</w:t>
      </w:r>
    </w:p>
    <w:p w14:paraId="61BFFC25" w14:textId="56040F61" w:rsidR="009A0420" w:rsidRPr="00976EDC" w:rsidRDefault="009A0420" w:rsidP="004C1827">
      <w:pPr>
        <w:pStyle w:val="ListParagraph"/>
        <w:numPr>
          <w:ilvl w:val="1"/>
          <w:numId w:val="39"/>
        </w:numPr>
        <w:rPr>
          <w:position w:val="-2"/>
        </w:rPr>
      </w:pPr>
      <w:r w:rsidRPr="00976EDC">
        <w:rPr>
          <w:position w:val="-2"/>
        </w:rPr>
        <w:t>Responsibility to monitor, analyze, and distribute security alerts and information. (</w:t>
      </w:r>
      <w:r w:rsidR="00004977" w:rsidRPr="00976EDC">
        <w:rPr>
          <w:position w:val="-2"/>
        </w:rPr>
        <w:t>PCI DSS</w:t>
      </w:r>
      <w:r w:rsidRPr="00976EDC">
        <w:rPr>
          <w:position w:val="-2"/>
        </w:rPr>
        <w:t xml:space="preserve"> Requirement 12.5.2)</w:t>
      </w:r>
    </w:p>
    <w:p w14:paraId="1D38F8C7" w14:textId="01D51442" w:rsidR="009A0420" w:rsidRPr="00976EDC" w:rsidRDefault="00E63B0E" w:rsidP="004C1827">
      <w:pPr>
        <w:pStyle w:val="ListParagraph"/>
        <w:numPr>
          <w:ilvl w:val="1"/>
          <w:numId w:val="39"/>
        </w:numPr>
        <w:rPr>
          <w:position w:val="-2"/>
        </w:rPr>
      </w:pPr>
      <w:r w:rsidRPr="00976EDC">
        <w:rPr>
          <w:position w:val="-2"/>
        </w:rPr>
        <w:t xml:space="preserve">Establish </w:t>
      </w:r>
      <w:r w:rsidR="009A0420" w:rsidRPr="00976EDC">
        <w:rPr>
          <w:position w:val="-2"/>
        </w:rPr>
        <w:t xml:space="preserve">detailed documentation </w:t>
      </w:r>
      <w:r w:rsidR="00D41277" w:rsidRPr="00976EDC">
        <w:rPr>
          <w:position w:val="-2"/>
        </w:rPr>
        <w:t xml:space="preserve">of </w:t>
      </w:r>
      <w:r w:rsidR="009A0420" w:rsidRPr="00976EDC">
        <w:rPr>
          <w:position w:val="-2"/>
        </w:rPr>
        <w:t xml:space="preserve">security incident response and escalation procedures and formally assign the responsibility of creating and distributing these procedures to a specific </w:t>
      </w:r>
      <w:r w:rsidR="0077675B">
        <w:rPr>
          <w:position w:val="-2"/>
        </w:rPr>
        <w:t>role</w:t>
      </w:r>
      <w:r w:rsidR="009A0420" w:rsidRPr="00976EDC">
        <w:rPr>
          <w:position w:val="-2"/>
        </w:rPr>
        <w:t>, position, or team.  (</w:t>
      </w:r>
      <w:r w:rsidR="00004977" w:rsidRPr="00976EDC">
        <w:rPr>
          <w:position w:val="-2"/>
        </w:rPr>
        <w:t>PCI DSS</w:t>
      </w:r>
      <w:r w:rsidR="009A0420" w:rsidRPr="00976EDC">
        <w:rPr>
          <w:position w:val="-2"/>
        </w:rPr>
        <w:t xml:space="preserve"> Requirement 12.5.3)</w:t>
      </w:r>
    </w:p>
    <w:p w14:paraId="2DAC9BE6" w14:textId="435589AD" w:rsidR="009A0420" w:rsidRPr="00976EDC" w:rsidRDefault="0077675B" w:rsidP="004C1827">
      <w:pPr>
        <w:pStyle w:val="ListParagraph"/>
        <w:numPr>
          <w:ilvl w:val="1"/>
          <w:numId w:val="39"/>
        </w:numPr>
        <w:rPr>
          <w:position w:val="-2"/>
        </w:rPr>
      </w:pPr>
      <w:r>
        <w:rPr>
          <w:position w:val="-2"/>
        </w:rPr>
        <w:t>Administration of user accounts in the</w:t>
      </w:r>
      <w:r w:rsidR="009A0420" w:rsidRPr="00976EDC">
        <w:rPr>
          <w:position w:val="-2"/>
        </w:rPr>
        <w:t xml:space="preserve"> cardholder data network. (</w:t>
      </w:r>
      <w:r w:rsidR="00004977" w:rsidRPr="00976EDC">
        <w:rPr>
          <w:position w:val="-2"/>
        </w:rPr>
        <w:t>PCI DSS</w:t>
      </w:r>
      <w:r w:rsidR="009A0420" w:rsidRPr="00976EDC">
        <w:rPr>
          <w:position w:val="-2"/>
        </w:rPr>
        <w:t xml:space="preserve"> Requirement 12.5.4)</w:t>
      </w:r>
    </w:p>
    <w:p w14:paraId="51E58378" w14:textId="7D069B02" w:rsidR="009A0420" w:rsidRPr="00976EDC" w:rsidRDefault="0077675B" w:rsidP="004C1827">
      <w:pPr>
        <w:pStyle w:val="ListParagraph"/>
        <w:numPr>
          <w:ilvl w:val="1"/>
          <w:numId w:val="39"/>
        </w:numPr>
        <w:rPr>
          <w:position w:val="-2"/>
        </w:rPr>
      </w:pPr>
      <w:r>
        <w:rPr>
          <w:position w:val="-2"/>
        </w:rPr>
        <w:t>Mo</w:t>
      </w:r>
      <w:r w:rsidR="009A0420" w:rsidRPr="00976EDC">
        <w:rPr>
          <w:position w:val="-2"/>
        </w:rPr>
        <w:t>nitor</w:t>
      </w:r>
      <w:r>
        <w:rPr>
          <w:position w:val="-2"/>
        </w:rPr>
        <w:t>ing</w:t>
      </w:r>
      <w:r w:rsidR="009A0420" w:rsidRPr="00976EDC">
        <w:rPr>
          <w:position w:val="-2"/>
        </w:rPr>
        <w:t xml:space="preserve"> and </w:t>
      </w:r>
      <w:proofErr w:type="spellStart"/>
      <w:r w:rsidR="009A0420" w:rsidRPr="00976EDC">
        <w:rPr>
          <w:position w:val="-2"/>
        </w:rPr>
        <w:t>control</w:t>
      </w:r>
      <w:r>
        <w:rPr>
          <w:position w:val="-2"/>
        </w:rPr>
        <w:t>ing</w:t>
      </w:r>
      <w:proofErr w:type="spellEnd"/>
      <w:r w:rsidR="009A0420" w:rsidRPr="00976EDC">
        <w:rPr>
          <w:position w:val="-2"/>
        </w:rPr>
        <w:t xml:space="preserve"> all access to data. (</w:t>
      </w:r>
      <w:r w:rsidR="00004977" w:rsidRPr="00976EDC">
        <w:rPr>
          <w:position w:val="-2"/>
        </w:rPr>
        <w:t>PCI DSS</w:t>
      </w:r>
      <w:r w:rsidR="009A0420" w:rsidRPr="00976EDC">
        <w:rPr>
          <w:position w:val="-2"/>
        </w:rPr>
        <w:t xml:space="preserve"> Requirement 12.5.5)</w:t>
      </w:r>
    </w:p>
    <w:p w14:paraId="6CF18648" w14:textId="402F185D" w:rsidR="00693A33" w:rsidRPr="00976EDC" w:rsidRDefault="00693A33" w:rsidP="00DB35CB">
      <w:pPr>
        <w:pStyle w:val="Heading3"/>
        <w:rPr>
          <w:position w:val="-2"/>
        </w:rPr>
      </w:pPr>
      <w:bookmarkStart w:id="127" w:name="_Toc424741113"/>
      <w:r w:rsidRPr="00976EDC">
        <w:t>12.6</w:t>
      </w:r>
      <w:r w:rsidRPr="00976EDC">
        <w:tab/>
        <w:t>Security Awareness Program</w:t>
      </w:r>
      <w:bookmarkEnd w:id="127"/>
    </w:p>
    <w:p w14:paraId="08B96362" w14:textId="362F56A4" w:rsidR="009A0420" w:rsidRPr="0077675B" w:rsidRDefault="009A0420" w:rsidP="004C1827">
      <w:pPr>
        <w:pStyle w:val="ListParagraph"/>
        <w:numPr>
          <w:ilvl w:val="0"/>
          <w:numId w:val="40"/>
        </w:numPr>
        <w:rPr>
          <w:position w:val="-2"/>
        </w:rPr>
      </w:pPr>
      <w:r w:rsidRPr="0077675B">
        <w:t>A formal security awareness program</w:t>
      </w:r>
      <w:r w:rsidRPr="0077675B">
        <w:rPr>
          <w:rStyle w:val="FootnoteReference"/>
        </w:rPr>
        <w:footnoteReference w:id="18"/>
      </w:r>
      <w:r w:rsidRPr="0077675B">
        <w:t xml:space="preserve"> must exist and participation is required for all employees working within the cardholder data environment.  (</w:t>
      </w:r>
      <w:r w:rsidR="00004977" w:rsidRPr="0077675B">
        <w:t>PCI DSS</w:t>
      </w:r>
      <w:r w:rsidRPr="0077675B">
        <w:t xml:space="preserve"> Requirement 12.6.</w:t>
      </w:r>
      <w:r w:rsidR="00232769" w:rsidRPr="0077675B">
        <w:t>a</w:t>
      </w:r>
      <w:r w:rsidRPr="0077675B">
        <w:t>)</w:t>
      </w:r>
    </w:p>
    <w:p w14:paraId="4B265761" w14:textId="2A58BE67" w:rsidR="009A0420" w:rsidRPr="00976EDC" w:rsidRDefault="009A0420" w:rsidP="004C1827">
      <w:pPr>
        <w:pStyle w:val="ListParagraph"/>
        <w:numPr>
          <w:ilvl w:val="0"/>
          <w:numId w:val="40"/>
        </w:numPr>
        <w:rPr>
          <w:position w:val="-2"/>
        </w:rPr>
      </w:pPr>
      <w:r w:rsidRPr="00976EDC">
        <w:t>Employees working in the cardholder data environment must be educated upon hire and at least annually regarding their data security responsibilities.  (</w:t>
      </w:r>
      <w:r w:rsidR="00004977" w:rsidRPr="00976EDC">
        <w:t>PCI DSS</w:t>
      </w:r>
      <w:r w:rsidRPr="00976EDC">
        <w:t xml:space="preserve"> Requirement 12.6.</w:t>
      </w:r>
      <w:r w:rsidR="00232769" w:rsidRPr="00976EDC">
        <w:t>b</w:t>
      </w:r>
      <w:r w:rsidRPr="00976EDC">
        <w:t>)</w:t>
      </w:r>
    </w:p>
    <w:p w14:paraId="18F30799" w14:textId="2ADEE2E7" w:rsidR="009A0420" w:rsidRPr="00976EDC" w:rsidRDefault="009A0420" w:rsidP="004C1827">
      <w:pPr>
        <w:pStyle w:val="ListParagraph"/>
        <w:numPr>
          <w:ilvl w:val="0"/>
          <w:numId w:val="40"/>
        </w:numPr>
        <w:rPr>
          <w:position w:val="-2"/>
        </w:rPr>
      </w:pPr>
      <w:r w:rsidRPr="00976EDC">
        <w:t>Security awareness training programs must employ the use of multiple methods of communicating awareness and educating employees (e.g., posters, letters, memos, web, meetings, etc.).  (</w:t>
      </w:r>
      <w:r w:rsidR="00004977" w:rsidRPr="00976EDC">
        <w:t>PCI DSS</w:t>
      </w:r>
      <w:r w:rsidRPr="00976EDC">
        <w:t xml:space="preserve"> Requirement 12.6.1</w:t>
      </w:r>
      <w:r w:rsidR="00232769" w:rsidRPr="00976EDC">
        <w:t>.a</w:t>
      </w:r>
      <w:r w:rsidRPr="00976EDC">
        <w:t>)</w:t>
      </w:r>
    </w:p>
    <w:p w14:paraId="3E772683" w14:textId="703DFFE0" w:rsidR="009A0420" w:rsidRPr="00976EDC" w:rsidRDefault="009A0420" w:rsidP="004C1827">
      <w:pPr>
        <w:pStyle w:val="ListParagraph"/>
        <w:numPr>
          <w:ilvl w:val="0"/>
          <w:numId w:val="40"/>
        </w:numPr>
        <w:rPr>
          <w:position w:val="-2"/>
        </w:rPr>
      </w:pPr>
      <w:r w:rsidRPr="00976EDC">
        <w:lastRenderedPageBreak/>
        <w:t>Employees must acknowledge in writing</w:t>
      </w:r>
      <w:r w:rsidR="0077675B">
        <w:t>,</w:t>
      </w:r>
      <w:r w:rsidRPr="00976EDC">
        <w:t xml:space="preserve"> at least annually</w:t>
      </w:r>
      <w:r w:rsidR="0077675B">
        <w:t>,</w:t>
      </w:r>
      <w:r w:rsidRPr="00976EDC">
        <w:t xml:space="preserve"> that they have read and understood the </w:t>
      </w:r>
      <w:r w:rsidR="006A5D7B">
        <w:rPr>
          <w:rFonts w:ascii="Calibri" w:hAnsi="Calibri"/>
          <w:color w:val="FF0000"/>
        </w:rPr>
        <w:t>SpeedPro Greenville</w:t>
      </w:r>
      <w:r w:rsidRPr="00976EDC">
        <w:t xml:space="preserve"> security policies and procedure</w:t>
      </w:r>
      <w:r w:rsidR="00F9148C" w:rsidRPr="00976EDC">
        <w:t>s.  (</w:t>
      </w:r>
      <w:r w:rsidR="00004977" w:rsidRPr="00976EDC">
        <w:t>PCI DSS</w:t>
      </w:r>
      <w:r w:rsidR="00F9148C" w:rsidRPr="00976EDC">
        <w:t xml:space="preserve"> Requirement 12.6.2)</w:t>
      </w:r>
    </w:p>
    <w:p w14:paraId="7C0D56B0" w14:textId="3F78134E" w:rsidR="009A0420" w:rsidRPr="00976EDC" w:rsidRDefault="00F9148C" w:rsidP="00DB35CB">
      <w:pPr>
        <w:pStyle w:val="Heading3"/>
      </w:pPr>
      <w:bookmarkStart w:id="128" w:name="_Toc424741114"/>
      <w:r w:rsidRPr="00976EDC">
        <w:t>12.7</w:t>
      </w:r>
      <w:r w:rsidR="009A0420" w:rsidRPr="00976EDC">
        <w:tab/>
        <w:t>Background Checks</w:t>
      </w:r>
      <w:bookmarkEnd w:id="128"/>
    </w:p>
    <w:p w14:paraId="26C39BBE" w14:textId="2A677FB4" w:rsidR="009A0420" w:rsidRPr="00976EDC" w:rsidRDefault="009A0420" w:rsidP="004C1827">
      <w:pPr>
        <w:pStyle w:val="ListParagraph"/>
        <w:numPr>
          <w:ilvl w:val="0"/>
          <w:numId w:val="41"/>
        </w:numPr>
        <w:rPr>
          <w:position w:val="-2"/>
        </w:rPr>
      </w:pPr>
      <w:r w:rsidRPr="00976EDC">
        <w:t>Background checks are to be conducted</w:t>
      </w:r>
      <w:r w:rsidR="0077675B">
        <w:t>,</w:t>
      </w:r>
      <w:r w:rsidRPr="00976EDC">
        <w:t xml:space="preserve"> within the constraints of local laws</w:t>
      </w:r>
      <w:r w:rsidR="0077675B">
        <w:t>,</w:t>
      </w:r>
      <w:r w:rsidRPr="00976EDC">
        <w:t xml:space="preserve"> on employees</w:t>
      </w:r>
      <w:r w:rsidR="0077675B">
        <w:t>,</w:t>
      </w:r>
      <w:r w:rsidRPr="00976EDC">
        <w:t xml:space="preserve"> prior to hire</w:t>
      </w:r>
      <w:r w:rsidR="0077675B">
        <w:t>,</w:t>
      </w:r>
      <w:r w:rsidRPr="00976EDC">
        <w:t xml:space="preserve"> who will have access to cardholder data or the cardholder data environment. (</w:t>
      </w:r>
      <w:r w:rsidR="00004977" w:rsidRPr="00976EDC">
        <w:t>PCI DSS</w:t>
      </w:r>
      <w:r w:rsidRPr="00976EDC">
        <w:t xml:space="preserve"> Requirement 12.7)</w:t>
      </w:r>
    </w:p>
    <w:p w14:paraId="393AA0F7" w14:textId="7C8973DE" w:rsidR="009A0420" w:rsidRPr="00976EDC" w:rsidRDefault="00F9148C" w:rsidP="00DB35CB">
      <w:pPr>
        <w:pStyle w:val="Heading3"/>
      </w:pPr>
      <w:bookmarkStart w:id="129" w:name="_Toc424741115"/>
      <w:r w:rsidRPr="00976EDC">
        <w:t>12.8</w:t>
      </w:r>
      <w:r w:rsidR="009A0420" w:rsidRPr="00976EDC">
        <w:tab/>
        <w:t xml:space="preserve">Policies </w:t>
      </w:r>
      <w:r w:rsidR="00103D42" w:rsidRPr="00976EDC">
        <w:t>for</w:t>
      </w:r>
      <w:r w:rsidR="009A0420" w:rsidRPr="00976EDC">
        <w:t xml:space="preserve"> Sharing Data </w:t>
      </w:r>
      <w:r w:rsidR="00103D42" w:rsidRPr="00976EDC">
        <w:t>with</w:t>
      </w:r>
      <w:r w:rsidR="009A0420" w:rsidRPr="00976EDC">
        <w:t xml:space="preserve"> Service Providers</w:t>
      </w:r>
      <w:bookmarkEnd w:id="129"/>
    </w:p>
    <w:p w14:paraId="1A340F5C" w14:textId="0B5E8546" w:rsidR="0077675B" w:rsidRDefault="0077675B" w:rsidP="0077675B">
      <w:pPr>
        <w:pStyle w:val="ListBullet3"/>
      </w:pPr>
      <w:r>
        <w:t xml:space="preserve">In order to conform to industry best practices, it is required that due diligence be performed before engaging with new service providers and is monitored for current service providers that store, process, or transmit cardholder data on </w:t>
      </w:r>
      <w:r w:rsidR="006A5D7B">
        <w:rPr>
          <w:color w:val="FF0000"/>
        </w:rPr>
        <w:t>SpeedPro Greenville</w:t>
      </w:r>
      <w:r>
        <w:t xml:space="preserve">’s behalf. Service providers, which could affect the security of sensitive cardholder </w:t>
      </w:r>
      <w:r w:rsidR="001924C4">
        <w:t>data,</w:t>
      </w:r>
      <w:r>
        <w:t xml:space="preserve"> are also in-scope of this policy.</w:t>
      </w:r>
    </w:p>
    <w:p w14:paraId="5A3DF3F1" w14:textId="52B0A3A3" w:rsidR="0077675B" w:rsidRDefault="006A5D7B" w:rsidP="0077675B">
      <w:pPr>
        <w:pStyle w:val="ListBullet3"/>
        <w:tabs>
          <w:tab w:val="clear" w:pos="1080"/>
          <w:tab w:val="num" w:pos="1440"/>
        </w:tabs>
        <w:ind w:left="1440"/>
      </w:pPr>
      <w:r>
        <w:rPr>
          <w:color w:val="FF0000"/>
        </w:rPr>
        <w:t>SpeedPro Greenville</w:t>
      </w:r>
      <w:r w:rsidR="0077675B">
        <w:t xml:space="preserve"> shall maintain a documented list</w:t>
      </w:r>
      <w:r w:rsidR="00020233">
        <w:rPr>
          <w:rStyle w:val="FootnoteReference"/>
        </w:rPr>
        <w:footnoteReference w:id="19"/>
      </w:r>
      <w:r w:rsidR="0077675B">
        <w:t xml:space="preserve"> of all applicable service providers in use. (PCI DSS Requirement 12.8.1)</w:t>
      </w:r>
    </w:p>
    <w:p w14:paraId="15C4553F" w14:textId="71479AF9" w:rsidR="0077675B" w:rsidRDefault="0077675B" w:rsidP="0077675B">
      <w:pPr>
        <w:pStyle w:val="ListBullet3"/>
        <w:tabs>
          <w:tab w:val="clear" w:pos="1080"/>
          <w:tab w:val="num" w:pos="1440"/>
        </w:tabs>
        <w:ind w:left="1440"/>
      </w:pPr>
      <w:r>
        <w:t xml:space="preserve">A written agreement with all applicable service providers is required and must include an acknowledgement of the service providers’ responsibility for securing all cardholder data they receive from or on behalf of </w:t>
      </w:r>
      <w:r w:rsidR="006A5D7B">
        <w:rPr>
          <w:color w:val="FF0000"/>
        </w:rPr>
        <w:t>SpeedPro Greenville</w:t>
      </w:r>
      <w:r>
        <w:t>, or to the extent that they could affect the security of a cardholder data environment (PCI DSS Requirement 12.8.2).  In addition, the service provider must agree to provide compliance validation evidence on an annual basis. (PCI DSS Requirement 12.8.4).  Prior to engaging with an applicable service provider, a thorough due diligence process</w:t>
      </w:r>
      <w:r w:rsidR="00020233">
        <w:rPr>
          <w:rStyle w:val="FootnoteReference"/>
        </w:rPr>
        <w:footnoteReference w:id="20"/>
      </w:r>
      <w:r w:rsidR="00020233">
        <w:t xml:space="preserve"> should be followed</w:t>
      </w:r>
      <w:r>
        <w:t>. (PCI DSS Requirement 12.8.3)</w:t>
      </w:r>
    </w:p>
    <w:p w14:paraId="28070C8F" w14:textId="2531E202" w:rsidR="0077675B" w:rsidRPr="00196A19" w:rsidRDefault="006A5D7B" w:rsidP="0077675B">
      <w:pPr>
        <w:pStyle w:val="ListBullet3"/>
        <w:tabs>
          <w:tab w:val="clear" w:pos="1080"/>
          <w:tab w:val="num" w:pos="1440"/>
        </w:tabs>
        <w:ind w:left="1440"/>
        <w:rPr>
          <w:position w:val="-2"/>
        </w:rPr>
      </w:pPr>
      <w:r>
        <w:rPr>
          <w:color w:val="FF0000"/>
        </w:rPr>
        <w:t>SpeedPro Greenville</w:t>
      </w:r>
      <w:r w:rsidR="0077675B">
        <w:t xml:space="preserve"> shall annually review evidence provided by applicable service providers demonstrating their continuing PCI DSS compliance. (PCI DSS Requirement 12.8.4)</w:t>
      </w:r>
    </w:p>
    <w:p w14:paraId="3179860B" w14:textId="72F6285D" w:rsidR="0077675B" w:rsidRPr="00A57947" w:rsidRDefault="006A5D7B" w:rsidP="0077675B">
      <w:pPr>
        <w:pStyle w:val="ListBullet3"/>
        <w:ind w:left="1440"/>
        <w:rPr>
          <w:position w:val="-2"/>
        </w:rPr>
      </w:pPr>
      <w:r>
        <w:rPr>
          <w:color w:val="FF0000"/>
        </w:rPr>
        <w:t>SpeedPro Greenville</w:t>
      </w:r>
      <w:r w:rsidR="0077675B">
        <w:t xml:space="preserve"> shall maintain a list</w:t>
      </w:r>
      <w:r w:rsidR="00020233" w:rsidRPr="00020233">
        <w:rPr>
          <w:rStyle w:val="FootnoteReference"/>
          <w:color w:val="44546A" w:themeColor="text2"/>
        </w:rPr>
        <w:footnoteReference w:id="21"/>
      </w:r>
      <w:r w:rsidR="0077675B">
        <w:t xml:space="preserve"> of which PCI DSS requirements are managed by each service provider, and which are managed by </w:t>
      </w:r>
      <w:r>
        <w:rPr>
          <w:color w:val="FF0000"/>
        </w:rPr>
        <w:t>SpeedPro Greenville</w:t>
      </w:r>
      <w:r w:rsidR="0077675B">
        <w:t>. (PCI DSS Requirement 12.8.5)</w:t>
      </w:r>
    </w:p>
    <w:p w14:paraId="7276A375" w14:textId="09AA7D36" w:rsidR="00441061" w:rsidRPr="00976EDC" w:rsidRDefault="00441061" w:rsidP="00DB35CB">
      <w:pPr>
        <w:pStyle w:val="Heading3"/>
      </w:pPr>
      <w:bookmarkStart w:id="130" w:name="_Toc424741116"/>
      <w:r w:rsidRPr="00976EDC">
        <w:t>12.9</w:t>
      </w:r>
      <w:r w:rsidRPr="00976EDC">
        <w:tab/>
        <w:t>Additional Requirements for Service Providers</w:t>
      </w:r>
      <w:bookmarkEnd w:id="130"/>
    </w:p>
    <w:p w14:paraId="0F3CFC78" w14:textId="1FE6169C" w:rsidR="00441061" w:rsidRPr="00976EDC" w:rsidRDefault="00441061" w:rsidP="004C1827">
      <w:pPr>
        <w:pStyle w:val="ListParagraph"/>
        <w:numPr>
          <w:ilvl w:val="0"/>
          <w:numId w:val="42"/>
        </w:numPr>
      </w:pPr>
      <w:r w:rsidRPr="00976EDC">
        <w:rPr>
          <w:spacing w:val="-2"/>
        </w:rPr>
        <w:t>S</w:t>
      </w:r>
      <w:r w:rsidRPr="00976EDC">
        <w:rPr>
          <w:spacing w:val="-5"/>
        </w:rPr>
        <w:t>e</w:t>
      </w:r>
      <w:r w:rsidRPr="00976EDC">
        <w:rPr>
          <w:spacing w:val="1"/>
        </w:rPr>
        <w:t>r</w:t>
      </w:r>
      <w:r w:rsidRPr="00976EDC">
        <w:t>v</w:t>
      </w:r>
      <w:r w:rsidRPr="00976EDC">
        <w:rPr>
          <w:spacing w:val="3"/>
        </w:rPr>
        <w:t>i</w:t>
      </w:r>
      <w:r w:rsidRPr="00976EDC">
        <w:t>ce</w:t>
      </w:r>
      <w:r w:rsidRPr="00976EDC">
        <w:rPr>
          <w:spacing w:val="3"/>
        </w:rPr>
        <w:t xml:space="preserve"> </w:t>
      </w:r>
      <w:r w:rsidRPr="00976EDC">
        <w:rPr>
          <w:spacing w:val="-1"/>
          <w:w w:val="101"/>
        </w:rPr>
        <w:t>p</w:t>
      </w:r>
      <w:r w:rsidRPr="00976EDC">
        <w:rPr>
          <w:spacing w:val="-3"/>
          <w:w w:val="101"/>
        </w:rPr>
        <w:t>r</w:t>
      </w:r>
      <w:r w:rsidRPr="00976EDC">
        <w:rPr>
          <w:spacing w:val="-1"/>
          <w:w w:val="101"/>
        </w:rPr>
        <w:t>o</w:t>
      </w:r>
      <w:r w:rsidRPr="00976EDC">
        <w:rPr>
          <w:spacing w:val="-5"/>
          <w:w w:val="101"/>
        </w:rPr>
        <w:t>v</w:t>
      </w:r>
      <w:r w:rsidRPr="00976EDC">
        <w:rPr>
          <w:spacing w:val="3"/>
          <w:w w:val="101"/>
        </w:rPr>
        <w:t>i</w:t>
      </w:r>
      <w:r w:rsidRPr="00976EDC">
        <w:rPr>
          <w:spacing w:val="-1"/>
          <w:w w:val="101"/>
        </w:rPr>
        <w:t>d</w:t>
      </w:r>
      <w:r w:rsidRPr="00976EDC">
        <w:rPr>
          <w:spacing w:val="-5"/>
          <w:w w:val="101"/>
        </w:rPr>
        <w:t>e</w:t>
      </w:r>
      <w:r w:rsidRPr="00976EDC">
        <w:rPr>
          <w:spacing w:val="1"/>
          <w:w w:val="101"/>
        </w:rPr>
        <w:t>r</w:t>
      </w:r>
      <w:r w:rsidRPr="00976EDC">
        <w:rPr>
          <w:w w:val="101"/>
        </w:rPr>
        <w:t xml:space="preserve">s must </w:t>
      </w:r>
      <w:r w:rsidRPr="00976EDC">
        <w:rPr>
          <w:spacing w:val="-1"/>
          <w:w w:val="101"/>
        </w:rPr>
        <w:t>a</w:t>
      </w:r>
      <w:r w:rsidRPr="00976EDC">
        <w:rPr>
          <w:w w:val="101"/>
        </w:rPr>
        <w:t>ck</w:t>
      </w:r>
      <w:r w:rsidRPr="00976EDC">
        <w:rPr>
          <w:spacing w:val="-1"/>
          <w:w w:val="101"/>
        </w:rPr>
        <w:t>no</w:t>
      </w:r>
      <w:r w:rsidRPr="00976EDC">
        <w:rPr>
          <w:spacing w:val="-7"/>
          <w:w w:val="101"/>
        </w:rPr>
        <w:t>w</w:t>
      </w:r>
      <w:r w:rsidRPr="00976EDC">
        <w:rPr>
          <w:spacing w:val="3"/>
          <w:w w:val="101"/>
        </w:rPr>
        <w:t>l</w:t>
      </w:r>
      <w:r w:rsidRPr="00976EDC">
        <w:rPr>
          <w:spacing w:val="-5"/>
          <w:w w:val="101"/>
        </w:rPr>
        <w:t>e</w:t>
      </w:r>
      <w:r w:rsidRPr="00976EDC">
        <w:rPr>
          <w:spacing w:val="-1"/>
          <w:w w:val="101"/>
        </w:rPr>
        <w:t>dg</w:t>
      </w:r>
      <w:r w:rsidRPr="00976EDC">
        <w:rPr>
          <w:w w:val="101"/>
        </w:rPr>
        <w:t>e</w:t>
      </w:r>
      <w:r w:rsidRPr="00976EDC">
        <w:rPr>
          <w:spacing w:val="-3"/>
        </w:rPr>
        <w:t xml:space="preserve"> </w:t>
      </w:r>
      <w:r w:rsidRPr="00976EDC">
        <w:rPr>
          <w:spacing w:val="3"/>
        </w:rPr>
        <w:t>i</w:t>
      </w:r>
      <w:r w:rsidRPr="00976EDC">
        <w:t>n</w:t>
      </w:r>
      <w:r w:rsidRPr="00976EDC">
        <w:rPr>
          <w:spacing w:val="3"/>
        </w:rPr>
        <w:t xml:space="preserve"> </w:t>
      </w:r>
      <w:r w:rsidRPr="00976EDC">
        <w:rPr>
          <w:spacing w:val="-7"/>
        </w:rPr>
        <w:t>w</w:t>
      </w:r>
      <w:r w:rsidRPr="00976EDC">
        <w:rPr>
          <w:spacing w:val="1"/>
        </w:rPr>
        <w:t>r</w:t>
      </w:r>
      <w:r w:rsidRPr="00976EDC">
        <w:rPr>
          <w:spacing w:val="-2"/>
        </w:rPr>
        <w:t>i</w:t>
      </w:r>
      <w:r w:rsidRPr="00976EDC">
        <w:rPr>
          <w:spacing w:val="2"/>
        </w:rPr>
        <w:t>t</w:t>
      </w:r>
      <w:r w:rsidRPr="00976EDC">
        <w:rPr>
          <w:spacing w:val="-2"/>
        </w:rPr>
        <w:t>i</w:t>
      </w:r>
      <w:r w:rsidRPr="00976EDC">
        <w:rPr>
          <w:spacing w:val="-1"/>
        </w:rPr>
        <w:t>n</w:t>
      </w:r>
      <w:r w:rsidRPr="00976EDC">
        <w:t>g</w:t>
      </w:r>
      <w:r w:rsidRPr="00976EDC">
        <w:rPr>
          <w:spacing w:val="2"/>
        </w:rPr>
        <w:t xml:space="preserve"> t</w:t>
      </w:r>
      <w:r w:rsidRPr="00976EDC">
        <w:t>o</w:t>
      </w:r>
      <w:r w:rsidRPr="00976EDC">
        <w:rPr>
          <w:spacing w:val="-1"/>
        </w:rPr>
        <w:t xml:space="preserve"> </w:t>
      </w:r>
      <w:r w:rsidRPr="00976EDC">
        <w:t>c</w:t>
      </w:r>
      <w:r w:rsidRPr="00976EDC">
        <w:rPr>
          <w:spacing w:val="-1"/>
        </w:rPr>
        <w:t>u</w:t>
      </w:r>
      <w:r w:rsidRPr="00976EDC">
        <w:rPr>
          <w:spacing w:val="-5"/>
        </w:rPr>
        <w:t>s</w:t>
      </w:r>
      <w:r w:rsidRPr="00976EDC">
        <w:rPr>
          <w:spacing w:val="2"/>
        </w:rPr>
        <w:t>t</w:t>
      </w:r>
      <w:r w:rsidRPr="00976EDC">
        <w:rPr>
          <w:spacing w:val="-5"/>
        </w:rPr>
        <w:t>o</w:t>
      </w:r>
      <w:r w:rsidRPr="00976EDC">
        <w:rPr>
          <w:spacing w:val="6"/>
        </w:rPr>
        <w:t>m</w:t>
      </w:r>
      <w:r w:rsidRPr="00976EDC">
        <w:rPr>
          <w:spacing w:val="-5"/>
        </w:rPr>
        <w:t>e</w:t>
      </w:r>
      <w:r w:rsidRPr="00976EDC">
        <w:rPr>
          <w:spacing w:val="-3"/>
        </w:rPr>
        <w:t>r</w:t>
      </w:r>
      <w:r w:rsidRPr="00976EDC">
        <w:t>s</w:t>
      </w:r>
      <w:r w:rsidRPr="00976EDC">
        <w:rPr>
          <w:spacing w:val="6"/>
        </w:rPr>
        <w:t xml:space="preserve"> </w:t>
      </w:r>
      <w:r w:rsidRPr="00976EDC">
        <w:rPr>
          <w:spacing w:val="2"/>
          <w:w w:val="101"/>
        </w:rPr>
        <w:t>t</w:t>
      </w:r>
      <w:r w:rsidRPr="00976EDC">
        <w:rPr>
          <w:spacing w:val="-1"/>
          <w:w w:val="101"/>
        </w:rPr>
        <w:t>h</w:t>
      </w:r>
      <w:r w:rsidRPr="00976EDC">
        <w:rPr>
          <w:spacing w:val="-5"/>
          <w:w w:val="101"/>
        </w:rPr>
        <w:t>a</w:t>
      </w:r>
      <w:r w:rsidRPr="00976EDC">
        <w:rPr>
          <w:w w:val="101"/>
        </w:rPr>
        <w:t xml:space="preserve">t </w:t>
      </w:r>
      <w:r w:rsidRPr="00976EDC">
        <w:rPr>
          <w:spacing w:val="2"/>
        </w:rPr>
        <w:t>t</w:t>
      </w:r>
      <w:r w:rsidRPr="00976EDC">
        <w:rPr>
          <w:spacing w:val="-1"/>
        </w:rPr>
        <w:t>h</w:t>
      </w:r>
      <w:r w:rsidRPr="00976EDC">
        <w:rPr>
          <w:spacing w:val="-5"/>
        </w:rPr>
        <w:t>e</w:t>
      </w:r>
      <w:r w:rsidRPr="00976EDC">
        <w:t>y</w:t>
      </w:r>
      <w:r w:rsidRPr="00976EDC">
        <w:rPr>
          <w:spacing w:val="5"/>
        </w:rPr>
        <w:t xml:space="preserve"> </w:t>
      </w:r>
      <w:r w:rsidRPr="00976EDC">
        <w:rPr>
          <w:spacing w:val="-1"/>
        </w:rPr>
        <w:t>a</w:t>
      </w:r>
      <w:r w:rsidRPr="00976EDC">
        <w:rPr>
          <w:spacing w:val="1"/>
        </w:rPr>
        <w:t>r</w:t>
      </w:r>
      <w:r w:rsidRPr="00976EDC">
        <w:t>e</w:t>
      </w:r>
      <w:r w:rsidRPr="00976EDC">
        <w:rPr>
          <w:spacing w:val="-5"/>
        </w:rPr>
        <w:t xml:space="preserve"> </w:t>
      </w:r>
      <w:r w:rsidRPr="00976EDC">
        <w:rPr>
          <w:spacing w:val="1"/>
        </w:rPr>
        <w:t>r</w:t>
      </w:r>
      <w:r w:rsidRPr="00976EDC">
        <w:rPr>
          <w:spacing w:val="-5"/>
        </w:rPr>
        <w:t>e</w:t>
      </w:r>
      <w:r w:rsidRPr="00976EDC">
        <w:t>s</w:t>
      </w:r>
      <w:r w:rsidRPr="00976EDC">
        <w:rPr>
          <w:spacing w:val="-1"/>
        </w:rPr>
        <w:t>pon</w:t>
      </w:r>
      <w:r w:rsidRPr="00976EDC">
        <w:t>s</w:t>
      </w:r>
      <w:r w:rsidRPr="00976EDC">
        <w:rPr>
          <w:spacing w:val="-2"/>
        </w:rPr>
        <w:t>i</w:t>
      </w:r>
      <w:r w:rsidRPr="00976EDC">
        <w:rPr>
          <w:spacing w:val="-1"/>
        </w:rPr>
        <w:t>b</w:t>
      </w:r>
      <w:r w:rsidRPr="00976EDC">
        <w:rPr>
          <w:spacing w:val="3"/>
        </w:rPr>
        <w:t>l</w:t>
      </w:r>
      <w:r w:rsidRPr="00976EDC">
        <w:t>e</w:t>
      </w:r>
      <w:r w:rsidRPr="00976EDC">
        <w:rPr>
          <w:spacing w:val="1"/>
        </w:rPr>
        <w:t xml:space="preserve"> </w:t>
      </w:r>
      <w:r w:rsidRPr="00976EDC">
        <w:rPr>
          <w:spacing w:val="2"/>
        </w:rPr>
        <w:t>f</w:t>
      </w:r>
      <w:r w:rsidRPr="00976EDC">
        <w:rPr>
          <w:spacing w:val="-1"/>
        </w:rPr>
        <w:t>o</w:t>
      </w:r>
      <w:r w:rsidRPr="00976EDC">
        <w:t>r</w:t>
      </w:r>
      <w:r w:rsidRPr="00976EDC">
        <w:rPr>
          <w:spacing w:val="1"/>
        </w:rPr>
        <w:t xml:space="preserve"> </w:t>
      </w:r>
      <w:r w:rsidRPr="00976EDC">
        <w:rPr>
          <w:spacing w:val="2"/>
        </w:rPr>
        <w:t>t</w:t>
      </w:r>
      <w:r w:rsidRPr="00976EDC">
        <w:rPr>
          <w:spacing w:val="-1"/>
        </w:rPr>
        <w:t>h</w:t>
      </w:r>
      <w:r w:rsidRPr="00976EDC">
        <w:t>e s</w:t>
      </w:r>
      <w:r w:rsidRPr="00976EDC">
        <w:rPr>
          <w:spacing w:val="-5"/>
        </w:rPr>
        <w:t>e</w:t>
      </w:r>
      <w:r w:rsidRPr="00976EDC">
        <w:t>c</w:t>
      </w:r>
      <w:r w:rsidRPr="00976EDC">
        <w:rPr>
          <w:spacing w:val="-5"/>
        </w:rPr>
        <w:t>u</w:t>
      </w:r>
      <w:r w:rsidRPr="00976EDC">
        <w:rPr>
          <w:spacing w:val="1"/>
        </w:rPr>
        <w:t>r</w:t>
      </w:r>
      <w:r w:rsidRPr="00976EDC">
        <w:rPr>
          <w:spacing w:val="-2"/>
        </w:rPr>
        <w:t>i</w:t>
      </w:r>
      <w:r w:rsidRPr="00976EDC">
        <w:rPr>
          <w:spacing w:val="2"/>
        </w:rPr>
        <w:t>t</w:t>
      </w:r>
      <w:r w:rsidRPr="00976EDC">
        <w:t>y</w:t>
      </w:r>
      <w:r w:rsidRPr="00976EDC">
        <w:rPr>
          <w:spacing w:val="4"/>
        </w:rPr>
        <w:t xml:space="preserve"> </w:t>
      </w:r>
      <w:r w:rsidRPr="00976EDC">
        <w:rPr>
          <w:spacing w:val="-1"/>
          <w:w w:val="101"/>
        </w:rPr>
        <w:t>o</w:t>
      </w:r>
      <w:r w:rsidRPr="00976EDC">
        <w:rPr>
          <w:w w:val="101"/>
        </w:rPr>
        <w:t xml:space="preserve">f </w:t>
      </w:r>
      <w:r w:rsidRPr="00976EDC">
        <w:t>c</w:t>
      </w:r>
      <w:r w:rsidRPr="00976EDC">
        <w:rPr>
          <w:spacing w:val="-1"/>
        </w:rPr>
        <w:t>a</w:t>
      </w:r>
      <w:r w:rsidRPr="00976EDC">
        <w:rPr>
          <w:spacing w:val="1"/>
        </w:rPr>
        <w:t>r</w:t>
      </w:r>
      <w:r w:rsidRPr="00976EDC">
        <w:rPr>
          <w:spacing w:val="-1"/>
        </w:rPr>
        <w:t>dh</w:t>
      </w:r>
      <w:r w:rsidRPr="00976EDC">
        <w:rPr>
          <w:spacing w:val="-5"/>
        </w:rPr>
        <w:t>o</w:t>
      </w:r>
      <w:r w:rsidRPr="00976EDC">
        <w:rPr>
          <w:spacing w:val="3"/>
        </w:rPr>
        <w:t>l</w:t>
      </w:r>
      <w:r w:rsidRPr="00976EDC">
        <w:rPr>
          <w:spacing w:val="-1"/>
        </w:rPr>
        <w:t>d</w:t>
      </w:r>
      <w:r w:rsidRPr="00976EDC">
        <w:rPr>
          <w:spacing w:val="-5"/>
        </w:rPr>
        <w:t>e</w:t>
      </w:r>
      <w:r w:rsidRPr="00976EDC">
        <w:t>r</w:t>
      </w:r>
      <w:r w:rsidRPr="00976EDC">
        <w:rPr>
          <w:spacing w:val="8"/>
        </w:rPr>
        <w:t xml:space="preserve"> </w:t>
      </w:r>
      <w:r w:rsidRPr="00976EDC">
        <w:rPr>
          <w:spacing w:val="-1"/>
        </w:rPr>
        <w:t>da</w:t>
      </w:r>
      <w:r w:rsidRPr="00976EDC">
        <w:rPr>
          <w:spacing w:val="2"/>
        </w:rPr>
        <w:t>t</w:t>
      </w:r>
      <w:r w:rsidRPr="00976EDC">
        <w:t>a</w:t>
      </w:r>
      <w:r w:rsidRPr="00976EDC">
        <w:rPr>
          <w:spacing w:val="-2"/>
        </w:rPr>
        <w:t xml:space="preserve"> </w:t>
      </w:r>
      <w:r w:rsidRPr="00976EDC">
        <w:rPr>
          <w:spacing w:val="2"/>
        </w:rPr>
        <w:t>t</w:t>
      </w:r>
      <w:r w:rsidRPr="00976EDC">
        <w:rPr>
          <w:spacing w:val="-1"/>
        </w:rPr>
        <w:t>h</w:t>
      </w:r>
      <w:r w:rsidRPr="00976EDC">
        <w:t>e s</w:t>
      </w:r>
      <w:r w:rsidRPr="00976EDC">
        <w:rPr>
          <w:spacing w:val="-5"/>
        </w:rPr>
        <w:t>e</w:t>
      </w:r>
      <w:r w:rsidRPr="00976EDC">
        <w:rPr>
          <w:spacing w:val="1"/>
        </w:rPr>
        <w:t>r</w:t>
      </w:r>
      <w:r w:rsidRPr="00976EDC">
        <w:t>v</w:t>
      </w:r>
      <w:r w:rsidRPr="00976EDC">
        <w:rPr>
          <w:spacing w:val="-2"/>
        </w:rPr>
        <w:t>i</w:t>
      </w:r>
      <w:r w:rsidRPr="00976EDC">
        <w:t>ce</w:t>
      </w:r>
      <w:r w:rsidRPr="00976EDC">
        <w:rPr>
          <w:spacing w:val="3"/>
        </w:rPr>
        <w:t xml:space="preserve"> </w:t>
      </w:r>
      <w:r w:rsidRPr="00976EDC">
        <w:rPr>
          <w:spacing w:val="-1"/>
          <w:w w:val="101"/>
        </w:rPr>
        <w:t>p</w:t>
      </w:r>
      <w:r w:rsidRPr="00976EDC">
        <w:rPr>
          <w:spacing w:val="1"/>
          <w:w w:val="101"/>
        </w:rPr>
        <w:t>r</w:t>
      </w:r>
      <w:r w:rsidRPr="00976EDC">
        <w:rPr>
          <w:spacing w:val="-1"/>
          <w:w w:val="101"/>
        </w:rPr>
        <w:t>o</w:t>
      </w:r>
      <w:r w:rsidRPr="00976EDC">
        <w:rPr>
          <w:spacing w:val="-5"/>
          <w:w w:val="101"/>
        </w:rPr>
        <w:t>v</w:t>
      </w:r>
      <w:r w:rsidRPr="00976EDC">
        <w:rPr>
          <w:spacing w:val="3"/>
          <w:w w:val="101"/>
        </w:rPr>
        <w:t>i</w:t>
      </w:r>
      <w:r w:rsidRPr="00976EDC">
        <w:rPr>
          <w:spacing w:val="-1"/>
          <w:w w:val="101"/>
        </w:rPr>
        <w:t>d</w:t>
      </w:r>
      <w:r w:rsidRPr="00976EDC">
        <w:rPr>
          <w:spacing w:val="-5"/>
          <w:w w:val="101"/>
        </w:rPr>
        <w:t>e</w:t>
      </w:r>
      <w:r w:rsidRPr="00976EDC">
        <w:rPr>
          <w:w w:val="101"/>
        </w:rPr>
        <w:t xml:space="preserve">r </w:t>
      </w:r>
      <w:r w:rsidRPr="00976EDC">
        <w:rPr>
          <w:spacing w:val="-1"/>
        </w:rPr>
        <w:t>po</w:t>
      </w:r>
      <w:r w:rsidRPr="00976EDC">
        <w:t>ss</w:t>
      </w:r>
      <w:r w:rsidRPr="00976EDC">
        <w:rPr>
          <w:spacing w:val="-5"/>
        </w:rPr>
        <w:t>e</w:t>
      </w:r>
      <w:r w:rsidRPr="00976EDC">
        <w:t>ss</w:t>
      </w:r>
      <w:r w:rsidRPr="00976EDC">
        <w:rPr>
          <w:spacing w:val="-5"/>
        </w:rPr>
        <w:t>e</w:t>
      </w:r>
      <w:r w:rsidRPr="00976EDC">
        <w:t>s</w:t>
      </w:r>
      <w:r w:rsidRPr="00976EDC">
        <w:rPr>
          <w:spacing w:val="10"/>
        </w:rPr>
        <w:t xml:space="preserve"> </w:t>
      </w:r>
      <w:r w:rsidRPr="00976EDC">
        <w:rPr>
          <w:spacing w:val="-1"/>
        </w:rPr>
        <w:t>o</w:t>
      </w:r>
      <w:r w:rsidRPr="00976EDC">
        <w:t>r</w:t>
      </w:r>
      <w:r w:rsidRPr="00976EDC">
        <w:rPr>
          <w:spacing w:val="1"/>
        </w:rPr>
        <w:t xml:space="preserve"> </w:t>
      </w:r>
      <w:r w:rsidRPr="00976EDC">
        <w:rPr>
          <w:spacing w:val="-1"/>
        </w:rPr>
        <w:t>o</w:t>
      </w:r>
      <w:r w:rsidRPr="00976EDC">
        <w:rPr>
          <w:spacing w:val="-3"/>
        </w:rPr>
        <w:t>t</w:t>
      </w:r>
      <w:r w:rsidRPr="00976EDC">
        <w:rPr>
          <w:spacing w:val="-1"/>
        </w:rPr>
        <w:t>h</w:t>
      </w:r>
      <w:r w:rsidRPr="00976EDC">
        <w:rPr>
          <w:spacing w:val="-5"/>
        </w:rPr>
        <w:t>e</w:t>
      </w:r>
      <w:r w:rsidRPr="00976EDC">
        <w:rPr>
          <w:spacing w:val="1"/>
        </w:rPr>
        <w:t>r</w:t>
      </w:r>
      <w:r w:rsidRPr="00976EDC">
        <w:rPr>
          <w:spacing w:val="-2"/>
        </w:rPr>
        <w:t>w</w:t>
      </w:r>
      <w:r w:rsidRPr="00976EDC">
        <w:rPr>
          <w:spacing w:val="3"/>
        </w:rPr>
        <w:t>i</w:t>
      </w:r>
      <w:r w:rsidRPr="00976EDC">
        <w:t>se</w:t>
      </w:r>
      <w:r w:rsidRPr="00976EDC">
        <w:rPr>
          <w:spacing w:val="5"/>
        </w:rPr>
        <w:t xml:space="preserve"> </w:t>
      </w:r>
      <w:r w:rsidRPr="00976EDC">
        <w:rPr>
          <w:spacing w:val="-5"/>
        </w:rPr>
        <w:t>s</w:t>
      </w:r>
      <w:r w:rsidRPr="00976EDC">
        <w:rPr>
          <w:spacing w:val="2"/>
        </w:rPr>
        <w:t>t</w:t>
      </w:r>
      <w:r w:rsidRPr="00976EDC">
        <w:rPr>
          <w:spacing w:val="-1"/>
        </w:rPr>
        <w:t>o</w:t>
      </w:r>
      <w:r w:rsidRPr="00976EDC">
        <w:rPr>
          <w:spacing w:val="1"/>
        </w:rPr>
        <w:t>r</w:t>
      </w:r>
      <w:r w:rsidRPr="00976EDC">
        <w:rPr>
          <w:spacing w:val="-5"/>
        </w:rPr>
        <w:t>e</w:t>
      </w:r>
      <w:r w:rsidRPr="00976EDC">
        <w:t>s,</w:t>
      </w:r>
      <w:r w:rsidRPr="00976EDC">
        <w:rPr>
          <w:spacing w:val="5"/>
        </w:rPr>
        <w:t xml:space="preserve"> </w:t>
      </w:r>
      <w:r w:rsidRPr="00976EDC">
        <w:rPr>
          <w:spacing w:val="-5"/>
          <w:w w:val="101"/>
        </w:rPr>
        <w:t>p</w:t>
      </w:r>
      <w:r w:rsidRPr="00976EDC">
        <w:rPr>
          <w:spacing w:val="1"/>
          <w:w w:val="101"/>
        </w:rPr>
        <w:t>r</w:t>
      </w:r>
      <w:r w:rsidRPr="00976EDC">
        <w:rPr>
          <w:spacing w:val="-1"/>
          <w:w w:val="101"/>
        </w:rPr>
        <w:t>o</w:t>
      </w:r>
      <w:r w:rsidRPr="00976EDC">
        <w:rPr>
          <w:w w:val="101"/>
        </w:rPr>
        <w:t>c</w:t>
      </w:r>
      <w:r w:rsidRPr="00976EDC">
        <w:rPr>
          <w:spacing w:val="-5"/>
          <w:w w:val="101"/>
        </w:rPr>
        <w:t>e</w:t>
      </w:r>
      <w:r w:rsidRPr="00976EDC">
        <w:rPr>
          <w:w w:val="101"/>
        </w:rPr>
        <w:t>ss</w:t>
      </w:r>
      <w:r w:rsidRPr="00976EDC">
        <w:rPr>
          <w:spacing w:val="-5"/>
          <w:w w:val="101"/>
        </w:rPr>
        <w:t>e</w:t>
      </w:r>
      <w:r w:rsidRPr="00976EDC">
        <w:rPr>
          <w:w w:val="101"/>
        </w:rPr>
        <w:t xml:space="preserve">s, </w:t>
      </w:r>
      <w:r w:rsidRPr="00976EDC">
        <w:rPr>
          <w:spacing w:val="-1"/>
        </w:rPr>
        <w:t>o</w:t>
      </w:r>
      <w:r w:rsidRPr="00976EDC">
        <w:t>r</w:t>
      </w:r>
      <w:r w:rsidRPr="00976EDC">
        <w:rPr>
          <w:spacing w:val="1"/>
        </w:rPr>
        <w:t xml:space="preserve"> </w:t>
      </w:r>
      <w:r w:rsidRPr="00976EDC">
        <w:rPr>
          <w:spacing w:val="2"/>
        </w:rPr>
        <w:t>t</w:t>
      </w:r>
      <w:r w:rsidRPr="00976EDC">
        <w:rPr>
          <w:spacing w:val="1"/>
        </w:rPr>
        <w:t>r</w:t>
      </w:r>
      <w:r w:rsidRPr="00976EDC">
        <w:rPr>
          <w:spacing w:val="-5"/>
        </w:rPr>
        <w:t>a</w:t>
      </w:r>
      <w:r w:rsidRPr="00976EDC">
        <w:rPr>
          <w:spacing w:val="-1"/>
        </w:rPr>
        <w:t>n</w:t>
      </w:r>
      <w:r w:rsidRPr="00976EDC">
        <w:rPr>
          <w:spacing w:val="-5"/>
        </w:rPr>
        <w:t>s</w:t>
      </w:r>
      <w:r w:rsidRPr="00976EDC">
        <w:rPr>
          <w:spacing w:val="1"/>
        </w:rPr>
        <w:t>m</w:t>
      </w:r>
      <w:r w:rsidRPr="00976EDC">
        <w:rPr>
          <w:spacing w:val="-2"/>
        </w:rPr>
        <w:t>i</w:t>
      </w:r>
      <w:r w:rsidRPr="00976EDC">
        <w:rPr>
          <w:spacing w:val="2"/>
        </w:rPr>
        <w:t>t</w:t>
      </w:r>
      <w:r w:rsidRPr="00976EDC">
        <w:t>s</w:t>
      </w:r>
      <w:r w:rsidRPr="00976EDC">
        <w:rPr>
          <w:spacing w:val="5"/>
        </w:rPr>
        <w:t xml:space="preserve"> </w:t>
      </w:r>
      <w:r w:rsidRPr="00976EDC">
        <w:rPr>
          <w:spacing w:val="-1"/>
        </w:rPr>
        <w:t>o</w:t>
      </w:r>
      <w:r w:rsidRPr="00976EDC">
        <w:t>n</w:t>
      </w:r>
      <w:r w:rsidRPr="00976EDC">
        <w:rPr>
          <w:spacing w:val="-1"/>
        </w:rPr>
        <w:t xml:space="preserve"> b</w:t>
      </w:r>
      <w:r w:rsidRPr="00976EDC">
        <w:rPr>
          <w:spacing w:val="-5"/>
        </w:rPr>
        <w:t>e</w:t>
      </w:r>
      <w:r w:rsidRPr="00976EDC">
        <w:rPr>
          <w:spacing w:val="-1"/>
        </w:rPr>
        <w:t>ha</w:t>
      </w:r>
      <w:r w:rsidRPr="00976EDC">
        <w:rPr>
          <w:spacing w:val="3"/>
        </w:rPr>
        <w:t>l</w:t>
      </w:r>
      <w:r w:rsidRPr="00976EDC">
        <w:t>f</w:t>
      </w:r>
      <w:r w:rsidRPr="00976EDC">
        <w:rPr>
          <w:spacing w:val="5"/>
        </w:rPr>
        <w:t xml:space="preserve"> </w:t>
      </w:r>
      <w:r w:rsidRPr="00976EDC">
        <w:rPr>
          <w:spacing w:val="-5"/>
        </w:rPr>
        <w:t>o</w:t>
      </w:r>
      <w:r w:rsidRPr="00976EDC">
        <w:t>f</w:t>
      </w:r>
      <w:r w:rsidRPr="00976EDC">
        <w:rPr>
          <w:spacing w:val="3"/>
        </w:rPr>
        <w:t xml:space="preserve"> </w:t>
      </w:r>
      <w:r w:rsidRPr="00976EDC">
        <w:rPr>
          <w:spacing w:val="2"/>
        </w:rPr>
        <w:t>t</w:t>
      </w:r>
      <w:r w:rsidRPr="00976EDC">
        <w:rPr>
          <w:spacing w:val="-1"/>
        </w:rPr>
        <w:t>h</w:t>
      </w:r>
      <w:r w:rsidRPr="00976EDC">
        <w:t>e</w:t>
      </w:r>
      <w:r w:rsidRPr="00976EDC">
        <w:rPr>
          <w:spacing w:val="1"/>
        </w:rPr>
        <w:t xml:space="preserve"> </w:t>
      </w:r>
      <w:r w:rsidRPr="00976EDC">
        <w:t>c</w:t>
      </w:r>
      <w:r w:rsidRPr="00976EDC">
        <w:rPr>
          <w:spacing w:val="-1"/>
        </w:rPr>
        <w:t>u</w:t>
      </w:r>
      <w:r w:rsidRPr="00976EDC">
        <w:rPr>
          <w:spacing w:val="-5"/>
        </w:rPr>
        <w:t>s</w:t>
      </w:r>
      <w:r w:rsidRPr="00976EDC">
        <w:rPr>
          <w:spacing w:val="2"/>
        </w:rPr>
        <w:t>t</w:t>
      </w:r>
      <w:r w:rsidRPr="00976EDC">
        <w:rPr>
          <w:spacing w:val="-5"/>
        </w:rPr>
        <w:t>o</w:t>
      </w:r>
      <w:r w:rsidRPr="00976EDC">
        <w:rPr>
          <w:spacing w:val="6"/>
        </w:rPr>
        <w:t>m</w:t>
      </w:r>
      <w:r w:rsidRPr="00976EDC">
        <w:rPr>
          <w:spacing w:val="-10"/>
        </w:rPr>
        <w:t>e</w:t>
      </w:r>
      <w:r w:rsidRPr="00976EDC">
        <w:rPr>
          <w:spacing w:val="3"/>
        </w:rPr>
        <w:t>r</w:t>
      </w:r>
      <w:r w:rsidRPr="00976EDC">
        <w:t>,</w:t>
      </w:r>
      <w:r w:rsidRPr="00976EDC">
        <w:rPr>
          <w:spacing w:val="8"/>
        </w:rPr>
        <w:t xml:space="preserve"> </w:t>
      </w:r>
      <w:r w:rsidRPr="00976EDC">
        <w:rPr>
          <w:spacing w:val="-1"/>
          <w:w w:val="101"/>
        </w:rPr>
        <w:t>o</w:t>
      </w:r>
      <w:r w:rsidRPr="00976EDC">
        <w:rPr>
          <w:w w:val="101"/>
        </w:rPr>
        <w:t xml:space="preserve">r </w:t>
      </w:r>
      <w:r w:rsidRPr="00976EDC">
        <w:rPr>
          <w:spacing w:val="2"/>
        </w:rPr>
        <w:t>t</w:t>
      </w:r>
      <w:r w:rsidRPr="00976EDC">
        <w:t>o</w:t>
      </w:r>
      <w:r w:rsidRPr="00976EDC">
        <w:rPr>
          <w:spacing w:val="-1"/>
        </w:rPr>
        <w:t xml:space="preserve"> </w:t>
      </w:r>
      <w:r w:rsidRPr="00976EDC">
        <w:rPr>
          <w:spacing w:val="2"/>
        </w:rPr>
        <w:t>t</w:t>
      </w:r>
      <w:r w:rsidRPr="00976EDC">
        <w:rPr>
          <w:spacing w:val="-1"/>
        </w:rPr>
        <w:t>h</w:t>
      </w:r>
      <w:r w:rsidRPr="00976EDC">
        <w:t xml:space="preserve">e </w:t>
      </w:r>
      <w:r w:rsidRPr="00976EDC">
        <w:rPr>
          <w:spacing w:val="-5"/>
        </w:rPr>
        <w:t>ex</w:t>
      </w:r>
      <w:r w:rsidRPr="00976EDC">
        <w:rPr>
          <w:spacing w:val="2"/>
        </w:rPr>
        <w:t>t</w:t>
      </w:r>
      <w:r w:rsidRPr="00976EDC">
        <w:rPr>
          <w:spacing w:val="-5"/>
        </w:rPr>
        <w:t>e</w:t>
      </w:r>
      <w:r w:rsidRPr="00976EDC">
        <w:rPr>
          <w:spacing w:val="-1"/>
        </w:rPr>
        <w:t>n</w:t>
      </w:r>
      <w:r w:rsidRPr="00976EDC">
        <w:t>t</w:t>
      </w:r>
      <w:r w:rsidRPr="00976EDC">
        <w:rPr>
          <w:spacing w:val="9"/>
        </w:rPr>
        <w:t xml:space="preserve"> </w:t>
      </w:r>
      <w:r w:rsidRPr="00976EDC">
        <w:rPr>
          <w:spacing w:val="2"/>
        </w:rPr>
        <w:t>t</w:t>
      </w:r>
      <w:r w:rsidRPr="00976EDC">
        <w:rPr>
          <w:spacing w:val="-1"/>
        </w:rPr>
        <w:t>h</w:t>
      </w:r>
      <w:r w:rsidRPr="00976EDC">
        <w:rPr>
          <w:spacing w:val="-5"/>
        </w:rPr>
        <w:t>a</w:t>
      </w:r>
      <w:r w:rsidRPr="00976EDC">
        <w:t>t</w:t>
      </w:r>
      <w:r w:rsidRPr="00976EDC">
        <w:rPr>
          <w:spacing w:val="3"/>
        </w:rPr>
        <w:t xml:space="preserve"> </w:t>
      </w:r>
      <w:r w:rsidRPr="00976EDC">
        <w:rPr>
          <w:spacing w:val="2"/>
        </w:rPr>
        <w:t>t</w:t>
      </w:r>
      <w:r w:rsidRPr="00976EDC">
        <w:rPr>
          <w:spacing w:val="-1"/>
        </w:rPr>
        <w:t>h</w:t>
      </w:r>
      <w:r w:rsidRPr="00976EDC">
        <w:rPr>
          <w:spacing w:val="-5"/>
        </w:rPr>
        <w:t>e</w:t>
      </w:r>
      <w:r w:rsidRPr="00976EDC">
        <w:t>y</w:t>
      </w:r>
      <w:r w:rsidRPr="00976EDC">
        <w:rPr>
          <w:spacing w:val="5"/>
        </w:rPr>
        <w:t xml:space="preserve"> </w:t>
      </w:r>
      <w:r w:rsidRPr="00976EDC">
        <w:t>c</w:t>
      </w:r>
      <w:r w:rsidRPr="00976EDC">
        <w:rPr>
          <w:spacing w:val="-5"/>
        </w:rPr>
        <w:t>o</w:t>
      </w:r>
      <w:r w:rsidRPr="00976EDC">
        <w:rPr>
          <w:spacing w:val="-1"/>
        </w:rPr>
        <w:t>u</w:t>
      </w:r>
      <w:r w:rsidRPr="00976EDC">
        <w:rPr>
          <w:spacing w:val="3"/>
        </w:rPr>
        <w:t>l</w:t>
      </w:r>
      <w:r w:rsidRPr="00976EDC">
        <w:t>d</w:t>
      </w:r>
      <w:r w:rsidRPr="00976EDC">
        <w:rPr>
          <w:spacing w:val="-4"/>
        </w:rPr>
        <w:t xml:space="preserve"> </w:t>
      </w:r>
      <w:r w:rsidRPr="00976EDC">
        <w:rPr>
          <w:spacing w:val="-2"/>
        </w:rPr>
        <w:t>i</w:t>
      </w:r>
      <w:r w:rsidRPr="00976EDC">
        <w:rPr>
          <w:spacing w:val="1"/>
        </w:rPr>
        <w:t>m</w:t>
      </w:r>
      <w:r w:rsidRPr="00976EDC">
        <w:rPr>
          <w:spacing w:val="-1"/>
        </w:rPr>
        <w:t>pa</w:t>
      </w:r>
      <w:r w:rsidRPr="00976EDC">
        <w:t xml:space="preserve">ct </w:t>
      </w:r>
      <w:r w:rsidRPr="00976EDC">
        <w:rPr>
          <w:spacing w:val="2"/>
          <w:w w:val="101"/>
        </w:rPr>
        <w:t>t</w:t>
      </w:r>
      <w:r w:rsidRPr="00976EDC">
        <w:rPr>
          <w:spacing w:val="-1"/>
          <w:w w:val="101"/>
        </w:rPr>
        <w:t>h</w:t>
      </w:r>
      <w:r w:rsidRPr="00976EDC">
        <w:rPr>
          <w:w w:val="101"/>
        </w:rPr>
        <w:t xml:space="preserve">e </w:t>
      </w:r>
      <w:r w:rsidRPr="00976EDC">
        <w:t>s</w:t>
      </w:r>
      <w:r w:rsidRPr="00976EDC">
        <w:rPr>
          <w:spacing w:val="-5"/>
        </w:rPr>
        <w:t>e</w:t>
      </w:r>
      <w:r w:rsidRPr="00976EDC">
        <w:t>c</w:t>
      </w:r>
      <w:r w:rsidRPr="00976EDC">
        <w:rPr>
          <w:spacing w:val="-1"/>
        </w:rPr>
        <w:t>u</w:t>
      </w:r>
      <w:r w:rsidRPr="00976EDC">
        <w:rPr>
          <w:spacing w:val="1"/>
        </w:rPr>
        <w:t>r</w:t>
      </w:r>
      <w:r w:rsidRPr="00976EDC">
        <w:rPr>
          <w:spacing w:val="-2"/>
        </w:rPr>
        <w:t>i</w:t>
      </w:r>
      <w:r w:rsidRPr="00976EDC">
        <w:rPr>
          <w:spacing w:val="2"/>
        </w:rPr>
        <w:t>t</w:t>
      </w:r>
      <w:r w:rsidRPr="00976EDC">
        <w:t>y</w:t>
      </w:r>
      <w:r w:rsidRPr="00976EDC">
        <w:rPr>
          <w:spacing w:val="4"/>
        </w:rPr>
        <w:t xml:space="preserve"> </w:t>
      </w:r>
      <w:r w:rsidRPr="00976EDC">
        <w:rPr>
          <w:spacing w:val="-1"/>
        </w:rPr>
        <w:t>o</w:t>
      </w:r>
      <w:r w:rsidRPr="00976EDC">
        <w:t>f</w:t>
      </w:r>
      <w:r w:rsidRPr="00976EDC">
        <w:rPr>
          <w:spacing w:val="1"/>
        </w:rPr>
        <w:t xml:space="preserve"> </w:t>
      </w:r>
      <w:r w:rsidRPr="00976EDC">
        <w:rPr>
          <w:spacing w:val="2"/>
        </w:rPr>
        <w:t>t</w:t>
      </w:r>
      <w:r w:rsidRPr="00976EDC">
        <w:rPr>
          <w:spacing w:val="-1"/>
        </w:rPr>
        <w:t>h</w:t>
      </w:r>
      <w:r w:rsidRPr="00976EDC">
        <w:t xml:space="preserve">e </w:t>
      </w:r>
      <w:r w:rsidRPr="00976EDC">
        <w:rPr>
          <w:spacing w:val="-5"/>
        </w:rPr>
        <w:t>c</w:t>
      </w:r>
      <w:r w:rsidRPr="00976EDC">
        <w:rPr>
          <w:spacing w:val="-1"/>
        </w:rPr>
        <w:t>u</w:t>
      </w:r>
      <w:r w:rsidRPr="00976EDC">
        <w:t>s</w:t>
      </w:r>
      <w:r w:rsidRPr="00976EDC">
        <w:rPr>
          <w:spacing w:val="-3"/>
        </w:rPr>
        <w:t>t</w:t>
      </w:r>
      <w:r w:rsidRPr="00976EDC">
        <w:rPr>
          <w:spacing w:val="-5"/>
        </w:rPr>
        <w:t>o</w:t>
      </w:r>
      <w:r w:rsidRPr="00976EDC">
        <w:rPr>
          <w:spacing w:val="6"/>
        </w:rPr>
        <w:t>m</w:t>
      </w:r>
      <w:r w:rsidRPr="00976EDC">
        <w:rPr>
          <w:spacing w:val="-5"/>
        </w:rPr>
        <w:t>e</w:t>
      </w:r>
      <w:r w:rsidRPr="00976EDC">
        <w:rPr>
          <w:spacing w:val="1"/>
        </w:rPr>
        <w:t>r</w:t>
      </w:r>
      <w:r w:rsidRPr="00976EDC">
        <w:rPr>
          <w:spacing w:val="-2"/>
        </w:rPr>
        <w:t>’</w:t>
      </w:r>
      <w:r w:rsidRPr="00976EDC">
        <w:t>s</w:t>
      </w:r>
      <w:r w:rsidRPr="00976EDC">
        <w:rPr>
          <w:spacing w:val="9"/>
        </w:rPr>
        <w:t xml:space="preserve"> </w:t>
      </w:r>
      <w:r w:rsidRPr="00976EDC">
        <w:t>c</w:t>
      </w:r>
      <w:r w:rsidRPr="00976EDC">
        <w:rPr>
          <w:spacing w:val="-1"/>
        </w:rPr>
        <w:t>a</w:t>
      </w:r>
      <w:r w:rsidRPr="00976EDC">
        <w:rPr>
          <w:spacing w:val="-3"/>
        </w:rPr>
        <w:t>r</w:t>
      </w:r>
      <w:r w:rsidRPr="00976EDC">
        <w:rPr>
          <w:spacing w:val="-1"/>
        </w:rPr>
        <w:t>dh</w:t>
      </w:r>
      <w:r w:rsidRPr="00976EDC">
        <w:rPr>
          <w:spacing w:val="-5"/>
        </w:rPr>
        <w:t>o</w:t>
      </w:r>
      <w:r w:rsidRPr="00976EDC">
        <w:rPr>
          <w:spacing w:val="3"/>
        </w:rPr>
        <w:t>l</w:t>
      </w:r>
      <w:r w:rsidRPr="00976EDC">
        <w:rPr>
          <w:spacing w:val="-1"/>
        </w:rPr>
        <w:t>d</w:t>
      </w:r>
      <w:r w:rsidRPr="00976EDC">
        <w:rPr>
          <w:spacing w:val="-5"/>
        </w:rPr>
        <w:t>e</w:t>
      </w:r>
      <w:r w:rsidRPr="00976EDC">
        <w:t>r</w:t>
      </w:r>
      <w:r w:rsidRPr="00976EDC">
        <w:rPr>
          <w:spacing w:val="12"/>
        </w:rPr>
        <w:t xml:space="preserve"> </w:t>
      </w:r>
      <w:r w:rsidRPr="00976EDC">
        <w:rPr>
          <w:spacing w:val="-1"/>
          <w:w w:val="101"/>
        </w:rPr>
        <w:t>d</w:t>
      </w:r>
      <w:r w:rsidRPr="00976EDC">
        <w:rPr>
          <w:spacing w:val="-5"/>
          <w:w w:val="101"/>
        </w:rPr>
        <w:t>a</w:t>
      </w:r>
      <w:r w:rsidRPr="00976EDC">
        <w:rPr>
          <w:spacing w:val="2"/>
          <w:w w:val="101"/>
        </w:rPr>
        <w:t>t</w:t>
      </w:r>
      <w:r w:rsidRPr="00976EDC">
        <w:rPr>
          <w:w w:val="101"/>
        </w:rPr>
        <w:t xml:space="preserve">a </w:t>
      </w:r>
      <w:r w:rsidRPr="00976EDC">
        <w:rPr>
          <w:spacing w:val="-5"/>
          <w:w w:val="101"/>
        </w:rPr>
        <w:t>e</w:t>
      </w:r>
      <w:r w:rsidRPr="00976EDC">
        <w:rPr>
          <w:spacing w:val="-1"/>
          <w:w w:val="101"/>
        </w:rPr>
        <w:t>n</w:t>
      </w:r>
      <w:r w:rsidRPr="00976EDC">
        <w:rPr>
          <w:w w:val="101"/>
        </w:rPr>
        <w:t>v</w:t>
      </w:r>
      <w:r w:rsidRPr="00976EDC">
        <w:rPr>
          <w:spacing w:val="3"/>
          <w:w w:val="101"/>
        </w:rPr>
        <w:t>i</w:t>
      </w:r>
      <w:r w:rsidRPr="00976EDC">
        <w:rPr>
          <w:spacing w:val="1"/>
          <w:w w:val="101"/>
        </w:rPr>
        <w:t>r</w:t>
      </w:r>
      <w:r w:rsidRPr="00976EDC">
        <w:rPr>
          <w:spacing w:val="-1"/>
          <w:w w:val="101"/>
        </w:rPr>
        <w:t>o</w:t>
      </w:r>
      <w:r w:rsidRPr="00976EDC">
        <w:rPr>
          <w:spacing w:val="-5"/>
          <w:w w:val="101"/>
        </w:rPr>
        <w:t>n</w:t>
      </w:r>
      <w:r w:rsidRPr="00976EDC">
        <w:rPr>
          <w:spacing w:val="6"/>
          <w:w w:val="101"/>
        </w:rPr>
        <w:t>m</w:t>
      </w:r>
      <w:r w:rsidRPr="00976EDC">
        <w:rPr>
          <w:spacing w:val="-5"/>
          <w:w w:val="101"/>
        </w:rPr>
        <w:t>en</w:t>
      </w:r>
      <w:r w:rsidRPr="00976EDC">
        <w:rPr>
          <w:spacing w:val="3"/>
          <w:w w:val="101"/>
        </w:rPr>
        <w:t>t</w:t>
      </w:r>
      <w:r w:rsidRPr="00976EDC">
        <w:rPr>
          <w:w w:val="101"/>
        </w:rPr>
        <w:t>.</w:t>
      </w:r>
      <w:r w:rsidR="00F258F7" w:rsidRPr="00976EDC">
        <w:rPr>
          <w:w w:val="101"/>
        </w:rPr>
        <w:t xml:space="preserve"> (</w:t>
      </w:r>
      <w:r w:rsidR="00004977" w:rsidRPr="00976EDC">
        <w:rPr>
          <w:w w:val="101"/>
        </w:rPr>
        <w:t>PCI DSS</w:t>
      </w:r>
      <w:r w:rsidR="00F258F7" w:rsidRPr="00976EDC">
        <w:rPr>
          <w:w w:val="101"/>
        </w:rPr>
        <w:t xml:space="preserve"> Requirement 12.9)</w:t>
      </w:r>
    </w:p>
    <w:p w14:paraId="31AE3766" w14:textId="6C92313E" w:rsidR="009A0420" w:rsidRPr="00976EDC" w:rsidRDefault="009A0420" w:rsidP="00DB35CB">
      <w:pPr>
        <w:pStyle w:val="Heading3"/>
      </w:pPr>
      <w:bookmarkStart w:id="131" w:name="_Toc424741117"/>
      <w:r w:rsidRPr="00976EDC">
        <w:t>12.</w:t>
      </w:r>
      <w:r w:rsidR="00441061" w:rsidRPr="00976EDC">
        <w:t>10</w:t>
      </w:r>
      <w:r w:rsidRPr="00976EDC">
        <w:tab/>
        <w:t>Incident Response Plan Policies</w:t>
      </w:r>
      <w:bookmarkEnd w:id="131"/>
    </w:p>
    <w:p w14:paraId="0390198D" w14:textId="4A1D986A" w:rsidR="009A0420" w:rsidRPr="00976EDC" w:rsidRDefault="009A0420" w:rsidP="00DB35CB">
      <w:r w:rsidRPr="00020233">
        <w:t>Incidents or suspected incidents regarding the security of the cardholder data network or cardholder data itself must be handled quickly and in a controlled, coordinated and specific manner.  An incident resp</w:t>
      </w:r>
      <w:r w:rsidR="00B14431" w:rsidRPr="00020233">
        <w:t xml:space="preserve">onse </w:t>
      </w:r>
      <w:r w:rsidR="00B14431" w:rsidRPr="00020233">
        <w:lastRenderedPageBreak/>
        <w:t xml:space="preserve">plan </w:t>
      </w:r>
      <w:r w:rsidR="00020233">
        <w:t xml:space="preserve">(IRP) </w:t>
      </w:r>
      <w:r w:rsidRPr="00020233">
        <w:t xml:space="preserve">must be developed and followed in the event of a breach or suspected breach.  The following policies specifically address the </w:t>
      </w:r>
      <w:r w:rsidR="006A5D7B">
        <w:rPr>
          <w:rFonts w:ascii="Calibri" w:hAnsi="Calibri"/>
          <w:color w:val="FF0000"/>
        </w:rPr>
        <w:t>SpeedPro Greenville</w:t>
      </w:r>
      <w:r w:rsidRPr="00020233">
        <w:t xml:space="preserve"> </w:t>
      </w:r>
      <w:r w:rsidR="00020233">
        <w:t>IRP</w:t>
      </w:r>
      <w:r w:rsidRPr="00020233">
        <w:rPr>
          <w:rStyle w:val="FootnoteReference"/>
        </w:rPr>
        <w:footnoteReference w:id="22"/>
      </w:r>
      <w:r w:rsidRPr="00020233">
        <w:t>:</w:t>
      </w:r>
    </w:p>
    <w:p w14:paraId="4A30F35D" w14:textId="2973FCB0" w:rsidR="009A0420" w:rsidRPr="00976EDC" w:rsidRDefault="006A5D7B" w:rsidP="004C1827">
      <w:pPr>
        <w:pStyle w:val="ListParagraph"/>
        <w:numPr>
          <w:ilvl w:val="0"/>
          <w:numId w:val="42"/>
        </w:numPr>
        <w:rPr>
          <w:position w:val="-2"/>
        </w:rPr>
      </w:pPr>
      <w:r>
        <w:rPr>
          <w:rFonts w:ascii="Calibri" w:hAnsi="Calibri"/>
          <w:color w:val="FF0000"/>
        </w:rPr>
        <w:t>SpeedPro Greenville</w:t>
      </w:r>
      <w:r w:rsidR="009A0420" w:rsidRPr="00976EDC">
        <w:t xml:space="preserve"> must maintain a documented</w:t>
      </w:r>
      <w:r w:rsidR="00020233">
        <w:t xml:space="preserve"> </w:t>
      </w:r>
      <w:r w:rsidR="009A0420" w:rsidRPr="00976EDC">
        <w:t>IRP and be prepared to respond immediately to a system b</w:t>
      </w:r>
      <w:r w:rsidR="00441061" w:rsidRPr="00976EDC">
        <w:t>reach. (</w:t>
      </w:r>
      <w:r w:rsidR="00004977" w:rsidRPr="00976EDC">
        <w:t>PCI DSS</w:t>
      </w:r>
      <w:r w:rsidR="00441061" w:rsidRPr="00976EDC">
        <w:t xml:space="preserve"> Requirement 12.10</w:t>
      </w:r>
      <w:r w:rsidR="009A0420" w:rsidRPr="00976EDC">
        <w:t>)</w:t>
      </w:r>
    </w:p>
    <w:p w14:paraId="52F51904" w14:textId="55B0E5FE" w:rsidR="009A0420" w:rsidRPr="00976EDC" w:rsidRDefault="009A0420" w:rsidP="004C1827">
      <w:pPr>
        <w:pStyle w:val="ListParagraph"/>
        <w:numPr>
          <w:ilvl w:val="0"/>
          <w:numId w:val="42"/>
        </w:numPr>
        <w:rPr>
          <w:position w:val="-2"/>
        </w:rPr>
      </w:pPr>
      <w:r w:rsidRPr="00976EDC">
        <w:t xml:space="preserve">The IRP must clearly define roles </w:t>
      </w:r>
      <w:r w:rsidR="00DB2365" w:rsidRPr="00976EDC">
        <w:t>and</w:t>
      </w:r>
      <w:r w:rsidRPr="00976EDC">
        <w:t xml:space="preserve"> responsibilities for response team me</w:t>
      </w:r>
      <w:r w:rsidR="00441061" w:rsidRPr="00976EDC">
        <w:t>mbers. (</w:t>
      </w:r>
      <w:r w:rsidR="00004977" w:rsidRPr="00976EDC">
        <w:t>PCI DSS</w:t>
      </w:r>
      <w:r w:rsidR="00441061" w:rsidRPr="00976EDC">
        <w:t xml:space="preserve"> Requirement 12.10</w:t>
      </w:r>
      <w:r w:rsidRPr="00976EDC">
        <w:t>.1)</w:t>
      </w:r>
    </w:p>
    <w:p w14:paraId="1FCD8D51" w14:textId="479A1533" w:rsidR="009A0420" w:rsidRPr="00976EDC" w:rsidRDefault="009A0420" w:rsidP="004C1827">
      <w:pPr>
        <w:pStyle w:val="ListParagraph"/>
        <w:numPr>
          <w:ilvl w:val="0"/>
          <w:numId w:val="42"/>
        </w:numPr>
        <w:rPr>
          <w:position w:val="-2"/>
        </w:rPr>
      </w:pPr>
      <w:r w:rsidRPr="00976EDC">
        <w:t>The IRP must define communication strategies to be used in the event of a compromise including notification of payment b</w:t>
      </w:r>
      <w:r w:rsidR="00441061" w:rsidRPr="00976EDC">
        <w:t>rands.  (</w:t>
      </w:r>
      <w:r w:rsidR="00004977" w:rsidRPr="00976EDC">
        <w:t>PCI DSS</w:t>
      </w:r>
      <w:r w:rsidR="00441061" w:rsidRPr="00976EDC">
        <w:t xml:space="preserve"> Requirement 12.10</w:t>
      </w:r>
      <w:r w:rsidRPr="00976EDC">
        <w:t>.1)</w:t>
      </w:r>
    </w:p>
    <w:p w14:paraId="2BB30E41" w14:textId="1EC80153" w:rsidR="009A0420" w:rsidRPr="00976EDC" w:rsidRDefault="009A0420" w:rsidP="004C1827">
      <w:pPr>
        <w:pStyle w:val="ListParagraph"/>
        <w:numPr>
          <w:ilvl w:val="0"/>
          <w:numId w:val="42"/>
        </w:numPr>
        <w:rPr>
          <w:position w:val="-2"/>
        </w:rPr>
      </w:pPr>
      <w:r w:rsidRPr="00976EDC">
        <w:t>The IRP must define specific incident response procedures to be foll</w:t>
      </w:r>
      <w:r w:rsidR="00E3037D" w:rsidRPr="00976EDC">
        <w:t>owed.  (</w:t>
      </w:r>
      <w:r w:rsidR="00004977" w:rsidRPr="00976EDC">
        <w:t>PCI DSS</w:t>
      </w:r>
      <w:r w:rsidR="00E3037D" w:rsidRPr="00976EDC">
        <w:t xml:space="preserve"> Requirement 12.10</w:t>
      </w:r>
      <w:r w:rsidRPr="00976EDC">
        <w:t>.1)</w:t>
      </w:r>
    </w:p>
    <w:p w14:paraId="0F36A570" w14:textId="4526C528" w:rsidR="009A0420" w:rsidRPr="00976EDC" w:rsidRDefault="009A0420" w:rsidP="004C1827">
      <w:pPr>
        <w:pStyle w:val="ListParagraph"/>
        <w:numPr>
          <w:ilvl w:val="0"/>
          <w:numId w:val="42"/>
        </w:numPr>
        <w:rPr>
          <w:position w:val="-2"/>
        </w:rPr>
      </w:pPr>
      <w:r w:rsidRPr="00976EDC">
        <w:t>The IRP must document business recovery and continuity proced</w:t>
      </w:r>
      <w:r w:rsidR="00E3037D" w:rsidRPr="00976EDC">
        <w:t>ures.  (</w:t>
      </w:r>
      <w:r w:rsidR="00004977" w:rsidRPr="00976EDC">
        <w:t>PCI DSS</w:t>
      </w:r>
      <w:r w:rsidR="00E3037D" w:rsidRPr="00976EDC">
        <w:t xml:space="preserve"> Requirement 12.10</w:t>
      </w:r>
      <w:r w:rsidRPr="00976EDC">
        <w:t>.1)</w:t>
      </w:r>
    </w:p>
    <w:p w14:paraId="3E757AA7" w14:textId="611259EF" w:rsidR="009A0420" w:rsidRPr="00976EDC" w:rsidRDefault="009A0420" w:rsidP="004C1827">
      <w:pPr>
        <w:pStyle w:val="ListParagraph"/>
        <w:numPr>
          <w:ilvl w:val="0"/>
          <w:numId w:val="42"/>
        </w:numPr>
        <w:rPr>
          <w:position w:val="-2"/>
        </w:rPr>
      </w:pPr>
      <w:r w:rsidRPr="00976EDC">
        <w:t>The IRP must detail all data backup proce</w:t>
      </w:r>
      <w:r w:rsidR="00E3037D" w:rsidRPr="00976EDC">
        <w:t>sses.  (</w:t>
      </w:r>
      <w:r w:rsidR="00004977" w:rsidRPr="00976EDC">
        <w:t>PCI DSS</w:t>
      </w:r>
      <w:r w:rsidR="00E3037D" w:rsidRPr="00976EDC">
        <w:t xml:space="preserve"> Requirement 12.10</w:t>
      </w:r>
      <w:r w:rsidRPr="00976EDC">
        <w:t>.1)</w:t>
      </w:r>
    </w:p>
    <w:p w14:paraId="3BEF1EA7" w14:textId="63AD9A91" w:rsidR="009A0420" w:rsidRPr="00976EDC" w:rsidRDefault="009A0420" w:rsidP="004C1827">
      <w:pPr>
        <w:pStyle w:val="ListParagraph"/>
        <w:numPr>
          <w:ilvl w:val="0"/>
          <w:numId w:val="42"/>
        </w:numPr>
        <w:rPr>
          <w:position w:val="-2"/>
        </w:rPr>
      </w:pPr>
      <w:r w:rsidRPr="00976EDC">
        <w:t xml:space="preserve">The IRP must contain an analysis of all legal requirements for reporting compromises of </w:t>
      </w:r>
      <w:r w:rsidR="002664FD">
        <w:t>cardholder</w:t>
      </w:r>
      <w:r w:rsidRPr="00976EDC">
        <w:t xml:space="preserve"> data (for example, California Bill 1386 which requires notification of affected consumers in the event of an actual or suspected compromise of California residents d</w:t>
      </w:r>
      <w:r w:rsidR="00E3037D" w:rsidRPr="00976EDC">
        <w:t>ata).  (</w:t>
      </w:r>
      <w:r w:rsidR="00004977" w:rsidRPr="00976EDC">
        <w:t>PCI DSS</w:t>
      </w:r>
      <w:r w:rsidR="00E3037D" w:rsidRPr="00976EDC">
        <w:t xml:space="preserve"> Requirement 12.10</w:t>
      </w:r>
      <w:r w:rsidRPr="00976EDC">
        <w:t>.1)</w:t>
      </w:r>
    </w:p>
    <w:p w14:paraId="5F77B92B" w14:textId="04D3A126" w:rsidR="009A0420" w:rsidRPr="00976EDC" w:rsidRDefault="009A0420" w:rsidP="004C1827">
      <w:pPr>
        <w:pStyle w:val="ListParagraph"/>
        <w:numPr>
          <w:ilvl w:val="0"/>
          <w:numId w:val="42"/>
        </w:numPr>
        <w:rPr>
          <w:position w:val="-2"/>
        </w:rPr>
      </w:pPr>
      <w:r w:rsidRPr="00976EDC">
        <w:t>The IRP must address coverage and responses for all critical system components.  (</w:t>
      </w:r>
      <w:r w:rsidR="00004977" w:rsidRPr="00976EDC">
        <w:t>PCI DSS</w:t>
      </w:r>
      <w:r w:rsidR="00E3037D" w:rsidRPr="00976EDC">
        <w:t xml:space="preserve"> Requirement 12.10.</w:t>
      </w:r>
      <w:r w:rsidRPr="00976EDC">
        <w:t>1)</w:t>
      </w:r>
    </w:p>
    <w:p w14:paraId="0F0791EC" w14:textId="552EFA48" w:rsidR="009A0420" w:rsidRPr="00976EDC" w:rsidRDefault="009A0420" w:rsidP="004C1827">
      <w:pPr>
        <w:pStyle w:val="ListParagraph"/>
        <w:numPr>
          <w:ilvl w:val="0"/>
          <w:numId w:val="42"/>
        </w:numPr>
        <w:rPr>
          <w:position w:val="-2"/>
        </w:rPr>
      </w:pPr>
      <w:r w:rsidRPr="00976EDC">
        <w:t>The IRP must include or reference the specific incident response procedures from the payment br</w:t>
      </w:r>
      <w:r w:rsidR="004F6E6D" w:rsidRPr="00976EDC">
        <w:t>ands.  (</w:t>
      </w:r>
      <w:r w:rsidR="00004977" w:rsidRPr="00976EDC">
        <w:t>PCI DSS</w:t>
      </w:r>
      <w:r w:rsidR="004F6E6D" w:rsidRPr="00976EDC">
        <w:t xml:space="preserve"> Requirement 12.10</w:t>
      </w:r>
      <w:r w:rsidRPr="00976EDC">
        <w:t>.1)</w:t>
      </w:r>
    </w:p>
    <w:p w14:paraId="3075C268" w14:textId="337EDC91" w:rsidR="009A0420" w:rsidRPr="00976EDC" w:rsidRDefault="009A0420" w:rsidP="004C1827">
      <w:pPr>
        <w:pStyle w:val="ListParagraph"/>
        <w:numPr>
          <w:ilvl w:val="0"/>
          <w:numId w:val="42"/>
        </w:numPr>
        <w:rPr>
          <w:position w:val="-2"/>
        </w:rPr>
      </w:pPr>
      <w:r w:rsidRPr="00976EDC">
        <w:t>The IRP must be tested at least annually</w:t>
      </w:r>
      <w:r w:rsidR="002664FD">
        <w:t xml:space="preserve"> and evidence </w:t>
      </w:r>
      <w:r w:rsidRPr="00976EDC">
        <w:t>maintain</w:t>
      </w:r>
      <w:r w:rsidR="002664FD">
        <w:t xml:space="preserve">ed </w:t>
      </w:r>
      <w:r w:rsidRPr="00976EDC">
        <w:t xml:space="preserve">that can be </w:t>
      </w:r>
      <w:r w:rsidR="002664FD">
        <w:t>used to validate annual testing is being performed per defined policies</w:t>
      </w:r>
      <w:r w:rsidR="004F6E6D" w:rsidRPr="00976EDC">
        <w:t>.  (</w:t>
      </w:r>
      <w:r w:rsidR="00004977" w:rsidRPr="00976EDC">
        <w:t>PCI DSS</w:t>
      </w:r>
      <w:r w:rsidR="004F6E6D" w:rsidRPr="00976EDC">
        <w:t xml:space="preserve"> Requirement 12.10</w:t>
      </w:r>
      <w:r w:rsidRPr="00976EDC">
        <w:t>.2)</w:t>
      </w:r>
    </w:p>
    <w:p w14:paraId="30AFE80C" w14:textId="7B1CFF0D" w:rsidR="009A0420" w:rsidRPr="00976EDC" w:rsidRDefault="006A5D7B" w:rsidP="004C1827">
      <w:pPr>
        <w:pStyle w:val="ListParagraph"/>
        <w:numPr>
          <w:ilvl w:val="0"/>
          <w:numId w:val="42"/>
        </w:numPr>
        <w:rPr>
          <w:position w:val="-2"/>
        </w:rPr>
      </w:pPr>
      <w:r>
        <w:rPr>
          <w:rFonts w:ascii="Calibri" w:hAnsi="Calibri"/>
          <w:color w:val="FF0000"/>
        </w:rPr>
        <w:t>SpeedPro Greenville</w:t>
      </w:r>
      <w:r w:rsidR="009A0420" w:rsidRPr="00976EDC">
        <w:t xml:space="preserve"> must designate specific personnel to be available on a 24/7 basis to respond to alerts. This 24/7 coverage needs to include incident response and monitoring coverage for any evidence of unauthorized activity, detection of unauthorized wireless access points, critical IDS alerts, and reports of unauthorized critical system or application file cha</w:t>
      </w:r>
      <w:r w:rsidR="004F6E6D" w:rsidRPr="00976EDC">
        <w:t>nges.  (</w:t>
      </w:r>
      <w:r w:rsidR="00004977" w:rsidRPr="00976EDC">
        <w:t>PCI DSS</w:t>
      </w:r>
      <w:r w:rsidR="004F6E6D" w:rsidRPr="00976EDC">
        <w:t xml:space="preserve"> Requirement 12.10</w:t>
      </w:r>
      <w:r w:rsidR="009A0420" w:rsidRPr="00976EDC">
        <w:t>.3)</w:t>
      </w:r>
    </w:p>
    <w:p w14:paraId="6765ED26" w14:textId="072DB92B" w:rsidR="009A0420" w:rsidRPr="00976EDC" w:rsidRDefault="009A0420" w:rsidP="004C1827">
      <w:pPr>
        <w:pStyle w:val="ListParagraph"/>
        <w:numPr>
          <w:ilvl w:val="0"/>
          <w:numId w:val="42"/>
        </w:numPr>
        <w:rPr>
          <w:position w:val="-2"/>
        </w:rPr>
      </w:pPr>
      <w:r w:rsidRPr="00976EDC">
        <w:t>Require that staff with security breach responsibilities (as defined in the IRP) is periodically trained on their response procedures.  (</w:t>
      </w:r>
      <w:r w:rsidR="00004977" w:rsidRPr="00976EDC">
        <w:t>PCI DSS</w:t>
      </w:r>
      <w:r w:rsidR="006022F5">
        <w:t xml:space="preserve"> Requirement 12.10</w:t>
      </w:r>
      <w:r w:rsidRPr="00976EDC">
        <w:t>.4)</w:t>
      </w:r>
    </w:p>
    <w:p w14:paraId="4C47AE02" w14:textId="3346AF9B" w:rsidR="009A0420" w:rsidRPr="00976EDC" w:rsidRDefault="009A0420" w:rsidP="004C1827">
      <w:pPr>
        <w:pStyle w:val="ListParagraph"/>
        <w:numPr>
          <w:ilvl w:val="0"/>
          <w:numId w:val="42"/>
        </w:numPr>
        <w:rPr>
          <w:position w:val="-2"/>
        </w:rPr>
      </w:pPr>
      <w:r w:rsidRPr="00976EDC">
        <w:t xml:space="preserve">A detailed process and/or procedure for monitoring </w:t>
      </w:r>
      <w:r w:rsidR="004F6E6D" w:rsidRPr="00976EDC">
        <w:t xml:space="preserve">and responding to alerts from security monitoring systems, including detection of wireless access points, </w:t>
      </w:r>
      <w:r w:rsidRPr="00976EDC">
        <w:t>must be defined and documented in th</w:t>
      </w:r>
      <w:r w:rsidR="004F6E6D" w:rsidRPr="00976EDC">
        <w:t>e IRP. (</w:t>
      </w:r>
      <w:r w:rsidR="00004977" w:rsidRPr="00976EDC">
        <w:t>PCI DSS</w:t>
      </w:r>
      <w:r w:rsidR="004F6E6D" w:rsidRPr="00976EDC">
        <w:t xml:space="preserve"> Requirement 12.10</w:t>
      </w:r>
      <w:r w:rsidRPr="00976EDC">
        <w:t>.5)</w:t>
      </w:r>
    </w:p>
    <w:p w14:paraId="74EB6F72" w14:textId="5131F882" w:rsidR="009A0420" w:rsidRPr="00EA7F51" w:rsidRDefault="009A0420" w:rsidP="004C1827">
      <w:pPr>
        <w:pStyle w:val="ListParagraph"/>
        <w:numPr>
          <w:ilvl w:val="0"/>
          <w:numId w:val="42"/>
        </w:numPr>
        <w:rPr>
          <w:position w:val="-2"/>
        </w:rPr>
      </w:pPr>
      <w:r w:rsidRPr="00976EDC">
        <w:t>A process must be in place for modifying and evolving the IRP according to lessons learned and integrating best practices as the industry develo</w:t>
      </w:r>
      <w:r w:rsidR="004F6E6D" w:rsidRPr="00976EDC">
        <w:t>ps.  (</w:t>
      </w:r>
      <w:r w:rsidR="00004977" w:rsidRPr="00976EDC">
        <w:t>PCI DSS</w:t>
      </w:r>
      <w:r w:rsidR="004F6E6D" w:rsidRPr="00976EDC">
        <w:t xml:space="preserve"> Requirement 12.10</w:t>
      </w:r>
      <w:r w:rsidRPr="00976EDC">
        <w:t>.6)</w:t>
      </w:r>
    </w:p>
    <w:p w14:paraId="12651AE7" w14:textId="77777777" w:rsidR="008C6827" w:rsidRDefault="008C6827" w:rsidP="00EA7F51">
      <w:pPr>
        <w:rPr>
          <w:position w:val="-2"/>
        </w:rPr>
      </w:pPr>
    </w:p>
    <w:p w14:paraId="0D2019B3" w14:textId="3517414B" w:rsidR="008C6827" w:rsidRPr="00976EDC" w:rsidRDefault="008C6827" w:rsidP="008C6827">
      <w:pPr>
        <w:pStyle w:val="Heading3"/>
      </w:pPr>
      <w:r w:rsidRPr="00976EDC">
        <w:t>12.</w:t>
      </w:r>
      <w:r>
        <w:t>11</w:t>
      </w:r>
      <w:r w:rsidRPr="00976EDC">
        <w:tab/>
      </w:r>
      <w:r>
        <w:t>Internal Auditing of Critical Processes</w:t>
      </w:r>
    </w:p>
    <w:p w14:paraId="30000DD9" w14:textId="3B00E4DA" w:rsidR="008C6827" w:rsidRPr="00EA7F51" w:rsidRDefault="008C6827" w:rsidP="00EA7F51">
      <w:pPr>
        <w:pStyle w:val="ListParagraph"/>
        <w:numPr>
          <w:ilvl w:val="0"/>
          <w:numId w:val="45"/>
        </w:numPr>
        <w:rPr>
          <w:position w:val="-2"/>
        </w:rPr>
      </w:pPr>
      <w:r>
        <w:t>A quarterly assessment to verify personnel are following security policies and operating procedures will be performed, documented, and signed off by management. (PCI DSS Requirement 12.11)</w:t>
      </w:r>
    </w:p>
    <w:p w14:paraId="071F57C3" w14:textId="77777777" w:rsidR="009A0420" w:rsidRPr="00976EDC" w:rsidRDefault="009A0420" w:rsidP="00DB35CB">
      <w:pPr>
        <w:pStyle w:val="Heading1"/>
      </w:pPr>
      <w:r w:rsidRPr="00976EDC">
        <w:br w:type="page"/>
      </w:r>
      <w:bookmarkStart w:id="132" w:name="_TOC58994"/>
      <w:bookmarkStart w:id="133" w:name="_Toc424741118"/>
      <w:bookmarkEnd w:id="132"/>
      <w:r w:rsidRPr="00976EDC">
        <w:lastRenderedPageBreak/>
        <w:t>Appendix A – Management Roles and Responsibilities</w:t>
      </w:r>
      <w:bookmarkEnd w:id="133"/>
    </w:p>
    <w:p w14:paraId="58768451" w14:textId="77777777" w:rsidR="009A0420" w:rsidRPr="00976EDC" w:rsidRDefault="009A0420" w:rsidP="00DB35CB">
      <w:pPr>
        <w:pStyle w:val="Heading2"/>
      </w:pPr>
      <w:bookmarkStart w:id="134" w:name="_TOC59045"/>
      <w:bookmarkStart w:id="135" w:name="_Toc424741119"/>
      <w:bookmarkEnd w:id="134"/>
      <w:r w:rsidRPr="00976EDC">
        <w:t>Assignment of Management Roles and Responsibilities for Security</w:t>
      </w:r>
      <w:bookmarkEnd w:id="135"/>
      <w:r w:rsidRPr="00976EDC">
        <w:t xml:space="preserve"> </w:t>
      </w:r>
    </w:p>
    <w:p w14:paraId="55BF0545" w14:textId="77777777" w:rsidR="009A0420" w:rsidRPr="00976EDC" w:rsidRDefault="009A0420" w:rsidP="00DB35CB">
      <w:r w:rsidRPr="00976EDC">
        <w:t>As re</w:t>
      </w:r>
      <w:r w:rsidR="00C01775" w:rsidRPr="00976EDC">
        <w:t xml:space="preserve">quired by policy in </w:t>
      </w:r>
      <w:r w:rsidR="00057231" w:rsidRPr="00976EDC">
        <w:t>S</w:t>
      </w:r>
      <w:r w:rsidR="00C01775" w:rsidRPr="00976EDC">
        <w:t>ection 12.5</w:t>
      </w:r>
      <w:r w:rsidRPr="00976EDC">
        <w:t xml:space="preserve"> of this security policy, the following table contains the assignment of management roles for security processes.</w:t>
      </w:r>
    </w:p>
    <w:p w14:paraId="7A0BA011" w14:textId="0F0AC821" w:rsidR="009A0420" w:rsidRPr="00976EDC" w:rsidRDefault="00293D9D" w:rsidP="00293D9D">
      <w:pPr>
        <w:pStyle w:val="Heading3"/>
      </w:pPr>
      <w:bookmarkStart w:id="136" w:name="_TOC59263"/>
      <w:bookmarkStart w:id="137" w:name="_Toc424741120"/>
      <w:bookmarkEnd w:id="136"/>
      <w:r>
        <w:t xml:space="preserve">Table A1 - </w:t>
      </w:r>
      <w:r w:rsidR="009A0420" w:rsidRPr="00976EDC">
        <w:t>Management Security Responsibilities</w:t>
      </w:r>
      <w:bookmarkEnd w:id="137"/>
    </w:p>
    <w:tbl>
      <w:tblPr>
        <w:tblW w:w="0" w:type="auto"/>
        <w:tblInd w:w="40" w:type="dxa"/>
        <w:shd w:val="clear" w:color="auto" w:fill="FFFFFF"/>
        <w:tblLayout w:type="fixed"/>
        <w:tblLook w:val="0000" w:firstRow="0" w:lastRow="0" w:firstColumn="0" w:lastColumn="0" w:noHBand="0" w:noVBand="0"/>
      </w:tblPr>
      <w:tblGrid>
        <w:gridCol w:w="2907"/>
        <w:gridCol w:w="1787"/>
        <w:gridCol w:w="4666"/>
      </w:tblGrid>
      <w:tr w:rsidR="009A0420" w:rsidRPr="00976EDC" w14:paraId="04BEAB05" w14:textId="77777777">
        <w:trPr>
          <w:cantSplit/>
          <w:trHeight w:val="700"/>
          <w:tblHeader/>
        </w:trPr>
        <w:tc>
          <w:tcPr>
            <w:tcW w:w="2907"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2B08B812" w14:textId="474A3445" w:rsidR="009A0420" w:rsidRPr="00976EDC" w:rsidRDefault="009A0420" w:rsidP="00DB35CB">
            <w:pPr>
              <w:jc w:val="center"/>
              <w:rPr>
                <w:b/>
                <w:color w:val="FFFFFF" w:themeColor="background1"/>
              </w:rPr>
            </w:pPr>
            <w:r w:rsidRPr="00976EDC">
              <w:rPr>
                <w:b/>
                <w:color w:val="FFFFFF" w:themeColor="background1"/>
              </w:rPr>
              <w:t xml:space="preserve">Name of </w:t>
            </w:r>
            <w:r w:rsidR="00DB35CB" w:rsidRPr="00976EDC">
              <w:rPr>
                <w:b/>
                <w:color w:val="FFFFFF" w:themeColor="background1"/>
              </w:rPr>
              <w:t>Role, Group, or Department</w:t>
            </w:r>
          </w:p>
        </w:tc>
        <w:tc>
          <w:tcPr>
            <w:tcW w:w="1787"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088A42D0" w14:textId="77777777" w:rsidR="009A0420" w:rsidRPr="00976EDC" w:rsidRDefault="009A0420" w:rsidP="00DB35CB">
            <w:pPr>
              <w:jc w:val="center"/>
              <w:rPr>
                <w:b/>
                <w:color w:val="FFFFFF" w:themeColor="background1"/>
              </w:rPr>
            </w:pPr>
            <w:r w:rsidRPr="00976EDC">
              <w:rPr>
                <w:b/>
                <w:color w:val="FFFFFF" w:themeColor="background1"/>
              </w:rPr>
              <w:t>Date Assigned</w:t>
            </w:r>
          </w:p>
        </w:tc>
        <w:tc>
          <w:tcPr>
            <w:tcW w:w="4666" w:type="dxa"/>
            <w:tcBorders>
              <w:top w:val="single" w:sz="8" w:space="0" w:color="000000"/>
              <w:left w:val="single" w:sz="8" w:space="0" w:color="000000"/>
              <w:bottom w:val="single" w:sz="8" w:space="0" w:color="000000"/>
              <w:right w:val="single" w:sz="8" w:space="0" w:color="000000"/>
            </w:tcBorders>
            <w:shd w:val="clear" w:color="auto" w:fill="1B4298"/>
            <w:tcMar>
              <w:top w:w="40" w:type="dxa"/>
              <w:left w:w="40" w:type="dxa"/>
              <w:bottom w:w="40" w:type="dxa"/>
              <w:right w:w="40" w:type="dxa"/>
            </w:tcMar>
          </w:tcPr>
          <w:p w14:paraId="3B31E8D9" w14:textId="77777777" w:rsidR="009A0420" w:rsidRPr="00976EDC" w:rsidRDefault="009A0420" w:rsidP="00DB35CB">
            <w:pPr>
              <w:jc w:val="center"/>
              <w:rPr>
                <w:b/>
                <w:color w:val="FFFFFF" w:themeColor="background1"/>
              </w:rPr>
            </w:pPr>
            <w:r w:rsidRPr="00976EDC">
              <w:rPr>
                <w:b/>
                <w:color w:val="FFFFFF" w:themeColor="background1"/>
              </w:rPr>
              <w:t>Description of Responsibility</w:t>
            </w:r>
          </w:p>
        </w:tc>
      </w:tr>
      <w:tr w:rsidR="009A0420" w:rsidRPr="00976EDC" w14:paraId="00FA6087" w14:textId="77777777">
        <w:trPr>
          <w:cantSplit/>
          <w:trHeight w:val="560"/>
        </w:trPr>
        <w:tc>
          <w:tcPr>
            <w:tcW w:w="29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1B39EA8" w14:textId="6AE2DA86" w:rsidR="009A0420" w:rsidRPr="00976EDC" w:rsidRDefault="009A0420" w:rsidP="00DB35CB">
            <w:pPr>
              <w:jc w:val="cente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2DA6395" w14:textId="77777777" w:rsidR="009A0420" w:rsidRPr="00976EDC" w:rsidRDefault="009A0420" w:rsidP="00DB35CB">
            <w:pPr>
              <w:jc w:val="cente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F2B08B9" w14:textId="77777777" w:rsidR="009A0420" w:rsidRPr="00976EDC" w:rsidRDefault="009A0420" w:rsidP="00DB35CB">
            <w:pPr>
              <w:jc w:val="center"/>
            </w:pPr>
            <w:r w:rsidRPr="00976EDC">
              <w:t>Establish, document, and distribute security policies</w:t>
            </w:r>
          </w:p>
        </w:tc>
      </w:tr>
      <w:tr w:rsidR="009A0420" w:rsidRPr="00976EDC" w14:paraId="5A76EEBB" w14:textId="77777777">
        <w:trPr>
          <w:cantSplit/>
          <w:trHeight w:val="840"/>
        </w:trPr>
        <w:tc>
          <w:tcPr>
            <w:tcW w:w="29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055D1D1" w14:textId="77777777" w:rsidR="009A0420" w:rsidRPr="00976EDC" w:rsidRDefault="009A0420" w:rsidP="00DB35CB">
            <w:pPr>
              <w:jc w:val="cente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75F104D" w14:textId="77777777" w:rsidR="009A0420" w:rsidRPr="00976EDC" w:rsidRDefault="009A0420" w:rsidP="00DB35CB">
            <w:pPr>
              <w:jc w:val="cente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7A83146" w14:textId="0883359F" w:rsidR="009A0420" w:rsidRPr="00976EDC" w:rsidRDefault="009A0420" w:rsidP="00675D1F">
            <w:pPr>
              <w:jc w:val="center"/>
            </w:pPr>
            <w:r w:rsidRPr="00976EDC">
              <w:t>Monitor, analyze, and distribute security alerts and information</w:t>
            </w:r>
          </w:p>
        </w:tc>
      </w:tr>
      <w:tr w:rsidR="009A0420" w:rsidRPr="00976EDC" w14:paraId="75242FFF" w14:textId="77777777">
        <w:trPr>
          <w:cantSplit/>
          <w:trHeight w:val="1120"/>
        </w:trPr>
        <w:tc>
          <w:tcPr>
            <w:tcW w:w="29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FB16925" w14:textId="77777777" w:rsidR="009A0420" w:rsidRPr="00976EDC" w:rsidRDefault="009A0420" w:rsidP="00DB35CB">
            <w:pPr>
              <w:jc w:val="cente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41B6D21" w14:textId="77777777" w:rsidR="009A0420" w:rsidRPr="00976EDC" w:rsidRDefault="009A0420" w:rsidP="00DB35CB">
            <w:pPr>
              <w:jc w:val="cente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7446003" w14:textId="2CACBB93" w:rsidR="009A0420" w:rsidRPr="00976EDC" w:rsidRDefault="009A0420" w:rsidP="00675D1F">
            <w:pPr>
              <w:jc w:val="center"/>
            </w:pPr>
            <w:r w:rsidRPr="00976EDC">
              <w:t>Establish, document, and distribute security incident response and escalation policies</w:t>
            </w:r>
          </w:p>
        </w:tc>
      </w:tr>
      <w:tr w:rsidR="009A0420" w:rsidRPr="00976EDC" w14:paraId="74495CB4" w14:textId="77777777">
        <w:trPr>
          <w:cantSplit/>
          <w:trHeight w:val="1120"/>
        </w:trPr>
        <w:tc>
          <w:tcPr>
            <w:tcW w:w="29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85252D6" w14:textId="77777777" w:rsidR="009A0420" w:rsidRPr="00976EDC" w:rsidRDefault="009A0420" w:rsidP="00DB35CB">
            <w:pPr>
              <w:jc w:val="cente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9407F55" w14:textId="77777777" w:rsidR="009A0420" w:rsidRPr="00976EDC" w:rsidRDefault="009A0420" w:rsidP="00DB35CB">
            <w:pPr>
              <w:jc w:val="cente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3B9A706" w14:textId="79A4D3AF" w:rsidR="009A0420" w:rsidRPr="00976EDC" w:rsidRDefault="009A0420" w:rsidP="00675D1F">
            <w:pPr>
              <w:jc w:val="center"/>
            </w:pPr>
            <w:r w:rsidRPr="00976EDC">
              <w:t>Administration of user accounts on systems in the cardholder data network</w:t>
            </w:r>
          </w:p>
        </w:tc>
      </w:tr>
      <w:tr w:rsidR="009A0420" w:rsidRPr="00976EDC" w14:paraId="715230B5" w14:textId="77777777">
        <w:trPr>
          <w:cantSplit/>
          <w:trHeight w:val="840"/>
        </w:trPr>
        <w:tc>
          <w:tcPr>
            <w:tcW w:w="290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D766931" w14:textId="77777777" w:rsidR="009A0420" w:rsidRPr="00976EDC" w:rsidRDefault="009A0420" w:rsidP="00DB35CB">
            <w:pPr>
              <w:jc w:val="center"/>
            </w:pPr>
          </w:p>
        </w:tc>
        <w:tc>
          <w:tcPr>
            <w:tcW w:w="17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2AE43C3" w14:textId="77777777" w:rsidR="009A0420" w:rsidRPr="00976EDC" w:rsidRDefault="009A0420" w:rsidP="00DB35CB">
            <w:pPr>
              <w:jc w:val="center"/>
            </w:pPr>
          </w:p>
        </w:tc>
        <w:tc>
          <w:tcPr>
            <w:tcW w:w="466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1B96B31" w14:textId="4359E63F" w:rsidR="009A0420" w:rsidRPr="00976EDC" w:rsidRDefault="009A0420" w:rsidP="00675D1F">
            <w:pPr>
              <w:jc w:val="center"/>
            </w:pPr>
            <w:r w:rsidRPr="00976EDC">
              <w:t>Monitor and control all access to cardholder data</w:t>
            </w:r>
          </w:p>
        </w:tc>
      </w:tr>
    </w:tbl>
    <w:p w14:paraId="5A9194AD" w14:textId="53F1AEF6" w:rsidR="009A0420" w:rsidRPr="00976EDC" w:rsidRDefault="009A0420" w:rsidP="00293D9D">
      <w:pPr>
        <w:pStyle w:val="Heading2"/>
      </w:pPr>
      <w:r w:rsidRPr="00976EDC">
        <w:br w:type="page"/>
      </w:r>
      <w:bookmarkStart w:id="138" w:name="_TOC59309"/>
      <w:bookmarkStart w:id="139" w:name="_Toc424741121"/>
      <w:bookmarkEnd w:id="138"/>
      <w:r w:rsidRPr="00976EDC">
        <w:lastRenderedPageBreak/>
        <w:t xml:space="preserve">Appendix B – Agreement </w:t>
      </w:r>
      <w:r w:rsidR="002664FD" w:rsidRPr="00976EDC">
        <w:t>to</w:t>
      </w:r>
      <w:r w:rsidRPr="00976EDC">
        <w:t xml:space="preserve"> Comply</w:t>
      </w:r>
      <w:bookmarkStart w:id="140" w:name="_TOC59342"/>
      <w:bookmarkEnd w:id="140"/>
      <w:r w:rsidRPr="00976EDC">
        <w:br w:type="page"/>
      </w:r>
      <w:r w:rsidRPr="00976EDC">
        <w:lastRenderedPageBreak/>
        <w:t>Agreement to Comply with Information Security Policies</w:t>
      </w:r>
      <w:bookmarkEnd w:id="139"/>
      <w:r w:rsidRPr="00976EDC">
        <w:t xml:space="preserve"> </w:t>
      </w:r>
    </w:p>
    <w:p w14:paraId="1E0184EB" w14:textId="76EE20BE" w:rsidR="009A0420" w:rsidRPr="00976EDC" w:rsidRDefault="00510B34" w:rsidP="00DB35CB">
      <w:r w:rsidRPr="00976EDC">
        <w:t xml:space="preserve">All employees working with cardholder data must submit a signed paper copy of this form.  </w:t>
      </w:r>
      <w:r w:rsidR="006A5D7B">
        <w:rPr>
          <w:rFonts w:ascii="Calibri" w:hAnsi="Calibri"/>
          <w:color w:val="FF0000"/>
        </w:rPr>
        <w:t>SpeedPro Greenville</w:t>
      </w:r>
      <w:r w:rsidR="009A0420" w:rsidRPr="00976EDC">
        <w:t xml:space="preserve"> management will not accept modifications to the terms and conditions of this agreement.</w:t>
      </w:r>
    </w:p>
    <w:p w14:paraId="3B54FD91" w14:textId="77777777" w:rsidR="009A0420" w:rsidRPr="00976EDC" w:rsidRDefault="009A0420" w:rsidP="00DB35CB"/>
    <w:p w14:paraId="4690877B" w14:textId="77777777" w:rsidR="009A0420" w:rsidRPr="00976EDC" w:rsidRDefault="009A0420" w:rsidP="00DB35CB">
      <w:r w:rsidRPr="00976EDC">
        <w:t>__________________________________________</w:t>
      </w:r>
    </w:p>
    <w:p w14:paraId="31AA516D" w14:textId="77777777" w:rsidR="009A0420" w:rsidRPr="00976EDC" w:rsidRDefault="009A0420" w:rsidP="00DB35CB">
      <w:r w:rsidRPr="00976EDC">
        <w:t>Employee’s Printed Name</w:t>
      </w:r>
    </w:p>
    <w:p w14:paraId="6E0290F8" w14:textId="77777777" w:rsidR="009A0420" w:rsidRPr="00976EDC" w:rsidRDefault="009A0420" w:rsidP="00DB35CB">
      <w:r w:rsidRPr="00976EDC">
        <w:t>__________________________________________</w:t>
      </w:r>
    </w:p>
    <w:p w14:paraId="73807A25" w14:textId="77777777" w:rsidR="009A0420" w:rsidRPr="00976EDC" w:rsidRDefault="009A0420" w:rsidP="00DB35CB">
      <w:r w:rsidRPr="00976EDC">
        <w:t>Employee’s Department</w:t>
      </w:r>
    </w:p>
    <w:p w14:paraId="22DAC79E" w14:textId="77777777" w:rsidR="009A0420" w:rsidRPr="00976EDC" w:rsidRDefault="009A0420" w:rsidP="00DB35CB">
      <w:r w:rsidRPr="00976EDC">
        <w:t>__________________________________________</w:t>
      </w:r>
    </w:p>
    <w:p w14:paraId="3E28BAB6" w14:textId="77777777" w:rsidR="009A0420" w:rsidRPr="00976EDC" w:rsidRDefault="009A0420" w:rsidP="00DB35CB">
      <w:r w:rsidRPr="00976EDC">
        <w:t>Employee’s Telephone Number</w:t>
      </w:r>
    </w:p>
    <w:p w14:paraId="3B8FA871" w14:textId="77777777" w:rsidR="009A0420" w:rsidRPr="00976EDC" w:rsidRDefault="009A0420" w:rsidP="00DB35CB">
      <w:r w:rsidRPr="00976EDC">
        <w:t>__________________________________________</w:t>
      </w:r>
    </w:p>
    <w:p w14:paraId="113DC61A" w14:textId="77777777" w:rsidR="009A0420" w:rsidRPr="00976EDC" w:rsidRDefault="009A0420" w:rsidP="00DB35CB">
      <w:r w:rsidRPr="00976EDC">
        <w:t xml:space="preserve">Employee’s Physical Address and Mail Location </w:t>
      </w:r>
    </w:p>
    <w:p w14:paraId="09E59F20" w14:textId="413F8318" w:rsidR="009A0420" w:rsidRPr="00976EDC" w:rsidRDefault="009A0420" w:rsidP="00DB35CB">
      <w:r w:rsidRPr="00976EDC">
        <w:t xml:space="preserve">I, the user, agree to take all reasonable precautions to assure that </w:t>
      </w:r>
      <w:r w:rsidR="006A5D7B">
        <w:rPr>
          <w:rFonts w:ascii="Calibri" w:hAnsi="Calibri"/>
          <w:color w:val="FF0000"/>
        </w:rPr>
        <w:t>SpeedPro Greenville</w:t>
      </w:r>
      <w:r w:rsidRPr="00976EDC">
        <w:t xml:space="preserve"> internal information, or information that has been entrusted to </w:t>
      </w:r>
      <w:r w:rsidR="006A5D7B">
        <w:rPr>
          <w:rFonts w:ascii="Calibri" w:hAnsi="Calibri"/>
          <w:color w:val="FF0000"/>
        </w:rPr>
        <w:t>SpeedPro Greenville</w:t>
      </w:r>
      <w:r w:rsidRPr="00976EDC">
        <w:t xml:space="preserve"> by third parties</w:t>
      </w:r>
      <w:r w:rsidR="002664FD">
        <w:t>,</w:t>
      </w:r>
      <w:r w:rsidRPr="00976EDC">
        <w:t xml:space="preserve"> such as customers, will not be disclosed to unauthorized persons. At the end of my employment or contract with </w:t>
      </w:r>
      <w:r w:rsidR="006A5D7B">
        <w:rPr>
          <w:rFonts w:ascii="Calibri" w:hAnsi="Calibri"/>
          <w:color w:val="FF0000"/>
        </w:rPr>
        <w:t>SpeedPro Greenville</w:t>
      </w:r>
      <w:r w:rsidRPr="00976EDC">
        <w:t xml:space="preserve">, I agree to return to </w:t>
      </w:r>
      <w:r w:rsidR="006A5D7B">
        <w:rPr>
          <w:rFonts w:ascii="Calibri" w:hAnsi="Calibri"/>
          <w:color w:val="FF0000"/>
        </w:rPr>
        <w:t>SpeedPro Greenville</w:t>
      </w:r>
      <w:r w:rsidRPr="00976EDC">
        <w:t xml:space="preserve"> all information to which I have had access as a result of my position with </w:t>
      </w:r>
      <w:r w:rsidR="006A5D7B">
        <w:rPr>
          <w:rFonts w:ascii="Calibri" w:hAnsi="Calibri"/>
          <w:color w:val="FF0000"/>
        </w:rPr>
        <w:t>SpeedPro Greenville</w:t>
      </w:r>
      <w:r w:rsidRPr="00976EDC">
        <w:t xml:space="preserve">. I understand that I am not authorized to use this information for my own purposes, nor am I at liberty to provide this information to third parties without the express written consent of the internal </w:t>
      </w:r>
      <w:r w:rsidR="006A5D7B">
        <w:rPr>
          <w:rFonts w:ascii="Calibri" w:hAnsi="Calibri"/>
          <w:color w:val="FF0000"/>
        </w:rPr>
        <w:t>SpeedPro Greenville</w:t>
      </w:r>
      <w:r w:rsidRPr="00976EDC">
        <w:t xml:space="preserve"> manager who </w:t>
      </w:r>
      <w:r w:rsidR="008374C0">
        <w:t>is the designated information o</w:t>
      </w:r>
      <w:r w:rsidRPr="00976EDC">
        <w:t>wner.</w:t>
      </w:r>
    </w:p>
    <w:p w14:paraId="491653A2" w14:textId="25D88FF4" w:rsidR="009A0420" w:rsidRPr="00976EDC" w:rsidRDefault="009A0420" w:rsidP="00DB35CB">
      <w:r w:rsidRPr="00976EDC">
        <w:t xml:space="preserve">I have access to a copy of the </w:t>
      </w:r>
      <w:r w:rsidR="006A5D7B">
        <w:rPr>
          <w:rFonts w:ascii="Calibri" w:hAnsi="Calibri"/>
          <w:color w:val="FF0000"/>
        </w:rPr>
        <w:t>SpeedPro Greenville</w:t>
      </w:r>
      <w:r w:rsidRPr="00976EDC">
        <w:t xml:space="preserve"> Information Security Policies Manual, I have read and understand the manual, and I understand how it </w:t>
      </w:r>
      <w:r w:rsidR="00EF1B67" w:rsidRPr="00976EDC">
        <w:t>affects</w:t>
      </w:r>
      <w:r w:rsidRPr="00976EDC">
        <w:t xml:space="preserve"> my job. As a condition of continued employment at </w:t>
      </w:r>
      <w:r w:rsidR="006A5D7B">
        <w:rPr>
          <w:rFonts w:ascii="Calibri" w:hAnsi="Calibri"/>
          <w:color w:val="FF0000"/>
        </w:rPr>
        <w:t>SpeedPro Greenville</w:t>
      </w:r>
      <w:r w:rsidRPr="00976EDC">
        <w:t xml:space="preserve">, I agree to abide by the policies and other requirements found in that manual. I understand that non-compliance will be cause for disciplinary action up to and including system privilege revocation, dismissal from </w:t>
      </w:r>
      <w:r w:rsidR="006A5D7B">
        <w:rPr>
          <w:rFonts w:ascii="Calibri" w:hAnsi="Calibri"/>
          <w:color w:val="FF0000"/>
        </w:rPr>
        <w:t>SpeedPro Greenville</w:t>
      </w:r>
      <w:r w:rsidRPr="00976EDC">
        <w:t>, and perhaps criminal and/or civil penalties.</w:t>
      </w:r>
    </w:p>
    <w:p w14:paraId="789352DA" w14:textId="18C687C0" w:rsidR="009A0420" w:rsidRPr="00976EDC" w:rsidRDefault="009A0420" w:rsidP="00DB35CB">
      <w:r w:rsidRPr="00976EDC">
        <w:t xml:space="preserve">I agree to choose a difficult-to-guess password as described in the </w:t>
      </w:r>
      <w:r w:rsidR="006A5D7B">
        <w:rPr>
          <w:rFonts w:ascii="Calibri" w:hAnsi="Calibri"/>
          <w:color w:val="FF0000"/>
        </w:rPr>
        <w:t>SpeedPro Greenville</w:t>
      </w:r>
      <w:r w:rsidRPr="00976EDC">
        <w:t xml:space="preserve"> Information Security Policies Manual, I agree not to share this password with any other person, and I agree not to write this password down unless it has been transformed in an unrecognizable way.</w:t>
      </w:r>
    </w:p>
    <w:p w14:paraId="46DE6FB4" w14:textId="77777777" w:rsidR="005C5CCD" w:rsidRPr="00976EDC" w:rsidRDefault="009A0420" w:rsidP="00DB35CB">
      <w:r w:rsidRPr="00976EDC">
        <w:t>I also agree to promptly report all violations or suspected violations of information security policies to</w:t>
      </w:r>
      <w:r w:rsidRPr="00976EDC">
        <w:rPr>
          <w:color w:val="FF0000"/>
        </w:rPr>
        <w:t xml:space="preserve"> &lt;</w:t>
      </w:r>
      <w:r w:rsidRPr="00976EDC">
        <w:rPr>
          <w:rFonts w:ascii="Cambria Italic" w:hAnsi="Cambria Italic"/>
          <w:color w:val="FF0000"/>
        </w:rPr>
        <w:t>the director of the Information Security department or identified responsible team, group, etc.</w:t>
      </w:r>
      <w:r w:rsidRPr="00976EDC">
        <w:rPr>
          <w:color w:val="FF0000"/>
        </w:rPr>
        <w:t>&gt;</w:t>
      </w:r>
      <w:r w:rsidRPr="00976EDC">
        <w:t>.</w:t>
      </w:r>
      <w:r w:rsidRPr="00976EDC">
        <w:br/>
      </w:r>
      <w:r w:rsidRPr="00976EDC">
        <w:br/>
        <w:t>__________________________________________</w:t>
      </w:r>
    </w:p>
    <w:p w14:paraId="5E7025A1" w14:textId="77777777" w:rsidR="009A0420" w:rsidRPr="00976EDC" w:rsidRDefault="009A0420" w:rsidP="00DB35CB">
      <w:r w:rsidRPr="00976EDC">
        <w:t>Employee’s Signature</w:t>
      </w:r>
    </w:p>
    <w:sectPr w:rsidR="009A0420" w:rsidRPr="00976EDC" w:rsidSect="000576D8">
      <w:headerReference w:type="even" r:id="rId8"/>
      <w:headerReference w:type="default" r:id="rId9"/>
      <w:footerReference w:type="even" r:id="rId10"/>
      <w:footerReference w:type="default" r:id="rId11"/>
      <w:pgSz w:w="12240" w:h="15840"/>
      <w:pgMar w:top="1800" w:right="1440" w:bottom="1440" w:left="1440" w:header="720" w:footer="86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9D426" w14:textId="77777777" w:rsidR="00D11715" w:rsidRDefault="00D11715">
      <w:r>
        <w:separator/>
      </w:r>
    </w:p>
  </w:endnote>
  <w:endnote w:type="continuationSeparator" w:id="0">
    <w:p w14:paraId="44C37246" w14:textId="77777777" w:rsidR="00D11715" w:rsidRDefault="00D1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Corbel"/>
    <w:charset w:val="00"/>
    <w:family w:val="auto"/>
    <w:pitch w:val="variable"/>
    <w:sig w:usb0="00000001" w:usb1="5000205B" w:usb2="00000002" w:usb3="00000000" w:csb0="00000007" w:csb1="00000000"/>
  </w:font>
  <w:font w:name="ヒラギノ角ゴ Pro W3">
    <w:altName w:val="Malgun Gothic Semilight"/>
    <w:charset w:val="80"/>
    <w:family w:val="swiss"/>
    <w:pitch w:val="variable"/>
    <w:sig w:usb0="00000000" w:usb1="7AC7FFFF" w:usb2="00000012" w:usb3="00000000" w:csb0="0002000D" w:csb1="00000000"/>
  </w:font>
  <w:font w:name="Calibri Bold">
    <w:altName w:val="Calibri"/>
    <w:panose1 w:val="020F0702030404030204"/>
    <w:charset w:val="00"/>
    <w:family w:val="auto"/>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Italic">
    <w:altName w:val="Cambria"/>
    <w:panose1 w:val="020405030504060A0204"/>
    <w:charset w:val="00"/>
    <w:family w:val="auto"/>
    <w:pitch w:val="variable"/>
    <w:sig w:usb0="E00002FF" w:usb1="4000045F" w:usb2="00000000" w:usb3="00000000" w:csb0="0000019F" w:csb1="00000000"/>
  </w:font>
  <w:font w:name="Cambria Bold">
    <w:altName w:val="Cambria"/>
    <w:panose1 w:val="02040803050406030204"/>
    <w:charset w:val="00"/>
    <w:family w:val="auto"/>
    <w:pitch w:val="variable"/>
    <w:sig w:usb0="E00002FF" w:usb1="4000045F" w:usb2="00000000" w:usb3="00000000" w:csb0="0000019F" w:csb1="00000000"/>
  </w:font>
  <w:font w:name="MS Shell Dlg 2">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49723" w14:textId="77777777" w:rsidR="0081221F" w:rsidRDefault="0081221F">
    <w:pPr>
      <w:pStyle w:val="HeaderFooter"/>
      <w:rPr>
        <w:rFonts w:ascii="Times New Roman" w:eastAsia="Times New Roman" w:hAnsi="Times New Roman"/>
        <w:color w:val="auto"/>
        <w:sz w:val="20"/>
      </w:rPr>
    </w:pPr>
    <w:r>
      <w:rPr>
        <w:rStyle w:val="Emphasis"/>
        <w:sz w:val="14"/>
      </w:rPr>
      <w:t xml:space="preserve">Information Security Policy - Version 3.0 1/15/2015 (c) 2015 </w:t>
    </w:r>
    <w:proofErr w:type="spellStart"/>
    <w:r>
      <w:rPr>
        <w:rStyle w:val="Emphasis"/>
        <w:sz w:val="14"/>
      </w:rPr>
      <w:t>SecurityMetrics</w:t>
    </w:r>
    <w:proofErr w:type="spellEnd"/>
    <w:r>
      <w:rPr>
        <w:rStyle w:val="Emphasis"/>
        <w:sz w:val="14"/>
      </w:rPr>
      <w:t>, Inc. All Rights Reserved. Used by permission</w:t>
    </w:r>
    <w:r>
      <w:tab/>
    </w: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5723" w14:textId="40F22BA6" w:rsidR="0081221F" w:rsidRPr="000576D8" w:rsidRDefault="0081221F" w:rsidP="000576D8">
    <w:pPr>
      <w:autoSpaceDE w:val="0"/>
      <w:autoSpaceDN w:val="0"/>
      <w:adjustRightInd w:val="0"/>
      <w:rPr>
        <w:rFonts w:asciiTheme="majorHAnsi" w:eastAsia="Times New Roman" w:hAnsiTheme="majorHAnsi" w:cs="MS Shell Dlg 2"/>
        <w:b/>
        <w:i/>
        <w:sz w:val="18"/>
        <w:szCs w:val="18"/>
      </w:rPr>
    </w:pPr>
    <w:r w:rsidRPr="000576D8">
      <w:rPr>
        <w:rStyle w:val="Emphasis"/>
        <w:rFonts w:asciiTheme="majorHAnsi" w:hAnsiTheme="majorHAnsi"/>
        <w:b/>
        <w:i w:val="0"/>
        <w:sz w:val="18"/>
        <w:szCs w:val="18"/>
      </w:rPr>
      <w:t>Information Security Policy for SAQ D Merchants</w:t>
    </w:r>
    <w:r w:rsidRPr="000576D8">
      <w:rPr>
        <w:rStyle w:val="Emphasis"/>
        <w:rFonts w:asciiTheme="majorHAnsi" w:hAnsiTheme="majorHAnsi"/>
        <w:b/>
        <w:i w:val="0"/>
        <w:sz w:val="18"/>
        <w:szCs w:val="18"/>
      </w:rPr>
      <w:br/>
    </w:r>
    <w:r w:rsidRPr="000576D8">
      <w:rPr>
        <w:rFonts w:asciiTheme="majorHAnsi" w:hAnsiTheme="majorHAnsi" w:cs="Arial"/>
        <w:b/>
        <w:i/>
        <w:sz w:val="18"/>
        <w:szCs w:val="18"/>
      </w:rPr>
      <w:t>©</w:t>
    </w:r>
    <w:r w:rsidRPr="000576D8">
      <w:rPr>
        <w:rStyle w:val="Emphasis"/>
        <w:rFonts w:asciiTheme="majorHAnsi" w:hAnsiTheme="majorHAnsi"/>
        <w:b/>
        <w:i w:val="0"/>
        <w:sz w:val="18"/>
        <w:szCs w:val="18"/>
      </w:rPr>
      <w:t>201</w:t>
    </w:r>
    <w:r w:rsidR="0041549F">
      <w:rPr>
        <w:rStyle w:val="Emphasis"/>
        <w:rFonts w:asciiTheme="majorHAnsi" w:hAnsiTheme="majorHAnsi"/>
        <w:b/>
        <w:i w:val="0"/>
        <w:sz w:val="18"/>
        <w:szCs w:val="18"/>
      </w:rPr>
      <w:t>9</w:t>
    </w:r>
    <w:r w:rsidRPr="000576D8">
      <w:rPr>
        <w:rStyle w:val="Emphasis"/>
        <w:rFonts w:asciiTheme="majorHAnsi" w:hAnsiTheme="majorHAnsi"/>
        <w:b/>
        <w:i w:val="0"/>
        <w:sz w:val="18"/>
        <w:szCs w:val="18"/>
      </w:rPr>
      <w:t xml:space="preserve"> </w:t>
    </w:r>
    <w:proofErr w:type="spellStart"/>
    <w:r w:rsidRPr="000576D8">
      <w:rPr>
        <w:rStyle w:val="Emphasis"/>
        <w:rFonts w:asciiTheme="majorHAnsi" w:hAnsiTheme="majorHAnsi"/>
        <w:b/>
        <w:i w:val="0"/>
        <w:sz w:val="18"/>
        <w:szCs w:val="18"/>
      </w:rPr>
      <w:t>SecurityMetrics</w:t>
    </w:r>
    <w:proofErr w:type="spellEnd"/>
    <w:r w:rsidRPr="000576D8">
      <w:rPr>
        <w:rStyle w:val="Emphasis"/>
        <w:rFonts w:asciiTheme="majorHAnsi" w:hAnsiTheme="majorHAnsi"/>
        <w:b/>
        <w:i w:val="0"/>
        <w:sz w:val="18"/>
        <w:szCs w:val="18"/>
      </w:rPr>
      <w:t>, Inc. All Rights Reserved. Used by permission</w:t>
    </w:r>
    <w:r w:rsidRPr="000576D8">
      <w:rPr>
        <w:rStyle w:val="Emphasis"/>
        <w:rFonts w:asciiTheme="majorHAnsi" w:hAnsiTheme="majorHAnsi"/>
        <w:b/>
        <w:i w:val="0"/>
        <w:sz w:val="18"/>
        <w:szCs w:val="18"/>
      </w:rPr>
      <w:tab/>
    </w:r>
    <w:r w:rsidRPr="000576D8">
      <w:rPr>
        <w:rStyle w:val="Emphasis"/>
        <w:rFonts w:asciiTheme="majorHAnsi" w:hAnsiTheme="majorHAnsi"/>
        <w:b/>
        <w:i w:val="0"/>
        <w:sz w:val="18"/>
        <w:szCs w:val="18"/>
      </w:rPr>
      <w:tab/>
    </w:r>
    <w:r w:rsidRPr="000576D8">
      <w:rPr>
        <w:rStyle w:val="Emphasis"/>
        <w:rFonts w:asciiTheme="majorHAnsi" w:hAnsiTheme="majorHAnsi"/>
        <w:b/>
        <w:i w:val="0"/>
        <w:sz w:val="18"/>
        <w:szCs w:val="18"/>
      </w:rPr>
      <w:tab/>
    </w:r>
    <w:r w:rsidRPr="000576D8">
      <w:rPr>
        <w:rStyle w:val="Emphasis"/>
        <w:rFonts w:asciiTheme="majorHAnsi" w:hAnsiTheme="majorHAnsi"/>
        <w:b/>
        <w:i w:val="0"/>
        <w:sz w:val="18"/>
        <w:szCs w:val="18"/>
      </w:rPr>
      <w:tab/>
    </w:r>
    <w:r w:rsidRPr="000576D8">
      <w:rPr>
        <w:rFonts w:asciiTheme="majorHAnsi" w:hAnsiTheme="majorHAnsi"/>
        <w:b/>
        <w:i/>
        <w:sz w:val="18"/>
        <w:szCs w:val="18"/>
      </w:rPr>
      <w:tab/>
    </w:r>
    <w:r w:rsidRPr="000576D8">
      <w:rPr>
        <w:rFonts w:asciiTheme="majorHAnsi" w:hAnsiTheme="majorHAnsi"/>
        <w:b/>
        <w:i/>
        <w:sz w:val="18"/>
        <w:szCs w:val="18"/>
      </w:rPr>
      <w:fldChar w:fldCharType="begin"/>
    </w:r>
    <w:r w:rsidRPr="000576D8">
      <w:rPr>
        <w:rFonts w:asciiTheme="majorHAnsi" w:hAnsiTheme="majorHAnsi"/>
        <w:b/>
        <w:i/>
        <w:sz w:val="18"/>
        <w:szCs w:val="18"/>
      </w:rPr>
      <w:instrText xml:space="preserve"> PAGE </w:instrText>
    </w:r>
    <w:r w:rsidRPr="000576D8">
      <w:rPr>
        <w:rFonts w:asciiTheme="majorHAnsi" w:hAnsiTheme="majorHAnsi"/>
        <w:b/>
        <w:i/>
        <w:sz w:val="18"/>
        <w:szCs w:val="18"/>
      </w:rPr>
      <w:fldChar w:fldCharType="separate"/>
    </w:r>
    <w:r w:rsidR="00E47724">
      <w:rPr>
        <w:rFonts w:asciiTheme="majorHAnsi" w:hAnsiTheme="majorHAnsi"/>
        <w:b/>
        <w:i/>
        <w:noProof/>
        <w:sz w:val="18"/>
        <w:szCs w:val="18"/>
      </w:rPr>
      <w:t>21</w:t>
    </w:r>
    <w:r w:rsidRPr="000576D8">
      <w:rPr>
        <w:rFonts w:asciiTheme="majorHAnsi" w:hAnsiTheme="majorHAnsi"/>
        <w:b/>
        <w:i/>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F4012" w14:textId="77777777" w:rsidR="00D11715" w:rsidRDefault="00D11715">
      <w:r>
        <w:separator/>
      </w:r>
    </w:p>
  </w:footnote>
  <w:footnote w:type="continuationSeparator" w:id="0">
    <w:p w14:paraId="1B8AEB04" w14:textId="77777777" w:rsidR="00D11715" w:rsidRDefault="00D11715">
      <w:r>
        <w:continuationSeparator/>
      </w:r>
    </w:p>
  </w:footnote>
  <w:footnote w:id="1">
    <w:p w14:paraId="7C47C2AE" w14:textId="3C632873" w:rsidR="0081221F" w:rsidRPr="00675D1F" w:rsidRDefault="0081221F" w:rsidP="00675D1F">
      <w:pPr>
        <w:pStyle w:val="FootnoteText"/>
        <w:ind w:firstLine="720"/>
        <w:rPr>
          <w:sz w:val="18"/>
          <w:szCs w:val="18"/>
        </w:rPr>
      </w:pPr>
      <w:r w:rsidRPr="00675D1F">
        <w:rPr>
          <w:rStyle w:val="FootnoteReference"/>
          <w:sz w:val="18"/>
          <w:szCs w:val="18"/>
        </w:rPr>
        <w:footnoteRef/>
      </w:r>
      <w:r w:rsidRPr="00675D1F">
        <w:rPr>
          <w:sz w:val="18"/>
          <w:szCs w:val="18"/>
        </w:rPr>
        <w:t xml:space="preserve"> See the Firewall and Router Configuration Standards document.</w:t>
      </w:r>
    </w:p>
  </w:footnote>
  <w:footnote w:id="2">
    <w:p w14:paraId="42EE6B58" w14:textId="77777777" w:rsidR="0081221F" w:rsidRPr="005B26F7" w:rsidRDefault="0081221F" w:rsidP="00CB64A6">
      <w:pPr>
        <w:pStyle w:val="FootnoteText"/>
        <w:rPr>
          <w:sz w:val="18"/>
        </w:rPr>
      </w:pPr>
      <w:r w:rsidRPr="005B26F7">
        <w:rPr>
          <w:rStyle w:val="FootnoteReference"/>
          <w:sz w:val="18"/>
        </w:rPr>
        <w:footnoteRef/>
      </w:r>
      <w:r w:rsidRPr="005B26F7">
        <w:rPr>
          <w:sz w:val="18"/>
        </w:rPr>
        <w:t xml:space="preserve"> See the </w:t>
      </w:r>
      <w:r w:rsidRPr="00675D1F">
        <w:rPr>
          <w:i/>
          <w:sz w:val="18"/>
        </w:rPr>
        <w:t>System Hardening and Configuration Standards</w:t>
      </w:r>
      <w:r w:rsidRPr="005B26F7">
        <w:rPr>
          <w:sz w:val="18"/>
        </w:rPr>
        <w:t xml:space="preserve"> document.</w:t>
      </w:r>
    </w:p>
  </w:footnote>
  <w:footnote w:id="3">
    <w:p w14:paraId="0F114B85" w14:textId="18453DDA" w:rsidR="0081221F" w:rsidRPr="00675D1F" w:rsidRDefault="0081221F">
      <w:pPr>
        <w:pStyle w:val="FootnoteText"/>
        <w:rPr>
          <w:sz w:val="18"/>
          <w:szCs w:val="18"/>
        </w:rPr>
      </w:pPr>
      <w:r w:rsidRPr="00675D1F">
        <w:rPr>
          <w:rStyle w:val="FootnoteReference"/>
          <w:sz w:val="18"/>
          <w:szCs w:val="18"/>
        </w:rPr>
        <w:footnoteRef/>
      </w:r>
      <w:r w:rsidRPr="00675D1F">
        <w:rPr>
          <w:sz w:val="18"/>
          <w:szCs w:val="18"/>
        </w:rPr>
        <w:t xml:space="preserve"> See the </w:t>
      </w:r>
      <w:r w:rsidRPr="00675D1F">
        <w:rPr>
          <w:i/>
          <w:sz w:val="18"/>
          <w:szCs w:val="18"/>
        </w:rPr>
        <w:t>Data Retention and Storage Procedures</w:t>
      </w:r>
      <w:r w:rsidRPr="00675D1F">
        <w:rPr>
          <w:sz w:val="18"/>
          <w:szCs w:val="18"/>
        </w:rPr>
        <w:t xml:space="preserve"> document.</w:t>
      </w:r>
    </w:p>
  </w:footnote>
  <w:footnote w:id="4">
    <w:p w14:paraId="5D9CB329" w14:textId="57A33033" w:rsidR="0081221F" w:rsidRPr="00675D1F" w:rsidRDefault="0081221F">
      <w:pPr>
        <w:pStyle w:val="FootnoteText"/>
        <w:rPr>
          <w:sz w:val="18"/>
        </w:rPr>
      </w:pPr>
      <w:r w:rsidRPr="00675D1F">
        <w:rPr>
          <w:rStyle w:val="FootnoteReference"/>
          <w:sz w:val="18"/>
        </w:rPr>
        <w:footnoteRef/>
      </w:r>
      <w:r w:rsidRPr="00675D1F">
        <w:rPr>
          <w:sz w:val="18"/>
        </w:rPr>
        <w:t xml:space="preserve"> See the </w:t>
      </w:r>
      <w:r w:rsidRPr="00675D1F">
        <w:rPr>
          <w:i/>
          <w:sz w:val="18"/>
        </w:rPr>
        <w:t>Authorized Users List</w:t>
      </w:r>
      <w:r w:rsidRPr="00675D1F">
        <w:rPr>
          <w:sz w:val="18"/>
        </w:rPr>
        <w:t xml:space="preserve"> document</w:t>
      </w:r>
    </w:p>
  </w:footnote>
  <w:footnote w:id="5">
    <w:p w14:paraId="258AEC8F" w14:textId="34E34D5B" w:rsidR="0081221F" w:rsidRPr="00675D1F" w:rsidRDefault="0081221F">
      <w:pPr>
        <w:pStyle w:val="FootnoteText"/>
        <w:rPr>
          <w:sz w:val="18"/>
          <w:szCs w:val="18"/>
        </w:rPr>
      </w:pPr>
      <w:r w:rsidRPr="00675D1F">
        <w:rPr>
          <w:rStyle w:val="FootnoteReference"/>
          <w:sz w:val="18"/>
          <w:szCs w:val="18"/>
        </w:rPr>
        <w:footnoteRef/>
      </w:r>
      <w:r w:rsidRPr="00675D1F">
        <w:rPr>
          <w:sz w:val="18"/>
          <w:szCs w:val="18"/>
        </w:rPr>
        <w:t xml:space="preserve"> See the </w:t>
      </w:r>
      <w:r w:rsidRPr="00675D1F">
        <w:rPr>
          <w:i/>
          <w:sz w:val="18"/>
          <w:szCs w:val="18"/>
        </w:rPr>
        <w:t>Data Encryption and Key Management Procedures</w:t>
      </w:r>
      <w:r w:rsidRPr="00675D1F">
        <w:rPr>
          <w:sz w:val="18"/>
          <w:szCs w:val="18"/>
        </w:rPr>
        <w:t xml:space="preserve"> document.</w:t>
      </w:r>
    </w:p>
  </w:footnote>
  <w:footnote w:id="6">
    <w:p w14:paraId="5DA1E91D" w14:textId="778935E2" w:rsidR="0081221F" w:rsidRPr="00675D1F" w:rsidRDefault="0081221F">
      <w:pPr>
        <w:pStyle w:val="FootnoteText"/>
        <w:rPr>
          <w:sz w:val="18"/>
          <w:szCs w:val="18"/>
        </w:rPr>
      </w:pPr>
      <w:r w:rsidRPr="00675D1F">
        <w:rPr>
          <w:rStyle w:val="FootnoteReference"/>
          <w:sz w:val="18"/>
          <w:szCs w:val="18"/>
        </w:rPr>
        <w:footnoteRef/>
      </w:r>
      <w:r w:rsidRPr="00675D1F">
        <w:rPr>
          <w:sz w:val="18"/>
          <w:szCs w:val="18"/>
        </w:rPr>
        <w:t xml:space="preserve"> See the </w:t>
      </w:r>
      <w:r w:rsidRPr="00675D1F">
        <w:rPr>
          <w:i/>
          <w:sz w:val="18"/>
          <w:szCs w:val="18"/>
        </w:rPr>
        <w:t>Vulnerability Discovery and Risk Ranking Process</w:t>
      </w:r>
      <w:r w:rsidRPr="00675D1F">
        <w:rPr>
          <w:sz w:val="18"/>
          <w:szCs w:val="18"/>
        </w:rPr>
        <w:t xml:space="preserve"> document.</w:t>
      </w:r>
    </w:p>
  </w:footnote>
  <w:footnote w:id="7">
    <w:p w14:paraId="2778DC19" w14:textId="0B4880FE" w:rsidR="0081221F" w:rsidRPr="00675D1F" w:rsidRDefault="0081221F">
      <w:pPr>
        <w:pStyle w:val="FootnoteText"/>
        <w:rPr>
          <w:sz w:val="18"/>
          <w:szCs w:val="18"/>
        </w:rPr>
      </w:pPr>
      <w:r w:rsidRPr="00675D1F">
        <w:rPr>
          <w:rStyle w:val="FootnoteReference"/>
          <w:sz w:val="18"/>
          <w:szCs w:val="18"/>
        </w:rPr>
        <w:footnoteRef/>
      </w:r>
      <w:r w:rsidRPr="00675D1F">
        <w:rPr>
          <w:sz w:val="18"/>
          <w:szCs w:val="18"/>
        </w:rPr>
        <w:t xml:space="preserve"> See the </w:t>
      </w:r>
      <w:r w:rsidRPr="00675D1F">
        <w:rPr>
          <w:i/>
          <w:sz w:val="18"/>
          <w:szCs w:val="18"/>
        </w:rPr>
        <w:t>Software Development Life Cycle Process</w:t>
      </w:r>
      <w:r w:rsidRPr="00675D1F">
        <w:rPr>
          <w:sz w:val="18"/>
          <w:szCs w:val="18"/>
        </w:rPr>
        <w:t xml:space="preserve"> document.</w:t>
      </w:r>
    </w:p>
  </w:footnote>
  <w:footnote w:id="8">
    <w:p w14:paraId="62A06766" w14:textId="691EEB39" w:rsidR="0081221F" w:rsidRPr="008374C0" w:rsidRDefault="0081221F">
      <w:pPr>
        <w:pStyle w:val="FootnoteText"/>
        <w:rPr>
          <w:sz w:val="18"/>
          <w:szCs w:val="18"/>
        </w:rPr>
      </w:pPr>
      <w:r w:rsidRPr="008374C0">
        <w:rPr>
          <w:rStyle w:val="FootnoteReference"/>
          <w:sz w:val="18"/>
          <w:szCs w:val="18"/>
        </w:rPr>
        <w:footnoteRef/>
      </w:r>
      <w:r w:rsidRPr="008374C0">
        <w:rPr>
          <w:sz w:val="18"/>
          <w:szCs w:val="18"/>
        </w:rPr>
        <w:t xml:space="preserve"> See the </w:t>
      </w:r>
      <w:r w:rsidRPr="008374C0">
        <w:rPr>
          <w:i/>
          <w:sz w:val="18"/>
          <w:szCs w:val="18"/>
        </w:rPr>
        <w:t>Physical Security Procedures</w:t>
      </w:r>
      <w:r w:rsidRPr="008374C0">
        <w:rPr>
          <w:sz w:val="18"/>
          <w:szCs w:val="18"/>
        </w:rPr>
        <w:t xml:space="preserve"> document.</w:t>
      </w:r>
    </w:p>
  </w:footnote>
  <w:footnote w:id="9">
    <w:p w14:paraId="3EAB965C" w14:textId="6A4B6AE7" w:rsidR="0081221F" w:rsidRPr="008374C0" w:rsidRDefault="0081221F" w:rsidP="000F1527">
      <w:pPr>
        <w:pStyle w:val="FootnoteText"/>
        <w:rPr>
          <w:sz w:val="18"/>
          <w:szCs w:val="18"/>
        </w:rPr>
      </w:pPr>
      <w:r w:rsidRPr="008374C0">
        <w:rPr>
          <w:rStyle w:val="FootnoteReference"/>
          <w:sz w:val="18"/>
          <w:szCs w:val="18"/>
        </w:rPr>
        <w:footnoteRef/>
      </w:r>
      <w:r w:rsidRPr="008374C0">
        <w:rPr>
          <w:sz w:val="18"/>
          <w:szCs w:val="18"/>
        </w:rPr>
        <w:t xml:space="preserve"> See the </w:t>
      </w:r>
      <w:r w:rsidRPr="008374C0">
        <w:rPr>
          <w:i/>
          <w:sz w:val="18"/>
          <w:szCs w:val="18"/>
        </w:rPr>
        <w:t>Physical Security Procedures</w:t>
      </w:r>
      <w:r w:rsidRPr="008374C0">
        <w:rPr>
          <w:sz w:val="18"/>
          <w:szCs w:val="18"/>
        </w:rPr>
        <w:t xml:space="preserve"> document.</w:t>
      </w:r>
    </w:p>
  </w:footnote>
  <w:footnote w:id="10">
    <w:p w14:paraId="57B42D40" w14:textId="154745BF" w:rsidR="0081221F" w:rsidRPr="008374C0" w:rsidRDefault="0081221F" w:rsidP="00471687">
      <w:pPr>
        <w:pStyle w:val="FootnoteText"/>
        <w:rPr>
          <w:sz w:val="18"/>
          <w:szCs w:val="18"/>
        </w:rPr>
      </w:pPr>
      <w:r w:rsidRPr="008374C0">
        <w:rPr>
          <w:rStyle w:val="FootnoteReference"/>
          <w:sz w:val="18"/>
          <w:szCs w:val="18"/>
        </w:rPr>
        <w:footnoteRef/>
      </w:r>
      <w:r w:rsidRPr="008374C0">
        <w:rPr>
          <w:sz w:val="18"/>
          <w:szCs w:val="18"/>
        </w:rPr>
        <w:t xml:space="preserve"> See the </w:t>
      </w:r>
      <w:r w:rsidRPr="008374C0">
        <w:rPr>
          <w:i/>
          <w:sz w:val="18"/>
          <w:szCs w:val="18"/>
        </w:rPr>
        <w:t>Physical Security Procedures</w:t>
      </w:r>
      <w:r w:rsidRPr="008374C0">
        <w:rPr>
          <w:sz w:val="18"/>
          <w:szCs w:val="18"/>
        </w:rPr>
        <w:t xml:space="preserve"> document.</w:t>
      </w:r>
    </w:p>
  </w:footnote>
  <w:footnote w:id="11">
    <w:p w14:paraId="3638C452" w14:textId="095F1285" w:rsidR="0081221F" w:rsidRPr="00675D1F" w:rsidRDefault="0081221F">
      <w:pPr>
        <w:pStyle w:val="FootnoteText"/>
        <w:rPr>
          <w:sz w:val="18"/>
          <w:szCs w:val="21"/>
        </w:rPr>
      </w:pPr>
      <w:r w:rsidRPr="00675D1F">
        <w:rPr>
          <w:rStyle w:val="FootnoteReference"/>
          <w:sz w:val="18"/>
          <w:szCs w:val="21"/>
        </w:rPr>
        <w:footnoteRef/>
      </w:r>
      <w:r w:rsidRPr="00675D1F">
        <w:rPr>
          <w:sz w:val="18"/>
          <w:szCs w:val="21"/>
        </w:rPr>
        <w:t xml:space="preserve"> See the </w:t>
      </w:r>
      <w:r w:rsidRPr="00675D1F">
        <w:rPr>
          <w:i/>
          <w:sz w:val="18"/>
          <w:szCs w:val="21"/>
        </w:rPr>
        <w:t>NTP Configuration Procedures</w:t>
      </w:r>
      <w:r w:rsidRPr="00675D1F">
        <w:rPr>
          <w:sz w:val="18"/>
          <w:szCs w:val="21"/>
        </w:rPr>
        <w:t xml:space="preserve"> document.</w:t>
      </w:r>
    </w:p>
  </w:footnote>
  <w:footnote w:id="12">
    <w:p w14:paraId="4154F01E" w14:textId="508344F7" w:rsidR="0081221F" w:rsidRPr="00675D1F" w:rsidRDefault="0081221F" w:rsidP="008374C0">
      <w:pPr>
        <w:rPr>
          <w:sz w:val="18"/>
          <w:szCs w:val="21"/>
        </w:rPr>
      </w:pPr>
      <w:r w:rsidRPr="00675D1F">
        <w:rPr>
          <w:rStyle w:val="FootnoteReference"/>
          <w:sz w:val="18"/>
          <w:szCs w:val="21"/>
        </w:rPr>
        <w:footnoteRef/>
      </w:r>
      <w:r w:rsidRPr="00675D1F">
        <w:rPr>
          <w:sz w:val="18"/>
          <w:szCs w:val="21"/>
        </w:rPr>
        <w:t xml:space="preserve"> See the </w:t>
      </w:r>
      <w:r w:rsidRPr="00675D1F">
        <w:rPr>
          <w:i/>
          <w:sz w:val="18"/>
          <w:szCs w:val="21"/>
        </w:rPr>
        <w:t>Risk Assessment Process</w:t>
      </w:r>
      <w:r w:rsidRPr="00675D1F">
        <w:rPr>
          <w:sz w:val="18"/>
          <w:szCs w:val="21"/>
        </w:rPr>
        <w:t xml:space="preserve"> document.</w:t>
      </w:r>
    </w:p>
  </w:footnote>
  <w:footnote w:id="13">
    <w:p w14:paraId="3AD04FFC" w14:textId="35AB765E" w:rsidR="0081221F" w:rsidRPr="00675D1F" w:rsidRDefault="0081221F" w:rsidP="008374C0">
      <w:pPr>
        <w:rPr>
          <w:sz w:val="18"/>
          <w:szCs w:val="21"/>
        </w:rPr>
      </w:pPr>
      <w:r w:rsidRPr="00675D1F">
        <w:rPr>
          <w:rStyle w:val="FootnoteReference"/>
          <w:sz w:val="18"/>
          <w:szCs w:val="21"/>
        </w:rPr>
        <w:footnoteRef/>
      </w:r>
      <w:r w:rsidRPr="00675D1F">
        <w:rPr>
          <w:sz w:val="18"/>
          <w:szCs w:val="21"/>
        </w:rPr>
        <w:t xml:space="preserve"> See the </w:t>
      </w:r>
      <w:r w:rsidRPr="00675D1F">
        <w:rPr>
          <w:i/>
          <w:sz w:val="18"/>
          <w:szCs w:val="21"/>
        </w:rPr>
        <w:t>Operating Procedures</w:t>
      </w:r>
      <w:r w:rsidRPr="00675D1F">
        <w:rPr>
          <w:sz w:val="18"/>
          <w:szCs w:val="21"/>
        </w:rPr>
        <w:t xml:space="preserve"> document.</w:t>
      </w:r>
    </w:p>
  </w:footnote>
  <w:footnote w:id="14">
    <w:p w14:paraId="64995A59" w14:textId="49B16639" w:rsidR="0081221F" w:rsidRPr="00675D1F" w:rsidRDefault="0081221F" w:rsidP="008374C0">
      <w:pPr>
        <w:rPr>
          <w:sz w:val="18"/>
          <w:szCs w:val="21"/>
        </w:rPr>
      </w:pPr>
      <w:r w:rsidRPr="00675D1F">
        <w:rPr>
          <w:rStyle w:val="FootnoteReference"/>
          <w:sz w:val="18"/>
          <w:szCs w:val="21"/>
        </w:rPr>
        <w:footnoteRef/>
      </w:r>
      <w:r w:rsidRPr="00675D1F">
        <w:rPr>
          <w:sz w:val="18"/>
          <w:szCs w:val="21"/>
        </w:rPr>
        <w:t xml:space="preserve"> See the </w:t>
      </w:r>
      <w:r w:rsidRPr="00675D1F">
        <w:rPr>
          <w:i/>
          <w:sz w:val="18"/>
          <w:szCs w:val="21"/>
        </w:rPr>
        <w:t>Operating Procedures</w:t>
      </w:r>
      <w:r w:rsidRPr="00675D1F">
        <w:rPr>
          <w:sz w:val="18"/>
          <w:szCs w:val="21"/>
        </w:rPr>
        <w:t xml:space="preserve"> document.</w:t>
      </w:r>
    </w:p>
  </w:footnote>
  <w:footnote w:id="15">
    <w:p w14:paraId="35FFC510" w14:textId="61F1104D" w:rsidR="0081221F" w:rsidRPr="00675D1F" w:rsidRDefault="0081221F" w:rsidP="00DA7419">
      <w:pPr>
        <w:rPr>
          <w:sz w:val="18"/>
        </w:rPr>
      </w:pPr>
      <w:r w:rsidRPr="00675D1F">
        <w:rPr>
          <w:rStyle w:val="FootnoteReference"/>
          <w:sz w:val="18"/>
        </w:rPr>
        <w:footnoteRef/>
      </w:r>
      <w:r w:rsidRPr="00675D1F">
        <w:rPr>
          <w:sz w:val="18"/>
        </w:rPr>
        <w:t xml:space="preserve"> See the </w:t>
      </w:r>
      <w:r w:rsidRPr="00675D1F">
        <w:rPr>
          <w:i/>
          <w:sz w:val="18"/>
        </w:rPr>
        <w:t>Risk Assessment Process</w:t>
      </w:r>
      <w:r w:rsidRPr="00675D1F">
        <w:rPr>
          <w:sz w:val="18"/>
        </w:rPr>
        <w:t xml:space="preserve"> document.</w:t>
      </w:r>
    </w:p>
  </w:footnote>
  <w:footnote w:id="16">
    <w:p w14:paraId="3195AE2D" w14:textId="780B5779" w:rsidR="0081221F" w:rsidRPr="00675D1F" w:rsidRDefault="0081221F">
      <w:pPr>
        <w:pStyle w:val="FootnoteText"/>
        <w:rPr>
          <w:sz w:val="18"/>
        </w:rPr>
      </w:pPr>
      <w:r w:rsidRPr="00675D1F">
        <w:rPr>
          <w:rStyle w:val="FootnoteReference"/>
          <w:sz w:val="18"/>
        </w:rPr>
        <w:footnoteRef/>
      </w:r>
      <w:r w:rsidRPr="00675D1F">
        <w:rPr>
          <w:sz w:val="18"/>
        </w:rPr>
        <w:t xml:space="preserve"> See the </w:t>
      </w:r>
      <w:r w:rsidRPr="00675D1F">
        <w:rPr>
          <w:i/>
          <w:sz w:val="18"/>
        </w:rPr>
        <w:t>Critical Technology Device Inventory</w:t>
      </w:r>
      <w:r w:rsidRPr="00675D1F">
        <w:rPr>
          <w:sz w:val="18"/>
        </w:rPr>
        <w:t xml:space="preserve"> document.</w:t>
      </w:r>
    </w:p>
  </w:footnote>
  <w:footnote w:id="17">
    <w:p w14:paraId="41D8DDFC" w14:textId="6627C6AC" w:rsidR="0081221F" w:rsidRPr="00675D1F" w:rsidRDefault="0081221F">
      <w:pPr>
        <w:pStyle w:val="FootnoteText"/>
        <w:rPr>
          <w:sz w:val="18"/>
        </w:rPr>
      </w:pPr>
      <w:r w:rsidRPr="00675D1F">
        <w:rPr>
          <w:rStyle w:val="FootnoteReference"/>
          <w:sz w:val="18"/>
        </w:rPr>
        <w:footnoteRef/>
      </w:r>
      <w:r w:rsidRPr="00675D1F">
        <w:rPr>
          <w:sz w:val="18"/>
        </w:rPr>
        <w:t xml:space="preserve"> See the </w:t>
      </w:r>
      <w:r w:rsidRPr="00675D1F">
        <w:rPr>
          <w:i/>
          <w:sz w:val="18"/>
        </w:rPr>
        <w:t>Employee Computer Usage Policy</w:t>
      </w:r>
      <w:r w:rsidRPr="00675D1F">
        <w:rPr>
          <w:sz w:val="18"/>
        </w:rPr>
        <w:t xml:space="preserve"> document.</w:t>
      </w:r>
    </w:p>
  </w:footnote>
  <w:footnote w:id="18">
    <w:p w14:paraId="3037D081" w14:textId="507169E7" w:rsidR="0081221F" w:rsidRPr="00675D1F" w:rsidRDefault="0081221F" w:rsidP="00020233">
      <w:pPr>
        <w:rPr>
          <w:sz w:val="18"/>
        </w:rPr>
      </w:pPr>
      <w:r w:rsidRPr="00675D1F">
        <w:rPr>
          <w:rStyle w:val="FootnoteReference"/>
          <w:sz w:val="18"/>
        </w:rPr>
        <w:footnoteRef/>
      </w:r>
      <w:r w:rsidRPr="00675D1F">
        <w:rPr>
          <w:sz w:val="18"/>
        </w:rPr>
        <w:t xml:space="preserve"> See the </w:t>
      </w:r>
      <w:r w:rsidRPr="00675D1F">
        <w:rPr>
          <w:i/>
          <w:sz w:val="18"/>
        </w:rPr>
        <w:t>Security Awareness Training Process</w:t>
      </w:r>
      <w:r w:rsidRPr="00675D1F">
        <w:rPr>
          <w:sz w:val="18"/>
        </w:rPr>
        <w:t xml:space="preserve"> document.</w:t>
      </w:r>
    </w:p>
  </w:footnote>
  <w:footnote w:id="19">
    <w:p w14:paraId="69A69EA1" w14:textId="77777777" w:rsidR="0081221F" w:rsidRPr="00675D1F" w:rsidRDefault="0081221F" w:rsidP="00020233">
      <w:pPr>
        <w:pStyle w:val="FootnoteText"/>
        <w:rPr>
          <w:sz w:val="18"/>
        </w:rPr>
      </w:pPr>
      <w:r w:rsidRPr="00675D1F">
        <w:rPr>
          <w:rStyle w:val="FootnoteReference"/>
          <w:sz w:val="18"/>
        </w:rPr>
        <w:footnoteRef/>
      </w:r>
      <w:r w:rsidRPr="00675D1F">
        <w:rPr>
          <w:sz w:val="18"/>
        </w:rPr>
        <w:t xml:space="preserve"> See the </w:t>
      </w:r>
      <w:r w:rsidRPr="00675D1F">
        <w:rPr>
          <w:i/>
          <w:sz w:val="18"/>
        </w:rPr>
        <w:t xml:space="preserve">Full Service Provider Compliance Validation Process </w:t>
      </w:r>
      <w:r w:rsidRPr="00675D1F">
        <w:rPr>
          <w:sz w:val="18"/>
        </w:rPr>
        <w:t>document.</w:t>
      </w:r>
    </w:p>
  </w:footnote>
  <w:footnote w:id="20">
    <w:p w14:paraId="52DDC143" w14:textId="77777777" w:rsidR="0081221F" w:rsidRPr="00675D1F" w:rsidRDefault="0081221F" w:rsidP="00020233">
      <w:pPr>
        <w:pStyle w:val="FootnoteText"/>
        <w:rPr>
          <w:sz w:val="18"/>
          <w:szCs w:val="18"/>
        </w:rPr>
      </w:pPr>
      <w:r w:rsidRPr="00675D1F">
        <w:rPr>
          <w:rStyle w:val="FootnoteReference"/>
          <w:sz w:val="18"/>
          <w:szCs w:val="18"/>
        </w:rPr>
        <w:footnoteRef/>
      </w:r>
      <w:r w:rsidRPr="00675D1F">
        <w:rPr>
          <w:sz w:val="18"/>
          <w:szCs w:val="18"/>
        </w:rPr>
        <w:t xml:space="preserve"> See the </w:t>
      </w:r>
      <w:r w:rsidRPr="00675D1F">
        <w:rPr>
          <w:i/>
          <w:sz w:val="18"/>
          <w:szCs w:val="18"/>
        </w:rPr>
        <w:t xml:space="preserve">Full Service Provider Compliance Validation Process </w:t>
      </w:r>
      <w:r w:rsidRPr="00675D1F">
        <w:rPr>
          <w:sz w:val="18"/>
          <w:szCs w:val="18"/>
        </w:rPr>
        <w:t>document.</w:t>
      </w:r>
    </w:p>
  </w:footnote>
  <w:footnote w:id="21">
    <w:p w14:paraId="1467AC77" w14:textId="77777777" w:rsidR="0081221F" w:rsidRPr="00675D1F" w:rsidRDefault="0081221F" w:rsidP="00020233">
      <w:pPr>
        <w:pStyle w:val="FootnoteText"/>
        <w:rPr>
          <w:sz w:val="18"/>
          <w:szCs w:val="18"/>
        </w:rPr>
      </w:pPr>
      <w:r w:rsidRPr="00675D1F">
        <w:rPr>
          <w:rStyle w:val="FootnoteReference"/>
          <w:sz w:val="18"/>
          <w:szCs w:val="18"/>
        </w:rPr>
        <w:footnoteRef/>
      </w:r>
      <w:r w:rsidRPr="00675D1F">
        <w:rPr>
          <w:sz w:val="18"/>
          <w:szCs w:val="18"/>
        </w:rPr>
        <w:t xml:space="preserve"> See the </w:t>
      </w:r>
      <w:r w:rsidRPr="00675D1F">
        <w:rPr>
          <w:i/>
          <w:sz w:val="18"/>
          <w:szCs w:val="18"/>
        </w:rPr>
        <w:t xml:space="preserve">Full Service Provider Compliance Validation Process </w:t>
      </w:r>
      <w:r w:rsidRPr="00675D1F">
        <w:rPr>
          <w:sz w:val="18"/>
          <w:szCs w:val="18"/>
        </w:rPr>
        <w:t>document.</w:t>
      </w:r>
    </w:p>
  </w:footnote>
  <w:footnote w:id="22">
    <w:p w14:paraId="79BED736" w14:textId="511CD73D" w:rsidR="0081221F" w:rsidRPr="00675D1F" w:rsidRDefault="0081221F" w:rsidP="002664FD">
      <w:pPr>
        <w:rPr>
          <w:sz w:val="18"/>
          <w:szCs w:val="18"/>
        </w:rPr>
      </w:pPr>
      <w:r w:rsidRPr="00675D1F">
        <w:rPr>
          <w:rStyle w:val="FootnoteReference"/>
          <w:sz w:val="18"/>
          <w:szCs w:val="18"/>
        </w:rPr>
        <w:footnoteRef/>
      </w:r>
      <w:r w:rsidRPr="00675D1F">
        <w:rPr>
          <w:sz w:val="18"/>
          <w:szCs w:val="18"/>
        </w:rPr>
        <w:t xml:space="preserve"> See the </w:t>
      </w:r>
      <w:r w:rsidRPr="00675D1F">
        <w:rPr>
          <w:i/>
          <w:sz w:val="18"/>
          <w:szCs w:val="18"/>
        </w:rPr>
        <w:t>Incident Response Plan</w:t>
      </w:r>
      <w:r w:rsidRPr="00675D1F">
        <w:rPr>
          <w:sz w:val="18"/>
          <w:szCs w:val="18"/>
        </w:rPr>
        <w:t xml:space="preserv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F9D6F" w14:textId="77777777" w:rsidR="0081221F" w:rsidRDefault="0081221F" w:rsidP="009A0420">
    <w:pPr>
      <w:pStyle w:val="HeaderFooter"/>
      <w:rPr>
        <w:rFonts w:ascii="Times New Roman" w:eastAsia="Times New Roman" w:hAnsi="Times New Roman"/>
        <w:color w:val="auto"/>
        <w:sz w:val="20"/>
      </w:rPr>
    </w:pPr>
    <w:r>
      <w:t>&lt;</w:t>
    </w:r>
    <w:r w:rsidRPr="00BC2D45">
      <w:rPr>
        <w:i/>
      </w:rPr>
      <w:t>Company Name</w:t>
    </w:r>
    <w:r>
      <w:t>&gt;</w:t>
    </w:r>
    <w:r>
      <w:tab/>
      <w:t>Information Security Policy</w:t>
    </w:r>
  </w:p>
  <w:p w14:paraId="7F37744D" w14:textId="77777777" w:rsidR="0081221F" w:rsidRPr="00D81603" w:rsidRDefault="0081221F" w:rsidP="009A0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AC" w14:textId="60FD9502" w:rsidR="0081221F" w:rsidRPr="00D81603" w:rsidRDefault="006A5D7B" w:rsidP="000576D8">
    <w:pPr>
      <w:pStyle w:val="HeaderFooter"/>
    </w:pPr>
    <w:r>
      <w:rPr>
        <w:color w:val="FF0000"/>
        <w:sz w:val="20"/>
      </w:rPr>
      <w:t>SpeedPro Greenville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6F2D0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00F"/>
    <w:multiLevelType w:val="multilevel"/>
    <w:tmpl w:val="4B64BF6A"/>
    <w:lvl w:ilvl="0">
      <w:start w:val="5"/>
      <w:numFmt w:val="bullet"/>
      <w:lvlText w:val="•"/>
      <w:lvlJc w:val="left"/>
      <w:pPr>
        <w:tabs>
          <w:tab w:val="num" w:pos="504"/>
        </w:tabs>
        <w:ind w:left="504" w:firstLine="504"/>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pStyle w:val="BodyBullet2"/>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3B124E"/>
    <w:multiLevelType w:val="hybridMultilevel"/>
    <w:tmpl w:val="72583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49F9"/>
    <w:multiLevelType w:val="hybridMultilevel"/>
    <w:tmpl w:val="10B0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E28E4"/>
    <w:multiLevelType w:val="hybridMultilevel"/>
    <w:tmpl w:val="EF18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B2CF6"/>
    <w:multiLevelType w:val="hybridMultilevel"/>
    <w:tmpl w:val="080AD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4D2"/>
    <w:multiLevelType w:val="hybridMultilevel"/>
    <w:tmpl w:val="A3FE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A09A9"/>
    <w:multiLevelType w:val="hybridMultilevel"/>
    <w:tmpl w:val="3C3E8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E0C38"/>
    <w:multiLevelType w:val="hybridMultilevel"/>
    <w:tmpl w:val="1B0E3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6765"/>
    <w:multiLevelType w:val="hybridMultilevel"/>
    <w:tmpl w:val="683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21ED9"/>
    <w:multiLevelType w:val="hybridMultilevel"/>
    <w:tmpl w:val="30D0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753F4"/>
    <w:multiLevelType w:val="hybridMultilevel"/>
    <w:tmpl w:val="E2A43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D4D81"/>
    <w:multiLevelType w:val="hybridMultilevel"/>
    <w:tmpl w:val="2B64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D5B1D"/>
    <w:multiLevelType w:val="hybridMultilevel"/>
    <w:tmpl w:val="868E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D58B8"/>
    <w:multiLevelType w:val="hybridMultilevel"/>
    <w:tmpl w:val="9F6A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B3F63"/>
    <w:multiLevelType w:val="hybridMultilevel"/>
    <w:tmpl w:val="01B4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90054"/>
    <w:multiLevelType w:val="hybridMultilevel"/>
    <w:tmpl w:val="A89A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87E22"/>
    <w:multiLevelType w:val="hybridMultilevel"/>
    <w:tmpl w:val="DDD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8C"/>
    <w:multiLevelType w:val="hybridMultilevel"/>
    <w:tmpl w:val="5082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A725A"/>
    <w:multiLevelType w:val="hybridMultilevel"/>
    <w:tmpl w:val="9144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745AC"/>
    <w:multiLevelType w:val="hybridMultilevel"/>
    <w:tmpl w:val="1A44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17597"/>
    <w:multiLevelType w:val="hybridMultilevel"/>
    <w:tmpl w:val="32F4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14D6E"/>
    <w:multiLevelType w:val="hybridMultilevel"/>
    <w:tmpl w:val="7FCE9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407E5"/>
    <w:multiLevelType w:val="hybridMultilevel"/>
    <w:tmpl w:val="37C6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325B6"/>
    <w:multiLevelType w:val="hybridMultilevel"/>
    <w:tmpl w:val="F042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02F4F"/>
    <w:multiLevelType w:val="hybridMultilevel"/>
    <w:tmpl w:val="9A60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D74772"/>
    <w:multiLevelType w:val="hybridMultilevel"/>
    <w:tmpl w:val="FA7C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B61826"/>
    <w:multiLevelType w:val="hybridMultilevel"/>
    <w:tmpl w:val="3386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243CD"/>
    <w:multiLevelType w:val="hybridMultilevel"/>
    <w:tmpl w:val="BC78D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81782"/>
    <w:multiLevelType w:val="hybridMultilevel"/>
    <w:tmpl w:val="F136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368C4"/>
    <w:multiLevelType w:val="hybridMultilevel"/>
    <w:tmpl w:val="092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354F4"/>
    <w:multiLevelType w:val="hybridMultilevel"/>
    <w:tmpl w:val="9E04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D3583"/>
    <w:multiLevelType w:val="hybridMultilevel"/>
    <w:tmpl w:val="1D54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54D43"/>
    <w:multiLevelType w:val="hybridMultilevel"/>
    <w:tmpl w:val="962C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600D5"/>
    <w:multiLevelType w:val="hybridMultilevel"/>
    <w:tmpl w:val="35EC0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681C2C"/>
    <w:multiLevelType w:val="hybridMultilevel"/>
    <w:tmpl w:val="13947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20533"/>
    <w:multiLevelType w:val="hybridMultilevel"/>
    <w:tmpl w:val="3476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36C1F"/>
    <w:multiLevelType w:val="hybridMultilevel"/>
    <w:tmpl w:val="4720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40154"/>
    <w:multiLevelType w:val="hybridMultilevel"/>
    <w:tmpl w:val="8738E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83004"/>
    <w:multiLevelType w:val="hybridMultilevel"/>
    <w:tmpl w:val="48149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1127B"/>
    <w:multiLevelType w:val="hybridMultilevel"/>
    <w:tmpl w:val="D614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B0646"/>
    <w:multiLevelType w:val="hybridMultilevel"/>
    <w:tmpl w:val="CA10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126BB"/>
    <w:multiLevelType w:val="hybridMultilevel"/>
    <w:tmpl w:val="1286E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C5DB0"/>
    <w:multiLevelType w:val="hybridMultilevel"/>
    <w:tmpl w:val="C840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D077B"/>
    <w:multiLevelType w:val="hybridMultilevel"/>
    <w:tmpl w:val="443E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2"/>
  </w:num>
  <w:num w:numId="4">
    <w:abstractNumId w:val="33"/>
  </w:num>
  <w:num w:numId="5">
    <w:abstractNumId w:val="41"/>
  </w:num>
  <w:num w:numId="6">
    <w:abstractNumId w:val="36"/>
  </w:num>
  <w:num w:numId="7">
    <w:abstractNumId w:val="28"/>
  </w:num>
  <w:num w:numId="8">
    <w:abstractNumId w:val="19"/>
  </w:num>
  <w:num w:numId="9">
    <w:abstractNumId w:val="26"/>
  </w:num>
  <w:num w:numId="10">
    <w:abstractNumId w:val="20"/>
  </w:num>
  <w:num w:numId="11">
    <w:abstractNumId w:val="8"/>
  </w:num>
  <w:num w:numId="12">
    <w:abstractNumId w:val="15"/>
  </w:num>
  <w:num w:numId="13">
    <w:abstractNumId w:val="37"/>
  </w:num>
  <w:num w:numId="14">
    <w:abstractNumId w:val="18"/>
  </w:num>
  <w:num w:numId="15">
    <w:abstractNumId w:val="27"/>
  </w:num>
  <w:num w:numId="16">
    <w:abstractNumId w:val="29"/>
  </w:num>
  <w:num w:numId="17">
    <w:abstractNumId w:val="3"/>
  </w:num>
  <w:num w:numId="18">
    <w:abstractNumId w:val="12"/>
  </w:num>
  <w:num w:numId="19">
    <w:abstractNumId w:val="11"/>
  </w:num>
  <w:num w:numId="20">
    <w:abstractNumId w:val="34"/>
  </w:num>
  <w:num w:numId="21">
    <w:abstractNumId w:val="16"/>
  </w:num>
  <w:num w:numId="22">
    <w:abstractNumId w:val="7"/>
  </w:num>
  <w:num w:numId="23">
    <w:abstractNumId w:val="14"/>
  </w:num>
  <w:num w:numId="24">
    <w:abstractNumId w:val="31"/>
  </w:num>
  <w:num w:numId="25">
    <w:abstractNumId w:val="4"/>
  </w:num>
  <w:num w:numId="26">
    <w:abstractNumId w:val="23"/>
  </w:num>
  <w:num w:numId="27">
    <w:abstractNumId w:val="38"/>
  </w:num>
  <w:num w:numId="28">
    <w:abstractNumId w:val="2"/>
  </w:num>
  <w:num w:numId="29">
    <w:abstractNumId w:val="6"/>
  </w:num>
  <w:num w:numId="30">
    <w:abstractNumId w:val="5"/>
  </w:num>
  <w:num w:numId="31">
    <w:abstractNumId w:val="40"/>
  </w:num>
  <w:num w:numId="32">
    <w:abstractNumId w:val="39"/>
  </w:num>
  <w:num w:numId="33">
    <w:abstractNumId w:val="17"/>
  </w:num>
  <w:num w:numId="34">
    <w:abstractNumId w:val="43"/>
  </w:num>
  <w:num w:numId="35">
    <w:abstractNumId w:val="42"/>
  </w:num>
  <w:num w:numId="36">
    <w:abstractNumId w:val="44"/>
  </w:num>
  <w:num w:numId="37">
    <w:abstractNumId w:val="9"/>
  </w:num>
  <w:num w:numId="38">
    <w:abstractNumId w:val="35"/>
  </w:num>
  <w:num w:numId="39">
    <w:abstractNumId w:val="22"/>
  </w:num>
  <w:num w:numId="40">
    <w:abstractNumId w:val="13"/>
  </w:num>
  <w:num w:numId="41">
    <w:abstractNumId w:val="25"/>
  </w:num>
  <w:num w:numId="42">
    <w:abstractNumId w:val="21"/>
  </w:num>
  <w:num w:numId="43">
    <w:abstractNumId w:val="0"/>
  </w:num>
  <w:num w:numId="44">
    <w:abstractNumId w:val="10"/>
  </w:num>
  <w:num w:numId="45">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3721" w:allStyles="1" w:customStyles="0" w:latentStyles="0" w:stylesInUse="0" w:headingStyles="1" w:numberingStyles="0" w:tableStyles="0" w:directFormattingOnRuns="1" w:directFormattingOnParagraphs="1" w:directFormattingOnNumbering="1" w:directFormattingOnTables="0"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A"/>
    <w:rsid w:val="00002479"/>
    <w:rsid w:val="00004977"/>
    <w:rsid w:val="00007101"/>
    <w:rsid w:val="00013F04"/>
    <w:rsid w:val="00020233"/>
    <w:rsid w:val="0003330A"/>
    <w:rsid w:val="00033D86"/>
    <w:rsid w:val="00034D47"/>
    <w:rsid w:val="000362C7"/>
    <w:rsid w:val="0005024E"/>
    <w:rsid w:val="00052D26"/>
    <w:rsid w:val="00057231"/>
    <w:rsid w:val="000576D8"/>
    <w:rsid w:val="00060183"/>
    <w:rsid w:val="0006202E"/>
    <w:rsid w:val="00063C2E"/>
    <w:rsid w:val="000703B3"/>
    <w:rsid w:val="00092011"/>
    <w:rsid w:val="000949F8"/>
    <w:rsid w:val="000A3C96"/>
    <w:rsid w:val="000A5316"/>
    <w:rsid w:val="000C05B0"/>
    <w:rsid w:val="000C6CF6"/>
    <w:rsid w:val="000D3385"/>
    <w:rsid w:val="000D3547"/>
    <w:rsid w:val="000E0DF9"/>
    <w:rsid w:val="000F054B"/>
    <w:rsid w:val="000F1527"/>
    <w:rsid w:val="00103D42"/>
    <w:rsid w:val="001048A4"/>
    <w:rsid w:val="00111959"/>
    <w:rsid w:val="001144D1"/>
    <w:rsid w:val="0011774D"/>
    <w:rsid w:val="00121E7A"/>
    <w:rsid w:val="00121E8F"/>
    <w:rsid w:val="00126A1F"/>
    <w:rsid w:val="001315B9"/>
    <w:rsid w:val="0013177B"/>
    <w:rsid w:val="00133977"/>
    <w:rsid w:val="00142708"/>
    <w:rsid w:val="0014624C"/>
    <w:rsid w:val="00154220"/>
    <w:rsid w:val="0015554E"/>
    <w:rsid w:val="00164F8C"/>
    <w:rsid w:val="00176319"/>
    <w:rsid w:val="00176C32"/>
    <w:rsid w:val="00180C23"/>
    <w:rsid w:val="001831C2"/>
    <w:rsid w:val="0018771A"/>
    <w:rsid w:val="0019054A"/>
    <w:rsid w:val="001924C4"/>
    <w:rsid w:val="001A0595"/>
    <w:rsid w:val="001A173F"/>
    <w:rsid w:val="001A1820"/>
    <w:rsid w:val="001A4626"/>
    <w:rsid w:val="001A46A2"/>
    <w:rsid w:val="001A48DF"/>
    <w:rsid w:val="001A5C0D"/>
    <w:rsid w:val="001A74A6"/>
    <w:rsid w:val="001B6931"/>
    <w:rsid w:val="001C0C55"/>
    <w:rsid w:val="001C0D89"/>
    <w:rsid w:val="001C25FD"/>
    <w:rsid w:val="001C4F79"/>
    <w:rsid w:val="001D4770"/>
    <w:rsid w:val="001D4D35"/>
    <w:rsid w:val="001D57FC"/>
    <w:rsid w:val="001E1208"/>
    <w:rsid w:val="001F5205"/>
    <w:rsid w:val="001F76FB"/>
    <w:rsid w:val="002015BA"/>
    <w:rsid w:val="00204B31"/>
    <w:rsid w:val="002068CC"/>
    <w:rsid w:val="00225A49"/>
    <w:rsid w:val="00232294"/>
    <w:rsid w:val="00232769"/>
    <w:rsid w:val="0025251D"/>
    <w:rsid w:val="002548B8"/>
    <w:rsid w:val="00257A69"/>
    <w:rsid w:val="002627AF"/>
    <w:rsid w:val="00262BFB"/>
    <w:rsid w:val="00264568"/>
    <w:rsid w:val="00265CA2"/>
    <w:rsid w:val="002664FD"/>
    <w:rsid w:val="002779A5"/>
    <w:rsid w:val="002837F3"/>
    <w:rsid w:val="0029257F"/>
    <w:rsid w:val="00293D9D"/>
    <w:rsid w:val="002947C3"/>
    <w:rsid w:val="00294885"/>
    <w:rsid w:val="002A033D"/>
    <w:rsid w:val="002A050F"/>
    <w:rsid w:val="002A6608"/>
    <w:rsid w:val="002A6627"/>
    <w:rsid w:val="002B4D1A"/>
    <w:rsid w:val="002C17B4"/>
    <w:rsid w:val="002D2395"/>
    <w:rsid w:val="002E1DF5"/>
    <w:rsid w:val="002E3E60"/>
    <w:rsid w:val="002F04F2"/>
    <w:rsid w:val="00301D6C"/>
    <w:rsid w:val="00304090"/>
    <w:rsid w:val="00304BDB"/>
    <w:rsid w:val="00313D08"/>
    <w:rsid w:val="00315126"/>
    <w:rsid w:val="0032106C"/>
    <w:rsid w:val="0032632F"/>
    <w:rsid w:val="003349EF"/>
    <w:rsid w:val="00361F2D"/>
    <w:rsid w:val="0036239C"/>
    <w:rsid w:val="003750E4"/>
    <w:rsid w:val="00395B84"/>
    <w:rsid w:val="00396925"/>
    <w:rsid w:val="003A4059"/>
    <w:rsid w:val="003A70D2"/>
    <w:rsid w:val="003C0D9B"/>
    <w:rsid w:val="003C2F0A"/>
    <w:rsid w:val="003C468D"/>
    <w:rsid w:val="003D1F72"/>
    <w:rsid w:val="003D2DAD"/>
    <w:rsid w:val="003F261E"/>
    <w:rsid w:val="003F7C89"/>
    <w:rsid w:val="00400CA3"/>
    <w:rsid w:val="00401D66"/>
    <w:rsid w:val="0041549F"/>
    <w:rsid w:val="00417729"/>
    <w:rsid w:val="004313E9"/>
    <w:rsid w:val="0043593F"/>
    <w:rsid w:val="00436682"/>
    <w:rsid w:val="00440DC6"/>
    <w:rsid w:val="00441061"/>
    <w:rsid w:val="0044241B"/>
    <w:rsid w:val="0044445B"/>
    <w:rsid w:val="00447E16"/>
    <w:rsid w:val="004503B2"/>
    <w:rsid w:val="0045319D"/>
    <w:rsid w:val="00454DE7"/>
    <w:rsid w:val="0046087B"/>
    <w:rsid w:val="004714D9"/>
    <w:rsid w:val="00471687"/>
    <w:rsid w:val="00471A1D"/>
    <w:rsid w:val="00474E47"/>
    <w:rsid w:val="0047518C"/>
    <w:rsid w:val="00476080"/>
    <w:rsid w:val="00481C37"/>
    <w:rsid w:val="004859FE"/>
    <w:rsid w:val="00490A59"/>
    <w:rsid w:val="004B1A75"/>
    <w:rsid w:val="004B3BE5"/>
    <w:rsid w:val="004B6450"/>
    <w:rsid w:val="004C1827"/>
    <w:rsid w:val="004C3602"/>
    <w:rsid w:val="004C3D8F"/>
    <w:rsid w:val="004D13CC"/>
    <w:rsid w:val="004D15C0"/>
    <w:rsid w:val="004D425C"/>
    <w:rsid w:val="004E1222"/>
    <w:rsid w:val="004E55F5"/>
    <w:rsid w:val="004F4998"/>
    <w:rsid w:val="004F6E6D"/>
    <w:rsid w:val="004F7F69"/>
    <w:rsid w:val="00510373"/>
    <w:rsid w:val="00510B34"/>
    <w:rsid w:val="00511E65"/>
    <w:rsid w:val="00514BA0"/>
    <w:rsid w:val="00515702"/>
    <w:rsid w:val="005165EB"/>
    <w:rsid w:val="005171B2"/>
    <w:rsid w:val="00520FBE"/>
    <w:rsid w:val="0053078B"/>
    <w:rsid w:val="00545ACD"/>
    <w:rsid w:val="0054786F"/>
    <w:rsid w:val="00550307"/>
    <w:rsid w:val="00553D81"/>
    <w:rsid w:val="00555371"/>
    <w:rsid w:val="00556CD2"/>
    <w:rsid w:val="005749D8"/>
    <w:rsid w:val="0058499A"/>
    <w:rsid w:val="00590594"/>
    <w:rsid w:val="00592753"/>
    <w:rsid w:val="005A64BD"/>
    <w:rsid w:val="005B5D48"/>
    <w:rsid w:val="005B6A94"/>
    <w:rsid w:val="005C012D"/>
    <w:rsid w:val="005C0F97"/>
    <w:rsid w:val="005C2463"/>
    <w:rsid w:val="005C5ABC"/>
    <w:rsid w:val="005C5CCD"/>
    <w:rsid w:val="005C7272"/>
    <w:rsid w:val="005C77E4"/>
    <w:rsid w:val="005D033F"/>
    <w:rsid w:val="005E52D8"/>
    <w:rsid w:val="005E7EED"/>
    <w:rsid w:val="005F0E78"/>
    <w:rsid w:val="005F4C46"/>
    <w:rsid w:val="006022F5"/>
    <w:rsid w:val="0060663A"/>
    <w:rsid w:val="00606DB4"/>
    <w:rsid w:val="006101DD"/>
    <w:rsid w:val="00611E17"/>
    <w:rsid w:val="006145EB"/>
    <w:rsid w:val="006205F8"/>
    <w:rsid w:val="006244A1"/>
    <w:rsid w:val="00624FF4"/>
    <w:rsid w:val="006258D9"/>
    <w:rsid w:val="006368F5"/>
    <w:rsid w:val="0063774D"/>
    <w:rsid w:val="00640701"/>
    <w:rsid w:val="00640BB0"/>
    <w:rsid w:val="006462B7"/>
    <w:rsid w:val="00650C9F"/>
    <w:rsid w:val="00652BBA"/>
    <w:rsid w:val="006538F1"/>
    <w:rsid w:val="00656232"/>
    <w:rsid w:val="00657789"/>
    <w:rsid w:val="006631A2"/>
    <w:rsid w:val="0066413F"/>
    <w:rsid w:val="0066421E"/>
    <w:rsid w:val="00664C04"/>
    <w:rsid w:val="00675D1F"/>
    <w:rsid w:val="006764DF"/>
    <w:rsid w:val="00684FD8"/>
    <w:rsid w:val="00693A33"/>
    <w:rsid w:val="00695957"/>
    <w:rsid w:val="006A3BD9"/>
    <w:rsid w:val="006A5382"/>
    <w:rsid w:val="006A5D7B"/>
    <w:rsid w:val="006B4AD8"/>
    <w:rsid w:val="006B5F7E"/>
    <w:rsid w:val="006D49E0"/>
    <w:rsid w:val="006D5152"/>
    <w:rsid w:val="006F3D8B"/>
    <w:rsid w:val="0070269D"/>
    <w:rsid w:val="00704FD0"/>
    <w:rsid w:val="00716704"/>
    <w:rsid w:val="00717BC2"/>
    <w:rsid w:val="007252BF"/>
    <w:rsid w:val="0072795F"/>
    <w:rsid w:val="00727D21"/>
    <w:rsid w:val="00730760"/>
    <w:rsid w:val="00733D0B"/>
    <w:rsid w:val="00745D19"/>
    <w:rsid w:val="0077675B"/>
    <w:rsid w:val="007815DA"/>
    <w:rsid w:val="00781B1E"/>
    <w:rsid w:val="00782DD1"/>
    <w:rsid w:val="00783401"/>
    <w:rsid w:val="00786205"/>
    <w:rsid w:val="00792774"/>
    <w:rsid w:val="007A21A8"/>
    <w:rsid w:val="007B062D"/>
    <w:rsid w:val="007B408D"/>
    <w:rsid w:val="007B4F3D"/>
    <w:rsid w:val="007C1518"/>
    <w:rsid w:val="007C7E90"/>
    <w:rsid w:val="007D3191"/>
    <w:rsid w:val="007D5968"/>
    <w:rsid w:val="007E4D52"/>
    <w:rsid w:val="007E6C6A"/>
    <w:rsid w:val="007F4B56"/>
    <w:rsid w:val="007F50DC"/>
    <w:rsid w:val="008061C2"/>
    <w:rsid w:val="0081221F"/>
    <w:rsid w:val="00813E6D"/>
    <w:rsid w:val="0081509B"/>
    <w:rsid w:val="00815F85"/>
    <w:rsid w:val="008239A3"/>
    <w:rsid w:val="008324BF"/>
    <w:rsid w:val="008374C0"/>
    <w:rsid w:val="00841E0C"/>
    <w:rsid w:val="00854946"/>
    <w:rsid w:val="008611B3"/>
    <w:rsid w:val="0086361F"/>
    <w:rsid w:val="0087135B"/>
    <w:rsid w:val="00880726"/>
    <w:rsid w:val="008974CE"/>
    <w:rsid w:val="008A0195"/>
    <w:rsid w:val="008A0D19"/>
    <w:rsid w:val="008A72A9"/>
    <w:rsid w:val="008B6C63"/>
    <w:rsid w:val="008B7632"/>
    <w:rsid w:val="008C0593"/>
    <w:rsid w:val="008C1F9C"/>
    <w:rsid w:val="008C5CDE"/>
    <w:rsid w:val="008C61A1"/>
    <w:rsid w:val="008C6827"/>
    <w:rsid w:val="008D541B"/>
    <w:rsid w:val="008E57CC"/>
    <w:rsid w:val="008F1A26"/>
    <w:rsid w:val="008F3ECE"/>
    <w:rsid w:val="008F7360"/>
    <w:rsid w:val="00900FAF"/>
    <w:rsid w:val="0091644C"/>
    <w:rsid w:val="00917CF0"/>
    <w:rsid w:val="00934613"/>
    <w:rsid w:val="0093493D"/>
    <w:rsid w:val="009434AF"/>
    <w:rsid w:val="00944CD8"/>
    <w:rsid w:val="0095571B"/>
    <w:rsid w:val="009562AA"/>
    <w:rsid w:val="00967092"/>
    <w:rsid w:val="009730BF"/>
    <w:rsid w:val="00976EDC"/>
    <w:rsid w:val="00982DB4"/>
    <w:rsid w:val="009A0420"/>
    <w:rsid w:val="009A09C3"/>
    <w:rsid w:val="009A371B"/>
    <w:rsid w:val="009A5A14"/>
    <w:rsid w:val="009A78D8"/>
    <w:rsid w:val="009B30F5"/>
    <w:rsid w:val="009B3EC3"/>
    <w:rsid w:val="009D41B3"/>
    <w:rsid w:val="009D6949"/>
    <w:rsid w:val="009E2279"/>
    <w:rsid w:val="009E25E6"/>
    <w:rsid w:val="009E2B18"/>
    <w:rsid w:val="009E6ECA"/>
    <w:rsid w:val="009F2CC6"/>
    <w:rsid w:val="00A039F8"/>
    <w:rsid w:val="00A073FA"/>
    <w:rsid w:val="00A224DE"/>
    <w:rsid w:val="00A3339F"/>
    <w:rsid w:val="00A34623"/>
    <w:rsid w:val="00A3501B"/>
    <w:rsid w:val="00A3529E"/>
    <w:rsid w:val="00A354A0"/>
    <w:rsid w:val="00A5151A"/>
    <w:rsid w:val="00A578EA"/>
    <w:rsid w:val="00A61334"/>
    <w:rsid w:val="00A64AFF"/>
    <w:rsid w:val="00A7178B"/>
    <w:rsid w:val="00A7456B"/>
    <w:rsid w:val="00A9163E"/>
    <w:rsid w:val="00AA211A"/>
    <w:rsid w:val="00AA5A85"/>
    <w:rsid w:val="00AB1758"/>
    <w:rsid w:val="00AD1A1D"/>
    <w:rsid w:val="00AD5A61"/>
    <w:rsid w:val="00AD5E8D"/>
    <w:rsid w:val="00AE52EA"/>
    <w:rsid w:val="00AF2CEF"/>
    <w:rsid w:val="00AF3123"/>
    <w:rsid w:val="00AF346C"/>
    <w:rsid w:val="00B14431"/>
    <w:rsid w:val="00B15D20"/>
    <w:rsid w:val="00B1791A"/>
    <w:rsid w:val="00B22254"/>
    <w:rsid w:val="00B27A4B"/>
    <w:rsid w:val="00B35695"/>
    <w:rsid w:val="00B36CF0"/>
    <w:rsid w:val="00B37DAC"/>
    <w:rsid w:val="00B402D0"/>
    <w:rsid w:val="00B42478"/>
    <w:rsid w:val="00B43B35"/>
    <w:rsid w:val="00B509DB"/>
    <w:rsid w:val="00B5440B"/>
    <w:rsid w:val="00B55CBC"/>
    <w:rsid w:val="00B6124C"/>
    <w:rsid w:val="00B616DC"/>
    <w:rsid w:val="00B62001"/>
    <w:rsid w:val="00B62DA9"/>
    <w:rsid w:val="00B65E3B"/>
    <w:rsid w:val="00B704D0"/>
    <w:rsid w:val="00B75093"/>
    <w:rsid w:val="00B97A90"/>
    <w:rsid w:val="00BA4292"/>
    <w:rsid w:val="00BA6ED8"/>
    <w:rsid w:val="00BC2F10"/>
    <w:rsid w:val="00BC63C4"/>
    <w:rsid w:val="00BD725D"/>
    <w:rsid w:val="00BE62FB"/>
    <w:rsid w:val="00BF17C8"/>
    <w:rsid w:val="00BF5621"/>
    <w:rsid w:val="00BF636B"/>
    <w:rsid w:val="00BF6A92"/>
    <w:rsid w:val="00C01775"/>
    <w:rsid w:val="00C07EF7"/>
    <w:rsid w:val="00C103D7"/>
    <w:rsid w:val="00C20FE2"/>
    <w:rsid w:val="00C21C7B"/>
    <w:rsid w:val="00C334F6"/>
    <w:rsid w:val="00C34177"/>
    <w:rsid w:val="00C354D7"/>
    <w:rsid w:val="00C404BB"/>
    <w:rsid w:val="00C479BE"/>
    <w:rsid w:val="00C512B9"/>
    <w:rsid w:val="00C55C87"/>
    <w:rsid w:val="00C55E6A"/>
    <w:rsid w:val="00C759CC"/>
    <w:rsid w:val="00C82BA1"/>
    <w:rsid w:val="00C855E1"/>
    <w:rsid w:val="00C86023"/>
    <w:rsid w:val="00C92953"/>
    <w:rsid w:val="00C94674"/>
    <w:rsid w:val="00C96831"/>
    <w:rsid w:val="00CB0BFF"/>
    <w:rsid w:val="00CB64A6"/>
    <w:rsid w:val="00CB7244"/>
    <w:rsid w:val="00CD117F"/>
    <w:rsid w:val="00CD782E"/>
    <w:rsid w:val="00CE4B03"/>
    <w:rsid w:val="00CF197A"/>
    <w:rsid w:val="00CF26D6"/>
    <w:rsid w:val="00D07B3D"/>
    <w:rsid w:val="00D11715"/>
    <w:rsid w:val="00D1419C"/>
    <w:rsid w:val="00D14EB8"/>
    <w:rsid w:val="00D1796D"/>
    <w:rsid w:val="00D20013"/>
    <w:rsid w:val="00D22D00"/>
    <w:rsid w:val="00D2303B"/>
    <w:rsid w:val="00D30DDF"/>
    <w:rsid w:val="00D37EBB"/>
    <w:rsid w:val="00D41277"/>
    <w:rsid w:val="00D44398"/>
    <w:rsid w:val="00D5140E"/>
    <w:rsid w:val="00D55B37"/>
    <w:rsid w:val="00D84E03"/>
    <w:rsid w:val="00D90CA5"/>
    <w:rsid w:val="00D93247"/>
    <w:rsid w:val="00D94C55"/>
    <w:rsid w:val="00D97956"/>
    <w:rsid w:val="00DA7419"/>
    <w:rsid w:val="00DB2365"/>
    <w:rsid w:val="00DB35CB"/>
    <w:rsid w:val="00DB3AB8"/>
    <w:rsid w:val="00DC5BAB"/>
    <w:rsid w:val="00DC7A15"/>
    <w:rsid w:val="00DC7B18"/>
    <w:rsid w:val="00DD3FB4"/>
    <w:rsid w:val="00DE2D73"/>
    <w:rsid w:val="00DE6E4A"/>
    <w:rsid w:val="00DF2A62"/>
    <w:rsid w:val="00DF5BC6"/>
    <w:rsid w:val="00E04FF8"/>
    <w:rsid w:val="00E07E70"/>
    <w:rsid w:val="00E177B9"/>
    <w:rsid w:val="00E2047E"/>
    <w:rsid w:val="00E21034"/>
    <w:rsid w:val="00E248B4"/>
    <w:rsid w:val="00E24D5B"/>
    <w:rsid w:val="00E27574"/>
    <w:rsid w:val="00E3037D"/>
    <w:rsid w:val="00E33F02"/>
    <w:rsid w:val="00E47724"/>
    <w:rsid w:val="00E53C81"/>
    <w:rsid w:val="00E569CD"/>
    <w:rsid w:val="00E61858"/>
    <w:rsid w:val="00E628C4"/>
    <w:rsid w:val="00E63B0E"/>
    <w:rsid w:val="00E668FC"/>
    <w:rsid w:val="00E66D65"/>
    <w:rsid w:val="00E71752"/>
    <w:rsid w:val="00E7529D"/>
    <w:rsid w:val="00E84D8A"/>
    <w:rsid w:val="00E874CD"/>
    <w:rsid w:val="00E96B61"/>
    <w:rsid w:val="00E9738E"/>
    <w:rsid w:val="00EA7F51"/>
    <w:rsid w:val="00EB5893"/>
    <w:rsid w:val="00EB6729"/>
    <w:rsid w:val="00ED0766"/>
    <w:rsid w:val="00ED7A9D"/>
    <w:rsid w:val="00EE019D"/>
    <w:rsid w:val="00EE3C56"/>
    <w:rsid w:val="00EF1B67"/>
    <w:rsid w:val="00EF1D88"/>
    <w:rsid w:val="00EF3F39"/>
    <w:rsid w:val="00EF5695"/>
    <w:rsid w:val="00F06A56"/>
    <w:rsid w:val="00F1279F"/>
    <w:rsid w:val="00F149C8"/>
    <w:rsid w:val="00F258F7"/>
    <w:rsid w:val="00F300D5"/>
    <w:rsid w:val="00F31629"/>
    <w:rsid w:val="00F31F6D"/>
    <w:rsid w:val="00F42E4C"/>
    <w:rsid w:val="00F44CB1"/>
    <w:rsid w:val="00F45B09"/>
    <w:rsid w:val="00F46C83"/>
    <w:rsid w:val="00F47859"/>
    <w:rsid w:val="00F47BC1"/>
    <w:rsid w:val="00F519AA"/>
    <w:rsid w:val="00F568A5"/>
    <w:rsid w:val="00F56A83"/>
    <w:rsid w:val="00F56EC7"/>
    <w:rsid w:val="00F56FF3"/>
    <w:rsid w:val="00F77552"/>
    <w:rsid w:val="00F77DC7"/>
    <w:rsid w:val="00F77F8F"/>
    <w:rsid w:val="00F868B1"/>
    <w:rsid w:val="00F87D75"/>
    <w:rsid w:val="00F9148C"/>
    <w:rsid w:val="00F9374D"/>
    <w:rsid w:val="00FA749D"/>
    <w:rsid w:val="00FB119A"/>
    <w:rsid w:val="00FB21D0"/>
    <w:rsid w:val="00FB2233"/>
    <w:rsid w:val="00FB5843"/>
    <w:rsid w:val="00FD3A2A"/>
    <w:rsid w:val="00FD54E9"/>
    <w:rsid w:val="00FE3200"/>
    <w:rsid w:val="00FE4E8A"/>
    <w:rsid w:val="00FF0C44"/>
    <w:rsid w:val="00FF2C8D"/>
    <w:rsid w:val="00FF6F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5FDFD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F9C"/>
    <w:rPr>
      <w:sz w:val="21"/>
    </w:rPr>
  </w:style>
  <w:style w:type="paragraph" w:styleId="Heading1">
    <w:name w:val="heading 1"/>
    <w:basedOn w:val="Normal"/>
    <w:next w:val="Normal"/>
    <w:link w:val="Heading1Char"/>
    <w:uiPriority w:val="9"/>
    <w:qFormat/>
    <w:locked/>
    <w:rsid w:val="008C1F9C"/>
    <w:pPr>
      <w:keepNext/>
      <w:keepLines/>
      <w:spacing w:before="320" w:after="0" w:line="240" w:lineRule="auto"/>
      <w:outlineLvl w:val="0"/>
    </w:pPr>
    <w:rPr>
      <w:rFonts w:asciiTheme="majorHAnsi" w:eastAsiaTheme="majorEastAsia" w:hAnsiTheme="majorHAnsi" w:cstheme="majorBidi"/>
      <w:color w:val="44546A" w:themeColor="text2"/>
      <w:sz w:val="32"/>
      <w:szCs w:val="32"/>
    </w:rPr>
  </w:style>
  <w:style w:type="paragraph" w:styleId="Heading2">
    <w:name w:val="heading 2"/>
    <w:basedOn w:val="Normal"/>
    <w:next w:val="Normal"/>
    <w:link w:val="Heading2Char"/>
    <w:uiPriority w:val="9"/>
    <w:unhideWhenUsed/>
    <w:qFormat/>
    <w:locked/>
    <w:rsid w:val="000576D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locked/>
    <w:rsid w:val="000576D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576D8"/>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576D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0576D8"/>
    <w:pPr>
      <w:keepNext/>
      <w:keepLines/>
      <w:spacing w:before="40" w:after="0"/>
      <w:outlineLvl w:val="5"/>
    </w:pPr>
    <w:rPr>
      <w:rFonts w:asciiTheme="majorHAnsi" w:eastAsiaTheme="majorEastAsia" w:hAnsiTheme="majorHAnsi" w:cstheme="majorBidi"/>
      <w:i/>
      <w:iCs/>
      <w:color w:val="44546A" w:themeColor="text2"/>
      <w:szCs w:val="21"/>
    </w:rPr>
  </w:style>
  <w:style w:type="paragraph" w:styleId="Heading7">
    <w:name w:val="heading 7"/>
    <w:basedOn w:val="Normal"/>
    <w:next w:val="Normal"/>
    <w:link w:val="Heading7Char"/>
    <w:uiPriority w:val="9"/>
    <w:unhideWhenUsed/>
    <w:qFormat/>
    <w:rsid w:val="000576D8"/>
    <w:pPr>
      <w:keepNext/>
      <w:keepLines/>
      <w:spacing w:before="40" w:after="0"/>
      <w:outlineLvl w:val="6"/>
    </w:pPr>
    <w:rPr>
      <w:rFonts w:asciiTheme="majorHAnsi" w:eastAsiaTheme="majorEastAsia" w:hAnsiTheme="majorHAnsi" w:cstheme="majorBidi"/>
      <w:i/>
      <w:iCs/>
      <w:color w:val="1F4E79" w:themeColor="accent1" w:themeShade="80"/>
      <w:szCs w:val="21"/>
    </w:rPr>
  </w:style>
  <w:style w:type="paragraph" w:styleId="Heading8">
    <w:name w:val="heading 8"/>
    <w:basedOn w:val="Normal"/>
    <w:next w:val="Normal"/>
    <w:link w:val="Heading8Char"/>
    <w:uiPriority w:val="9"/>
    <w:unhideWhenUsed/>
    <w:qFormat/>
    <w:rsid w:val="000576D8"/>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0576D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33D0B"/>
    <w:pPr>
      <w:tabs>
        <w:tab w:val="right" w:pos="9360"/>
      </w:tabs>
      <w:suppressAutoHyphens/>
      <w:spacing w:after="180" w:line="312" w:lineRule="auto"/>
    </w:pPr>
    <w:rPr>
      <w:rFonts w:ascii="Helvetica Neue Light" w:eastAsia="ヒラギノ角ゴ Pro W3" w:hAnsi="Helvetica Neue Light"/>
      <w:color w:val="000000"/>
      <w:sz w:val="18"/>
    </w:rPr>
  </w:style>
  <w:style w:type="paragraph" w:customStyle="1" w:styleId="CompanyAddress">
    <w:name w:val="Company Address"/>
    <w:rsid w:val="00733D0B"/>
    <w:pPr>
      <w:spacing w:line="288" w:lineRule="auto"/>
    </w:pPr>
    <w:rPr>
      <w:rFonts w:ascii="Helvetica Neue Light" w:eastAsia="ヒラギノ角ゴ Pro W3" w:hAnsi="Helvetica Neue Light"/>
      <w:color w:val="000000"/>
      <w:sz w:val="14"/>
    </w:rPr>
  </w:style>
  <w:style w:type="paragraph" w:customStyle="1" w:styleId="FreeForm">
    <w:name w:val="Free Form"/>
    <w:rsid w:val="00733D0B"/>
    <w:pPr>
      <w:spacing w:line="312" w:lineRule="auto"/>
    </w:pPr>
    <w:rPr>
      <w:rFonts w:ascii="Helvetica Neue Light" w:eastAsia="ヒラギノ角ゴ Pro W3" w:hAnsi="Helvetica Neue Light"/>
      <w:color w:val="000000"/>
      <w:sz w:val="18"/>
    </w:rPr>
  </w:style>
  <w:style w:type="paragraph" w:styleId="Title">
    <w:name w:val="Title"/>
    <w:basedOn w:val="Normal"/>
    <w:next w:val="Normal"/>
    <w:link w:val="TitleChar"/>
    <w:uiPriority w:val="10"/>
    <w:qFormat/>
    <w:rsid w:val="008C1F9C"/>
    <w:pPr>
      <w:spacing w:after="0" w:line="240" w:lineRule="auto"/>
      <w:contextualSpacing/>
    </w:pPr>
    <w:rPr>
      <w:rFonts w:asciiTheme="majorHAnsi" w:eastAsiaTheme="majorEastAsia" w:hAnsiTheme="majorHAnsi" w:cstheme="majorBidi"/>
      <w:color w:val="44546A" w:themeColor="text2"/>
      <w:spacing w:val="-10"/>
      <w:sz w:val="56"/>
      <w:szCs w:val="56"/>
    </w:rPr>
  </w:style>
  <w:style w:type="paragraph" w:customStyle="1" w:styleId="Body">
    <w:name w:val="Body"/>
    <w:rsid w:val="00733D0B"/>
    <w:pPr>
      <w:suppressAutoHyphens/>
      <w:spacing w:after="180" w:line="312" w:lineRule="auto"/>
    </w:pPr>
    <w:rPr>
      <w:rFonts w:ascii="Helvetica Neue Light" w:eastAsia="ヒラギノ角ゴ Pro W3" w:hAnsi="Helvetica Neue Light"/>
      <w:color w:val="000000"/>
      <w:sz w:val="18"/>
    </w:rPr>
  </w:style>
  <w:style w:type="character" w:styleId="Emphasis">
    <w:name w:val="Emphasis"/>
    <w:basedOn w:val="DefaultParagraphFont"/>
    <w:uiPriority w:val="20"/>
    <w:qFormat/>
    <w:rsid w:val="000576D8"/>
    <w:rPr>
      <w:i/>
      <w:iCs/>
    </w:rPr>
  </w:style>
  <w:style w:type="paragraph" w:customStyle="1" w:styleId="1Head">
    <w:name w:val="1Head"/>
    <w:rsid w:val="00733D0B"/>
    <w:pPr>
      <w:suppressAutoHyphens/>
      <w:spacing w:after="180"/>
    </w:pPr>
    <w:rPr>
      <w:rFonts w:ascii="Calibri Bold" w:eastAsia="ヒラギノ角ゴ Pro W3" w:hAnsi="Calibri Bold"/>
      <w:color w:val="000000"/>
      <w:sz w:val="44"/>
    </w:rPr>
  </w:style>
  <w:style w:type="paragraph" w:customStyle="1" w:styleId="Body2">
    <w:name w:val="Body 2"/>
    <w:rsid w:val="00733D0B"/>
    <w:pPr>
      <w:suppressAutoHyphens/>
      <w:spacing w:after="140"/>
    </w:pPr>
    <w:rPr>
      <w:rFonts w:ascii="Cambria" w:eastAsia="ヒラギノ角ゴ Pro W3" w:hAnsi="Cambria"/>
      <w:color w:val="000000"/>
      <w:sz w:val="24"/>
    </w:rPr>
  </w:style>
  <w:style w:type="paragraph" w:customStyle="1" w:styleId="2Head">
    <w:name w:val="2Head"/>
    <w:next w:val="Body"/>
    <w:rsid w:val="00733D0B"/>
    <w:pPr>
      <w:keepNext/>
      <w:suppressAutoHyphens/>
      <w:spacing w:before="180" w:after="140"/>
      <w:outlineLvl w:val="0"/>
    </w:pPr>
    <w:rPr>
      <w:rFonts w:ascii="Calibri Bold" w:eastAsia="ヒラギノ角ゴ Pro W3" w:hAnsi="Calibri Bold"/>
      <w:color w:val="050505"/>
      <w:sz w:val="36"/>
    </w:rPr>
  </w:style>
  <w:style w:type="paragraph" w:styleId="TOC1">
    <w:name w:val="toc 1"/>
    <w:basedOn w:val="TOC1Head"/>
    <w:uiPriority w:val="39"/>
    <w:rsid w:val="00733D0B"/>
    <w:pPr>
      <w:tabs>
        <w:tab w:val="clear" w:pos="9360"/>
      </w:tabs>
      <w:spacing w:before="120"/>
      <w:outlineLvl w:val="9"/>
    </w:pPr>
    <w:rPr>
      <w:rFonts w:ascii="Cambria" w:eastAsia="Times New Roman" w:hAnsi="Cambria"/>
      <w:color w:val="auto"/>
      <w:sz w:val="24"/>
      <w:szCs w:val="24"/>
    </w:rPr>
  </w:style>
  <w:style w:type="paragraph" w:customStyle="1" w:styleId="TOC1Head">
    <w:name w:val="TOC 1Head"/>
    <w:rsid w:val="00733D0B"/>
    <w:pPr>
      <w:tabs>
        <w:tab w:val="right" w:pos="9360"/>
      </w:tabs>
      <w:spacing w:before="240"/>
      <w:outlineLvl w:val="0"/>
    </w:pPr>
    <w:rPr>
      <w:rFonts w:ascii="Helvetica Neue" w:eastAsia="ヒラギノ角ゴ Pro W3" w:hAnsi="Helvetica Neue"/>
      <w:b/>
      <w:color w:val="2B6991"/>
      <w:sz w:val="28"/>
    </w:rPr>
  </w:style>
  <w:style w:type="paragraph" w:customStyle="1" w:styleId="3HeadNew">
    <w:name w:val="3HeadNew"/>
    <w:next w:val="Body"/>
    <w:rsid w:val="00733D0B"/>
    <w:pPr>
      <w:keepNext/>
      <w:suppressAutoHyphens/>
      <w:spacing w:before="180" w:after="140"/>
      <w:outlineLvl w:val="2"/>
    </w:pPr>
    <w:rPr>
      <w:rFonts w:ascii="Calibri Bold" w:eastAsia="ヒラギノ角ゴ Pro W3" w:hAnsi="Calibri Bold"/>
      <w:color w:val="000000"/>
      <w:sz w:val="28"/>
    </w:rPr>
  </w:style>
  <w:style w:type="paragraph" w:customStyle="1" w:styleId="BodyBullet">
    <w:name w:val="BodyBullet"/>
    <w:rsid w:val="00D94C55"/>
    <w:pPr>
      <w:suppressAutoHyphens/>
      <w:spacing w:after="100"/>
    </w:pPr>
    <w:rPr>
      <w:rFonts w:eastAsia="ヒラギノ角ゴ Pro W3"/>
      <w:color w:val="000000"/>
    </w:rPr>
  </w:style>
  <w:style w:type="paragraph" w:customStyle="1" w:styleId="BodyBullet2">
    <w:name w:val="BodyBullet2"/>
    <w:autoRedefine/>
    <w:rsid w:val="000C05B0"/>
    <w:pPr>
      <w:numPr>
        <w:ilvl w:val="2"/>
        <w:numId w:val="1"/>
      </w:numPr>
      <w:tabs>
        <w:tab w:val="clear" w:pos="180"/>
      </w:tabs>
      <w:suppressAutoHyphens/>
      <w:spacing w:after="100"/>
      <w:ind w:left="1080" w:hanging="360"/>
    </w:pPr>
    <w:rPr>
      <w:rFonts w:ascii="Cambria" w:eastAsia="ヒラギノ角ゴ Pro W3" w:hAnsi="Cambria"/>
      <w:color w:val="000000"/>
      <w:sz w:val="24"/>
    </w:rPr>
  </w:style>
  <w:style w:type="paragraph" w:customStyle="1" w:styleId="LetterBullet2">
    <w:name w:val="LetterBullet2"/>
    <w:rsid w:val="00733D0B"/>
    <w:pPr>
      <w:suppressAutoHyphens/>
      <w:spacing w:after="100"/>
    </w:pPr>
    <w:rPr>
      <w:rFonts w:ascii="Cambria" w:eastAsia="ヒラギノ角ゴ Pro W3" w:hAnsi="Cambria"/>
      <w:color w:val="000000"/>
      <w:sz w:val="24"/>
    </w:rPr>
  </w:style>
  <w:style w:type="paragraph" w:customStyle="1" w:styleId="TableCell">
    <w:name w:val="TableCell"/>
    <w:rsid w:val="00733D0B"/>
    <w:rPr>
      <w:rFonts w:ascii="Calibri" w:eastAsia="ヒラギノ角ゴ Pro W3" w:hAnsi="Calibri"/>
      <w:color w:val="000000"/>
      <w:sz w:val="24"/>
    </w:rPr>
  </w:style>
  <w:style w:type="paragraph" w:styleId="Header">
    <w:name w:val="header"/>
    <w:basedOn w:val="Normal"/>
    <w:link w:val="HeaderChar"/>
    <w:locked/>
    <w:rsid w:val="008C1940"/>
    <w:pPr>
      <w:tabs>
        <w:tab w:val="center" w:pos="4320"/>
        <w:tab w:val="right" w:pos="8640"/>
      </w:tabs>
    </w:pPr>
  </w:style>
  <w:style w:type="character" w:customStyle="1" w:styleId="HeaderChar">
    <w:name w:val="Header Char"/>
    <w:link w:val="Header"/>
    <w:rsid w:val="008C1940"/>
    <w:rPr>
      <w:sz w:val="24"/>
      <w:szCs w:val="24"/>
    </w:rPr>
  </w:style>
  <w:style w:type="character" w:customStyle="1" w:styleId="TitleChar">
    <w:name w:val="Title Char"/>
    <w:basedOn w:val="DefaultParagraphFont"/>
    <w:link w:val="Title"/>
    <w:uiPriority w:val="10"/>
    <w:rsid w:val="008C1F9C"/>
    <w:rPr>
      <w:rFonts w:asciiTheme="majorHAnsi" w:eastAsiaTheme="majorEastAsia" w:hAnsiTheme="majorHAnsi" w:cstheme="majorBidi"/>
      <w:color w:val="44546A" w:themeColor="text2"/>
      <w:spacing w:val="-10"/>
      <w:sz w:val="56"/>
      <w:szCs w:val="56"/>
    </w:rPr>
  </w:style>
  <w:style w:type="paragraph" w:styleId="TOC2">
    <w:name w:val="toc 2"/>
    <w:basedOn w:val="Normal"/>
    <w:next w:val="Normal"/>
    <w:autoRedefine/>
    <w:uiPriority w:val="39"/>
    <w:locked/>
    <w:rsid w:val="00007101"/>
    <w:pPr>
      <w:tabs>
        <w:tab w:val="left" w:pos="792"/>
        <w:tab w:val="right" w:leader="dot" w:pos="9350"/>
      </w:tabs>
      <w:ind w:left="240"/>
    </w:pPr>
    <w:rPr>
      <w:rFonts w:ascii="Cambria" w:hAnsi="Cambria"/>
      <w:b/>
      <w:sz w:val="22"/>
      <w:szCs w:val="22"/>
    </w:rPr>
  </w:style>
  <w:style w:type="paragraph" w:styleId="TOC3">
    <w:name w:val="toc 3"/>
    <w:basedOn w:val="Normal"/>
    <w:next w:val="Normal"/>
    <w:autoRedefine/>
    <w:uiPriority w:val="39"/>
    <w:locked/>
    <w:rsid w:val="00262030"/>
    <w:pPr>
      <w:ind w:left="480"/>
    </w:pPr>
    <w:rPr>
      <w:rFonts w:ascii="Cambria" w:hAnsi="Cambria"/>
      <w:sz w:val="22"/>
      <w:szCs w:val="22"/>
    </w:rPr>
  </w:style>
  <w:style w:type="paragraph" w:styleId="TOC4">
    <w:name w:val="toc 4"/>
    <w:basedOn w:val="Normal"/>
    <w:next w:val="Normal"/>
    <w:autoRedefine/>
    <w:uiPriority w:val="39"/>
    <w:locked/>
    <w:rsid w:val="00262030"/>
    <w:pPr>
      <w:ind w:left="720"/>
    </w:pPr>
    <w:rPr>
      <w:rFonts w:ascii="Cambria" w:hAnsi="Cambria"/>
    </w:rPr>
  </w:style>
  <w:style w:type="paragraph" w:styleId="TOC5">
    <w:name w:val="toc 5"/>
    <w:basedOn w:val="Normal"/>
    <w:next w:val="Normal"/>
    <w:autoRedefine/>
    <w:uiPriority w:val="39"/>
    <w:locked/>
    <w:rsid w:val="00262030"/>
    <w:pPr>
      <w:ind w:left="960"/>
    </w:pPr>
    <w:rPr>
      <w:rFonts w:ascii="Cambria" w:hAnsi="Cambria"/>
    </w:rPr>
  </w:style>
  <w:style w:type="paragraph" w:styleId="TOC6">
    <w:name w:val="toc 6"/>
    <w:basedOn w:val="Normal"/>
    <w:next w:val="Normal"/>
    <w:autoRedefine/>
    <w:uiPriority w:val="39"/>
    <w:locked/>
    <w:rsid w:val="00262030"/>
    <w:pPr>
      <w:ind w:left="1200"/>
    </w:pPr>
    <w:rPr>
      <w:rFonts w:ascii="Cambria" w:hAnsi="Cambria"/>
    </w:rPr>
  </w:style>
  <w:style w:type="paragraph" w:styleId="TOC7">
    <w:name w:val="toc 7"/>
    <w:basedOn w:val="Normal"/>
    <w:next w:val="Normal"/>
    <w:autoRedefine/>
    <w:uiPriority w:val="39"/>
    <w:locked/>
    <w:rsid w:val="00262030"/>
    <w:pPr>
      <w:ind w:left="1440"/>
    </w:pPr>
    <w:rPr>
      <w:rFonts w:ascii="Cambria" w:hAnsi="Cambria"/>
    </w:rPr>
  </w:style>
  <w:style w:type="paragraph" w:styleId="TOC8">
    <w:name w:val="toc 8"/>
    <w:basedOn w:val="Normal"/>
    <w:next w:val="Normal"/>
    <w:autoRedefine/>
    <w:uiPriority w:val="39"/>
    <w:locked/>
    <w:rsid w:val="00262030"/>
    <w:pPr>
      <w:ind w:left="1680"/>
    </w:pPr>
    <w:rPr>
      <w:rFonts w:ascii="Cambria" w:hAnsi="Cambria"/>
    </w:rPr>
  </w:style>
  <w:style w:type="paragraph" w:styleId="TOC9">
    <w:name w:val="toc 9"/>
    <w:basedOn w:val="Normal"/>
    <w:next w:val="Normal"/>
    <w:autoRedefine/>
    <w:uiPriority w:val="39"/>
    <w:locked/>
    <w:rsid w:val="00262030"/>
    <w:pPr>
      <w:ind w:left="1920"/>
    </w:pPr>
    <w:rPr>
      <w:rFonts w:ascii="Cambria" w:hAnsi="Cambria"/>
    </w:rPr>
  </w:style>
  <w:style w:type="character" w:customStyle="1" w:styleId="Heading1Char">
    <w:name w:val="Heading 1 Char"/>
    <w:basedOn w:val="DefaultParagraphFont"/>
    <w:link w:val="Heading1"/>
    <w:uiPriority w:val="9"/>
    <w:rsid w:val="008C1F9C"/>
    <w:rPr>
      <w:rFonts w:asciiTheme="majorHAnsi" w:eastAsiaTheme="majorEastAsia" w:hAnsiTheme="majorHAnsi" w:cstheme="majorBidi"/>
      <w:color w:val="44546A" w:themeColor="text2"/>
      <w:sz w:val="32"/>
      <w:szCs w:val="32"/>
    </w:rPr>
  </w:style>
  <w:style w:type="character" w:customStyle="1" w:styleId="Heading2Char">
    <w:name w:val="Heading 2 Char"/>
    <w:basedOn w:val="DefaultParagraphFont"/>
    <w:link w:val="Heading2"/>
    <w:uiPriority w:val="9"/>
    <w:rsid w:val="000576D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0576D8"/>
    <w:rPr>
      <w:rFonts w:asciiTheme="majorHAnsi" w:eastAsiaTheme="majorEastAsia" w:hAnsiTheme="majorHAnsi" w:cstheme="majorBidi"/>
      <w:color w:val="44546A" w:themeColor="text2"/>
      <w:sz w:val="24"/>
      <w:szCs w:val="24"/>
    </w:rPr>
  </w:style>
  <w:style w:type="character" w:styleId="CommentReference">
    <w:name w:val="annotation reference"/>
    <w:rsid w:val="00623A00"/>
    <w:rPr>
      <w:sz w:val="18"/>
      <w:szCs w:val="18"/>
    </w:rPr>
  </w:style>
  <w:style w:type="paragraph" w:styleId="CommentText">
    <w:name w:val="annotation text"/>
    <w:basedOn w:val="Normal"/>
    <w:link w:val="CommentTextChar"/>
    <w:rsid w:val="00623A00"/>
  </w:style>
  <w:style w:type="character" w:customStyle="1" w:styleId="CommentTextChar">
    <w:name w:val="Comment Text Char"/>
    <w:link w:val="CommentText"/>
    <w:rsid w:val="00623A00"/>
    <w:rPr>
      <w:sz w:val="24"/>
      <w:szCs w:val="24"/>
    </w:rPr>
  </w:style>
  <w:style w:type="paragraph" w:styleId="CommentSubject">
    <w:name w:val="annotation subject"/>
    <w:basedOn w:val="CommentText"/>
    <w:next w:val="CommentText"/>
    <w:link w:val="CommentSubjectChar"/>
    <w:rsid w:val="00623A00"/>
    <w:rPr>
      <w:b/>
      <w:bCs/>
    </w:rPr>
  </w:style>
  <w:style w:type="character" w:customStyle="1" w:styleId="CommentSubjectChar">
    <w:name w:val="Comment Subject Char"/>
    <w:link w:val="CommentSubject"/>
    <w:rsid w:val="00623A00"/>
    <w:rPr>
      <w:b/>
      <w:bCs/>
      <w:sz w:val="24"/>
      <w:szCs w:val="24"/>
    </w:rPr>
  </w:style>
  <w:style w:type="paragraph" w:styleId="BalloonText">
    <w:name w:val="Balloon Text"/>
    <w:basedOn w:val="Normal"/>
    <w:link w:val="BalloonTextChar"/>
    <w:rsid w:val="00623A00"/>
    <w:rPr>
      <w:rFonts w:ascii="Lucida Grande" w:hAnsi="Lucida Grande"/>
      <w:sz w:val="18"/>
      <w:szCs w:val="18"/>
    </w:rPr>
  </w:style>
  <w:style w:type="character" w:customStyle="1" w:styleId="BalloonTextChar">
    <w:name w:val="Balloon Text Char"/>
    <w:link w:val="BalloonText"/>
    <w:rsid w:val="00623A00"/>
    <w:rPr>
      <w:rFonts w:ascii="Lucida Grande" w:hAnsi="Lucida Grande"/>
      <w:sz w:val="18"/>
      <w:szCs w:val="18"/>
    </w:rPr>
  </w:style>
  <w:style w:type="paragraph" w:styleId="FootnoteText">
    <w:name w:val="footnote text"/>
    <w:basedOn w:val="Normal"/>
    <w:link w:val="FootnoteTextChar"/>
    <w:rsid w:val="00C770A4"/>
  </w:style>
  <w:style w:type="character" w:customStyle="1" w:styleId="FootnoteTextChar">
    <w:name w:val="Footnote Text Char"/>
    <w:link w:val="FootnoteText"/>
    <w:rsid w:val="00C770A4"/>
    <w:rPr>
      <w:sz w:val="24"/>
      <w:szCs w:val="24"/>
    </w:rPr>
  </w:style>
  <w:style w:type="character" w:styleId="FootnoteReference">
    <w:name w:val="footnote reference"/>
    <w:rsid w:val="00C770A4"/>
    <w:rPr>
      <w:vertAlign w:val="superscript"/>
    </w:rPr>
  </w:style>
  <w:style w:type="paragraph" w:styleId="ListParagraph">
    <w:name w:val="List Paragraph"/>
    <w:basedOn w:val="Normal"/>
    <w:uiPriority w:val="34"/>
    <w:qFormat/>
    <w:rsid w:val="00B402D0"/>
    <w:pPr>
      <w:ind w:left="720"/>
      <w:contextualSpacing/>
    </w:pPr>
  </w:style>
  <w:style w:type="paragraph" w:styleId="Revision">
    <w:name w:val="Revision"/>
    <w:hidden/>
    <w:semiHidden/>
    <w:rsid w:val="0091644C"/>
    <w:rPr>
      <w:sz w:val="24"/>
      <w:szCs w:val="24"/>
    </w:rPr>
  </w:style>
  <w:style w:type="paragraph" w:styleId="DocumentMap">
    <w:name w:val="Document Map"/>
    <w:basedOn w:val="Normal"/>
    <w:link w:val="DocumentMapChar"/>
    <w:semiHidden/>
    <w:unhideWhenUsed/>
    <w:rsid w:val="00B37DAC"/>
    <w:rPr>
      <w:rFonts w:ascii="Lucida Grande" w:hAnsi="Lucida Grande" w:cs="Lucida Grande"/>
    </w:rPr>
  </w:style>
  <w:style w:type="character" w:customStyle="1" w:styleId="DocumentMapChar">
    <w:name w:val="Document Map Char"/>
    <w:basedOn w:val="DefaultParagraphFont"/>
    <w:link w:val="DocumentMap"/>
    <w:semiHidden/>
    <w:rsid w:val="00B37DAC"/>
    <w:rPr>
      <w:rFonts w:ascii="Lucida Grande" w:hAnsi="Lucida Grande" w:cs="Lucida Grande"/>
      <w:sz w:val="24"/>
      <w:szCs w:val="24"/>
    </w:rPr>
  </w:style>
  <w:style w:type="paragraph" w:styleId="Footer">
    <w:name w:val="footer"/>
    <w:basedOn w:val="Normal"/>
    <w:link w:val="FooterChar"/>
    <w:unhideWhenUsed/>
    <w:rsid w:val="000576D8"/>
    <w:pPr>
      <w:tabs>
        <w:tab w:val="center" w:pos="4680"/>
        <w:tab w:val="right" w:pos="9360"/>
      </w:tabs>
    </w:pPr>
  </w:style>
  <w:style w:type="character" w:customStyle="1" w:styleId="FooterChar">
    <w:name w:val="Footer Char"/>
    <w:basedOn w:val="DefaultParagraphFont"/>
    <w:link w:val="Footer"/>
    <w:rsid w:val="000576D8"/>
    <w:rPr>
      <w:sz w:val="24"/>
      <w:szCs w:val="24"/>
    </w:rPr>
  </w:style>
  <w:style w:type="character" w:customStyle="1" w:styleId="Heading4Char">
    <w:name w:val="Heading 4 Char"/>
    <w:basedOn w:val="DefaultParagraphFont"/>
    <w:link w:val="Heading4"/>
    <w:uiPriority w:val="9"/>
    <w:rsid w:val="000576D8"/>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576D8"/>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0576D8"/>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0576D8"/>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0576D8"/>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0576D8"/>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576D8"/>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0576D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576D8"/>
    <w:rPr>
      <w:rFonts w:asciiTheme="majorHAnsi" w:eastAsiaTheme="majorEastAsia" w:hAnsiTheme="majorHAnsi" w:cstheme="majorBidi"/>
      <w:sz w:val="24"/>
      <w:szCs w:val="24"/>
    </w:rPr>
  </w:style>
  <w:style w:type="character" w:styleId="Strong">
    <w:name w:val="Strong"/>
    <w:basedOn w:val="DefaultParagraphFont"/>
    <w:uiPriority w:val="22"/>
    <w:qFormat/>
    <w:rsid w:val="000576D8"/>
    <w:rPr>
      <w:b/>
      <w:bCs/>
    </w:rPr>
  </w:style>
  <w:style w:type="paragraph" w:styleId="NoSpacing">
    <w:name w:val="No Spacing"/>
    <w:uiPriority w:val="1"/>
    <w:qFormat/>
    <w:rsid w:val="000576D8"/>
    <w:pPr>
      <w:spacing w:after="0" w:line="240" w:lineRule="auto"/>
    </w:pPr>
  </w:style>
  <w:style w:type="paragraph" w:styleId="Quote">
    <w:name w:val="Quote"/>
    <w:basedOn w:val="Normal"/>
    <w:next w:val="Normal"/>
    <w:link w:val="QuoteChar"/>
    <w:uiPriority w:val="29"/>
    <w:qFormat/>
    <w:rsid w:val="000576D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576D8"/>
    <w:rPr>
      <w:i/>
      <w:iCs/>
      <w:color w:val="404040" w:themeColor="text1" w:themeTint="BF"/>
    </w:rPr>
  </w:style>
  <w:style w:type="paragraph" w:styleId="IntenseQuote">
    <w:name w:val="Intense Quote"/>
    <w:basedOn w:val="Normal"/>
    <w:next w:val="Normal"/>
    <w:link w:val="IntenseQuoteChar"/>
    <w:uiPriority w:val="30"/>
    <w:qFormat/>
    <w:rsid w:val="000576D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576D8"/>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576D8"/>
    <w:rPr>
      <w:i/>
      <w:iCs/>
      <w:color w:val="404040" w:themeColor="text1" w:themeTint="BF"/>
    </w:rPr>
  </w:style>
  <w:style w:type="character" w:styleId="IntenseEmphasis">
    <w:name w:val="Intense Emphasis"/>
    <w:basedOn w:val="DefaultParagraphFont"/>
    <w:uiPriority w:val="21"/>
    <w:qFormat/>
    <w:rsid w:val="000576D8"/>
    <w:rPr>
      <w:b/>
      <w:bCs/>
      <w:i/>
      <w:iCs/>
    </w:rPr>
  </w:style>
  <w:style w:type="character" w:styleId="SubtleReference">
    <w:name w:val="Subtle Reference"/>
    <w:basedOn w:val="DefaultParagraphFont"/>
    <w:uiPriority w:val="31"/>
    <w:qFormat/>
    <w:rsid w:val="000576D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576D8"/>
    <w:rPr>
      <w:b/>
      <w:bCs/>
      <w:smallCaps/>
      <w:spacing w:val="5"/>
      <w:u w:val="single"/>
    </w:rPr>
  </w:style>
  <w:style w:type="character" w:styleId="BookTitle">
    <w:name w:val="Book Title"/>
    <w:basedOn w:val="DefaultParagraphFont"/>
    <w:uiPriority w:val="33"/>
    <w:qFormat/>
    <w:rsid w:val="000576D8"/>
    <w:rPr>
      <w:b/>
      <w:bCs/>
      <w:smallCaps/>
    </w:rPr>
  </w:style>
  <w:style w:type="paragraph" w:styleId="TOCHeading">
    <w:name w:val="TOC Heading"/>
    <w:basedOn w:val="Heading1"/>
    <w:next w:val="Normal"/>
    <w:uiPriority w:val="39"/>
    <w:semiHidden/>
    <w:unhideWhenUsed/>
    <w:qFormat/>
    <w:rsid w:val="000576D8"/>
    <w:pPr>
      <w:outlineLvl w:val="9"/>
    </w:pPr>
  </w:style>
  <w:style w:type="paragraph" w:styleId="ListBullet3">
    <w:name w:val="List Bullet 3"/>
    <w:basedOn w:val="Normal"/>
    <w:unhideWhenUsed/>
    <w:rsid w:val="00CB64A6"/>
    <w:pPr>
      <w:numPr>
        <w:numId w:val="43"/>
      </w:numPr>
      <w:spacing w:after="180" w:line="274" w:lineRule="auto"/>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90126">
      <w:bodyDiv w:val="1"/>
      <w:marLeft w:val="0"/>
      <w:marRight w:val="0"/>
      <w:marTop w:val="0"/>
      <w:marBottom w:val="0"/>
      <w:divBdr>
        <w:top w:val="none" w:sz="0" w:space="0" w:color="auto"/>
        <w:left w:val="none" w:sz="0" w:space="0" w:color="auto"/>
        <w:bottom w:val="none" w:sz="0" w:space="0" w:color="auto"/>
        <w:right w:val="none" w:sz="0" w:space="0" w:color="auto"/>
      </w:divBdr>
      <w:divsChild>
        <w:div w:id="1801920337">
          <w:marLeft w:val="0"/>
          <w:marRight w:val="0"/>
          <w:marTop w:val="0"/>
          <w:marBottom w:val="0"/>
          <w:divBdr>
            <w:top w:val="none" w:sz="0" w:space="0" w:color="auto"/>
            <w:left w:val="none" w:sz="0" w:space="0" w:color="auto"/>
            <w:bottom w:val="none" w:sz="0" w:space="0" w:color="auto"/>
            <w:right w:val="none" w:sz="0" w:space="0" w:color="auto"/>
          </w:divBdr>
        </w:div>
        <w:div w:id="1885218243">
          <w:marLeft w:val="0"/>
          <w:marRight w:val="0"/>
          <w:marTop w:val="0"/>
          <w:marBottom w:val="0"/>
          <w:divBdr>
            <w:top w:val="none" w:sz="0" w:space="0" w:color="auto"/>
            <w:left w:val="none" w:sz="0" w:space="0" w:color="auto"/>
            <w:bottom w:val="none" w:sz="0" w:space="0" w:color="auto"/>
            <w:right w:val="none" w:sz="0" w:space="0" w:color="auto"/>
          </w:divBdr>
        </w:div>
        <w:div w:id="1244338208">
          <w:marLeft w:val="0"/>
          <w:marRight w:val="0"/>
          <w:marTop w:val="0"/>
          <w:marBottom w:val="0"/>
          <w:divBdr>
            <w:top w:val="none" w:sz="0" w:space="0" w:color="auto"/>
            <w:left w:val="none" w:sz="0" w:space="0" w:color="auto"/>
            <w:bottom w:val="none" w:sz="0" w:space="0" w:color="auto"/>
            <w:right w:val="none" w:sz="0" w:space="0" w:color="auto"/>
          </w:divBdr>
        </w:div>
        <w:div w:id="146673104">
          <w:marLeft w:val="0"/>
          <w:marRight w:val="0"/>
          <w:marTop w:val="0"/>
          <w:marBottom w:val="0"/>
          <w:divBdr>
            <w:top w:val="none" w:sz="0" w:space="0" w:color="auto"/>
            <w:left w:val="none" w:sz="0" w:space="0" w:color="auto"/>
            <w:bottom w:val="none" w:sz="0" w:space="0" w:color="auto"/>
            <w:right w:val="none" w:sz="0" w:space="0" w:color="auto"/>
          </w:divBdr>
        </w:div>
        <w:div w:id="1837499508">
          <w:marLeft w:val="0"/>
          <w:marRight w:val="0"/>
          <w:marTop w:val="0"/>
          <w:marBottom w:val="0"/>
          <w:divBdr>
            <w:top w:val="none" w:sz="0" w:space="0" w:color="auto"/>
            <w:left w:val="none" w:sz="0" w:space="0" w:color="auto"/>
            <w:bottom w:val="none" w:sz="0" w:space="0" w:color="auto"/>
            <w:right w:val="none" w:sz="0" w:space="0" w:color="auto"/>
          </w:divBdr>
        </w:div>
        <w:div w:id="1905528457">
          <w:marLeft w:val="0"/>
          <w:marRight w:val="0"/>
          <w:marTop w:val="0"/>
          <w:marBottom w:val="0"/>
          <w:divBdr>
            <w:top w:val="none" w:sz="0" w:space="0" w:color="auto"/>
            <w:left w:val="none" w:sz="0" w:space="0" w:color="auto"/>
            <w:bottom w:val="none" w:sz="0" w:space="0" w:color="auto"/>
            <w:right w:val="none" w:sz="0" w:space="0" w:color="auto"/>
          </w:divBdr>
        </w:div>
        <w:div w:id="752165404">
          <w:marLeft w:val="0"/>
          <w:marRight w:val="0"/>
          <w:marTop w:val="0"/>
          <w:marBottom w:val="0"/>
          <w:divBdr>
            <w:top w:val="none" w:sz="0" w:space="0" w:color="auto"/>
            <w:left w:val="none" w:sz="0" w:space="0" w:color="auto"/>
            <w:bottom w:val="none" w:sz="0" w:space="0" w:color="auto"/>
            <w:right w:val="none" w:sz="0" w:space="0" w:color="auto"/>
          </w:divBdr>
        </w:div>
        <w:div w:id="186453169">
          <w:marLeft w:val="0"/>
          <w:marRight w:val="0"/>
          <w:marTop w:val="0"/>
          <w:marBottom w:val="0"/>
          <w:divBdr>
            <w:top w:val="none" w:sz="0" w:space="0" w:color="auto"/>
            <w:left w:val="none" w:sz="0" w:space="0" w:color="auto"/>
            <w:bottom w:val="none" w:sz="0" w:space="0" w:color="auto"/>
            <w:right w:val="none" w:sz="0" w:space="0" w:color="auto"/>
          </w:divBdr>
        </w:div>
        <w:div w:id="1749496165">
          <w:marLeft w:val="0"/>
          <w:marRight w:val="0"/>
          <w:marTop w:val="0"/>
          <w:marBottom w:val="0"/>
          <w:divBdr>
            <w:top w:val="none" w:sz="0" w:space="0" w:color="auto"/>
            <w:left w:val="none" w:sz="0" w:space="0" w:color="auto"/>
            <w:bottom w:val="none" w:sz="0" w:space="0" w:color="auto"/>
            <w:right w:val="none" w:sz="0" w:space="0" w:color="auto"/>
          </w:divBdr>
        </w:div>
        <w:div w:id="143666480">
          <w:marLeft w:val="0"/>
          <w:marRight w:val="0"/>
          <w:marTop w:val="0"/>
          <w:marBottom w:val="0"/>
          <w:divBdr>
            <w:top w:val="none" w:sz="0" w:space="0" w:color="auto"/>
            <w:left w:val="none" w:sz="0" w:space="0" w:color="auto"/>
            <w:bottom w:val="none" w:sz="0" w:space="0" w:color="auto"/>
            <w:right w:val="none" w:sz="0" w:space="0" w:color="auto"/>
          </w:divBdr>
        </w:div>
        <w:div w:id="620183856">
          <w:marLeft w:val="0"/>
          <w:marRight w:val="0"/>
          <w:marTop w:val="0"/>
          <w:marBottom w:val="0"/>
          <w:divBdr>
            <w:top w:val="none" w:sz="0" w:space="0" w:color="auto"/>
            <w:left w:val="none" w:sz="0" w:space="0" w:color="auto"/>
            <w:bottom w:val="none" w:sz="0" w:space="0" w:color="auto"/>
            <w:right w:val="none" w:sz="0" w:space="0" w:color="auto"/>
          </w:divBdr>
        </w:div>
        <w:div w:id="1929385324">
          <w:marLeft w:val="0"/>
          <w:marRight w:val="0"/>
          <w:marTop w:val="0"/>
          <w:marBottom w:val="0"/>
          <w:divBdr>
            <w:top w:val="none" w:sz="0" w:space="0" w:color="auto"/>
            <w:left w:val="none" w:sz="0" w:space="0" w:color="auto"/>
            <w:bottom w:val="none" w:sz="0" w:space="0" w:color="auto"/>
            <w:right w:val="none" w:sz="0" w:space="0" w:color="auto"/>
          </w:divBdr>
        </w:div>
        <w:div w:id="1319260988">
          <w:marLeft w:val="0"/>
          <w:marRight w:val="0"/>
          <w:marTop w:val="0"/>
          <w:marBottom w:val="0"/>
          <w:divBdr>
            <w:top w:val="none" w:sz="0" w:space="0" w:color="auto"/>
            <w:left w:val="none" w:sz="0" w:space="0" w:color="auto"/>
            <w:bottom w:val="none" w:sz="0" w:space="0" w:color="auto"/>
            <w:right w:val="none" w:sz="0" w:space="0" w:color="auto"/>
          </w:divBdr>
        </w:div>
        <w:div w:id="1109007103">
          <w:marLeft w:val="0"/>
          <w:marRight w:val="0"/>
          <w:marTop w:val="0"/>
          <w:marBottom w:val="0"/>
          <w:divBdr>
            <w:top w:val="none" w:sz="0" w:space="0" w:color="auto"/>
            <w:left w:val="none" w:sz="0" w:space="0" w:color="auto"/>
            <w:bottom w:val="none" w:sz="0" w:space="0" w:color="auto"/>
            <w:right w:val="none" w:sz="0" w:space="0" w:color="auto"/>
          </w:divBdr>
        </w:div>
        <w:div w:id="814686706">
          <w:marLeft w:val="0"/>
          <w:marRight w:val="0"/>
          <w:marTop w:val="0"/>
          <w:marBottom w:val="0"/>
          <w:divBdr>
            <w:top w:val="none" w:sz="0" w:space="0" w:color="auto"/>
            <w:left w:val="none" w:sz="0" w:space="0" w:color="auto"/>
            <w:bottom w:val="none" w:sz="0" w:space="0" w:color="auto"/>
            <w:right w:val="none" w:sz="0" w:space="0" w:color="auto"/>
          </w:divBdr>
        </w:div>
        <w:div w:id="1523399553">
          <w:marLeft w:val="0"/>
          <w:marRight w:val="0"/>
          <w:marTop w:val="0"/>
          <w:marBottom w:val="0"/>
          <w:divBdr>
            <w:top w:val="none" w:sz="0" w:space="0" w:color="auto"/>
            <w:left w:val="none" w:sz="0" w:space="0" w:color="auto"/>
            <w:bottom w:val="none" w:sz="0" w:space="0" w:color="auto"/>
            <w:right w:val="none" w:sz="0" w:space="0" w:color="auto"/>
          </w:divBdr>
        </w:div>
        <w:div w:id="1773084413">
          <w:marLeft w:val="0"/>
          <w:marRight w:val="0"/>
          <w:marTop w:val="0"/>
          <w:marBottom w:val="0"/>
          <w:divBdr>
            <w:top w:val="none" w:sz="0" w:space="0" w:color="auto"/>
            <w:left w:val="none" w:sz="0" w:space="0" w:color="auto"/>
            <w:bottom w:val="none" w:sz="0" w:space="0" w:color="auto"/>
            <w:right w:val="none" w:sz="0" w:space="0" w:color="auto"/>
          </w:divBdr>
        </w:div>
        <w:div w:id="1706170505">
          <w:marLeft w:val="0"/>
          <w:marRight w:val="0"/>
          <w:marTop w:val="0"/>
          <w:marBottom w:val="0"/>
          <w:divBdr>
            <w:top w:val="none" w:sz="0" w:space="0" w:color="auto"/>
            <w:left w:val="none" w:sz="0" w:space="0" w:color="auto"/>
            <w:bottom w:val="none" w:sz="0" w:space="0" w:color="auto"/>
            <w:right w:val="none" w:sz="0" w:space="0" w:color="auto"/>
          </w:divBdr>
        </w:div>
        <w:div w:id="1570578676">
          <w:marLeft w:val="0"/>
          <w:marRight w:val="0"/>
          <w:marTop w:val="0"/>
          <w:marBottom w:val="0"/>
          <w:divBdr>
            <w:top w:val="none" w:sz="0" w:space="0" w:color="auto"/>
            <w:left w:val="none" w:sz="0" w:space="0" w:color="auto"/>
            <w:bottom w:val="none" w:sz="0" w:space="0" w:color="auto"/>
            <w:right w:val="none" w:sz="0" w:space="0" w:color="auto"/>
          </w:divBdr>
        </w:div>
        <w:div w:id="1335887102">
          <w:marLeft w:val="0"/>
          <w:marRight w:val="0"/>
          <w:marTop w:val="0"/>
          <w:marBottom w:val="0"/>
          <w:divBdr>
            <w:top w:val="none" w:sz="0" w:space="0" w:color="auto"/>
            <w:left w:val="none" w:sz="0" w:space="0" w:color="auto"/>
            <w:bottom w:val="none" w:sz="0" w:space="0" w:color="auto"/>
            <w:right w:val="none" w:sz="0" w:space="0" w:color="auto"/>
          </w:divBdr>
        </w:div>
        <w:div w:id="235556157">
          <w:marLeft w:val="0"/>
          <w:marRight w:val="0"/>
          <w:marTop w:val="0"/>
          <w:marBottom w:val="0"/>
          <w:divBdr>
            <w:top w:val="none" w:sz="0" w:space="0" w:color="auto"/>
            <w:left w:val="none" w:sz="0" w:space="0" w:color="auto"/>
            <w:bottom w:val="none" w:sz="0" w:space="0" w:color="auto"/>
            <w:right w:val="none" w:sz="0" w:space="0" w:color="auto"/>
          </w:divBdr>
        </w:div>
        <w:div w:id="1173032305">
          <w:marLeft w:val="0"/>
          <w:marRight w:val="0"/>
          <w:marTop w:val="0"/>
          <w:marBottom w:val="0"/>
          <w:divBdr>
            <w:top w:val="none" w:sz="0" w:space="0" w:color="auto"/>
            <w:left w:val="none" w:sz="0" w:space="0" w:color="auto"/>
            <w:bottom w:val="none" w:sz="0" w:space="0" w:color="auto"/>
            <w:right w:val="none" w:sz="0" w:space="0" w:color="auto"/>
          </w:divBdr>
        </w:div>
        <w:div w:id="774907111">
          <w:marLeft w:val="0"/>
          <w:marRight w:val="0"/>
          <w:marTop w:val="0"/>
          <w:marBottom w:val="0"/>
          <w:divBdr>
            <w:top w:val="none" w:sz="0" w:space="0" w:color="auto"/>
            <w:left w:val="none" w:sz="0" w:space="0" w:color="auto"/>
            <w:bottom w:val="none" w:sz="0" w:space="0" w:color="auto"/>
            <w:right w:val="none" w:sz="0" w:space="0" w:color="auto"/>
          </w:divBdr>
        </w:div>
        <w:div w:id="1319265227">
          <w:marLeft w:val="0"/>
          <w:marRight w:val="0"/>
          <w:marTop w:val="0"/>
          <w:marBottom w:val="0"/>
          <w:divBdr>
            <w:top w:val="none" w:sz="0" w:space="0" w:color="auto"/>
            <w:left w:val="none" w:sz="0" w:space="0" w:color="auto"/>
            <w:bottom w:val="none" w:sz="0" w:space="0" w:color="auto"/>
            <w:right w:val="none" w:sz="0" w:space="0" w:color="auto"/>
          </w:divBdr>
        </w:div>
        <w:div w:id="36513502">
          <w:marLeft w:val="0"/>
          <w:marRight w:val="0"/>
          <w:marTop w:val="0"/>
          <w:marBottom w:val="0"/>
          <w:divBdr>
            <w:top w:val="none" w:sz="0" w:space="0" w:color="auto"/>
            <w:left w:val="none" w:sz="0" w:space="0" w:color="auto"/>
            <w:bottom w:val="none" w:sz="0" w:space="0" w:color="auto"/>
            <w:right w:val="none" w:sz="0" w:space="0" w:color="auto"/>
          </w:divBdr>
        </w:div>
        <w:div w:id="378165059">
          <w:marLeft w:val="0"/>
          <w:marRight w:val="0"/>
          <w:marTop w:val="0"/>
          <w:marBottom w:val="0"/>
          <w:divBdr>
            <w:top w:val="none" w:sz="0" w:space="0" w:color="auto"/>
            <w:left w:val="none" w:sz="0" w:space="0" w:color="auto"/>
            <w:bottom w:val="none" w:sz="0" w:space="0" w:color="auto"/>
            <w:right w:val="none" w:sz="0" w:space="0" w:color="auto"/>
          </w:divBdr>
        </w:div>
        <w:div w:id="1502156269">
          <w:marLeft w:val="0"/>
          <w:marRight w:val="0"/>
          <w:marTop w:val="0"/>
          <w:marBottom w:val="0"/>
          <w:divBdr>
            <w:top w:val="none" w:sz="0" w:space="0" w:color="auto"/>
            <w:left w:val="none" w:sz="0" w:space="0" w:color="auto"/>
            <w:bottom w:val="none" w:sz="0" w:space="0" w:color="auto"/>
            <w:right w:val="none" w:sz="0" w:space="0" w:color="auto"/>
          </w:divBdr>
        </w:div>
      </w:divsChild>
    </w:div>
    <w:div w:id="1481072397">
      <w:bodyDiv w:val="1"/>
      <w:marLeft w:val="0"/>
      <w:marRight w:val="0"/>
      <w:marTop w:val="0"/>
      <w:marBottom w:val="0"/>
      <w:divBdr>
        <w:top w:val="none" w:sz="0" w:space="0" w:color="auto"/>
        <w:left w:val="none" w:sz="0" w:space="0" w:color="auto"/>
        <w:bottom w:val="none" w:sz="0" w:space="0" w:color="auto"/>
        <w:right w:val="none" w:sz="0" w:space="0" w:color="auto"/>
      </w:divBdr>
      <w:divsChild>
        <w:div w:id="1328048422">
          <w:marLeft w:val="0"/>
          <w:marRight w:val="0"/>
          <w:marTop w:val="0"/>
          <w:marBottom w:val="0"/>
          <w:divBdr>
            <w:top w:val="none" w:sz="0" w:space="0" w:color="auto"/>
            <w:left w:val="none" w:sz="0" w:space="0" w:color="auto"/>
            <w:bottom w:val="none" w:sz="0" w:space="0" w:color="auto"/>
            <w:right w:val="none" w:sz="0" w:space="0" w:color="auto"/>
          </w:divBdr>
        </w:div>
        <w:div w:id="1887721920">
          <w:marLeft w:val="0"/>
          <w:marRight w:val="0"/>
          <w:marTop w:val="0"/>
          <w:marBottom w:val="0"/>
          <w:divBdr>
            <w:top w:val="none" w:sz="0" w:space="0" w:color="auto"/>
            <w:left w:val="none" w:sz="0" w:space="0" w:color="auto"/>
            <w:bottom w:val="none" w:sz="0" w:space="0" w:color="auto"/>
            <w:right w:val="none" w:sz="0" w:space="0" w:color="auto"/>
          </w:divBdr>
        </w:div>
        <w:div w:id="868034491">
          <w:marLeft w:val="0"/>
          <w:marRight w:val="0"/>
          <w:marTop w:val="0"/>
          <w:marBottom w:val="0"/>
          <w:divBdr>
            <w:top w:val="none" w:sz="0" w:space="0" w:color="auto"/>
            <w:left w:val="none" w:sz="0" w:space="0" w:color="auto"/>
            <w:bottom w:val="none" w:sz="0" w:space="0" w:color="auto"/>
            <w:right w:val="none" w:sz="0" w:space="0" w:color="auto"/>
          </w:divBdr>
        </w:div>
        <w:div w:id="1045057553">
          <w:marLeft w:val="0"/>
          <w:marRight w:val="0"/>
          <w:marTop w:val="0"/>
          <w:marBottom w:val="0"/>
          <w:divBdr>
            <w:top w:val="none" w:sz="0" w:space="0" w:color="auto"/>
            <w:left w:val="none" w:sz="0" w:space="0" w:color="auto"/>
            <w:bottom w:val="none" w:sz="0" w:space="0" w:color="auto"/>
            <w:right w:val="none" w:sz="0" w:space="0" w:color="auto"/>
          </w:divBdr>
        </w:div>
        <w:div w:id="1323386006">
          <w:marLeft w:val="0"/>
          <w:marRight w:val="0"/>
          <w:marTop w:val="0"/>
          <w:marBottom w:val="0"/>
          <w:divBdr>
            <w:top w:val="none" w:sz="0" w:space="0" w:color="auto"/>
            <w:left w:val="none" w:sz="0" w:space="0" w:color="auto"/>
            <w:bottom w:val="none" w:sz="0" w:space="0" w:color="auto"/>
            <w:right w:val="none" w:sz="0" w:space="0" w:color="auto"/>
          </w:divBdr>
        </w:div>
        <w:div w:id="1208487389">
          <w:marLeft w:val="0"/>
          <w:marRight w:val="0"/>
          <w:marTop w:val="0"/>
          <w:marBottom w:val="0"/>
          <w:divBdr>
            <w:top w:val="none" w:sz="0" w:space="0" w:color="auto"/>
            <w:left w:val="none" w:sz="0" w:space="0" w:color="auto"/>
            <w:bottom w:val="none" w:sz="0" w:space="0" w:color="auto"/>
            <w:right w:val="none" w:sz="0" w:space="0" w:color="auto"/>
          </w:divBdr>
        </w:div>
        <w:div w:id="1755734856">
          <w:marLeft w:val="0"/>
          <w:marRight w:val="0"/>
          <w:marTop w:val="0"/>
          <w:marBottom w:val="0"/>
          <w:divBdr>
            <w:top w:val="none" w:sz="0" w:space="0" w:color="auto"/>
            <w:left w:val="none" w:sz="0" w:space="0" w:color="auto"/>
            <w:bottom w:val="none" w:sz="0" w:space="0" w:color="auto"/>
            <w:right w:val="none" w:sz="0" w:space="0" w:color="auto"/>
          </w:divBdr>
        </w:div>
        <w:div w:id="1961914953">
          <w:marLeft w:val="0"/>
          <w:marRight w:val="0"/>
          <w:marTop w:val="0"/>
          <w:marBottom w:val="0"/>
          <w:divBdr>
            <w:top w:val="none" w:sz="0" w:space="0" w:color="auto"/>
            <w:left w:val="none" w:sz="0" w:space="0" w:color="auto"/>
            <w:bottom w:val="none" w:sz="0" w:space="0" w:color="auto"/>
            <w:right w:val="none" w:sz="0" w:space="0" w:color="auto"/>
          </w:divBdr>
        </w:div>
        <w:div w:id="72777396">
          <w:marLeft w:val="0"/>
          <w:marRight w:val="0"/>
          <w:marTop w:val="0"/>
          <w:marBottom w:val="0"/>
          <w:divBdr>
            <w:top w:val="none" w:sz="0" w:space="0" w:color="auto"/>
            <w:left w:val="none" w:sz="0" w:space="0" w:color="auto"/>
            <w:bottom w:val="none" w:sz="0" w:space="0" w:color="auto"/>
            <w:right w:val="none" w:sz="0" w:space="0" w:color="auto"/>
          </w:divBdr>
        </w:div>
        <w:div w:id="1705523012">
          <w:marLeft w:val="0"/>
          <w:marRight w:val="0"/>
          <w:marTop w:val="0"/>
          <w:marBottom w:val="0"/>
          <w:divBdr>
            <w:top w:val="none" w:sz="0" w:space="0" w:color="auto"/>
            <w:left w:val="none" w:sz="0" w:space="0" w:color="auto"/>
            <w:bottom w:val="none" w:sz="0" w:space="0" w:color="auto"/>
            <w:right w:val="none" w:sz="0" w:space="0" w:color="auto"/>
          </w:divBdr>
        </w:div>
        <w:div w:id="1256667626">
          <w:marLeft w:val="0"/>
          <w:marRight w:val="0"/>
          <w:marTop w:val="0"/>
          <w:marBottom w:val="0"/>
          <w:divBdr>
            <w:top w:val="none" w:sz="0" w:space="0" w:color="auto"/>
            <w:left w:val="none" w:sz="0" w:space="0" w:color="auto"/>
            <w:bottom w:val="none" w:sz="0" w:space="0" w:color="auto"/>
            <w:right w:val="none" w:sz="0" w:space="0" w:color="auto"/>
          </w:divBdr>
        </w:div>
        <w:div w:id="1846238015">
          <w:marLeft w:val="0"/>
          <w:marRight w:val="0"/>
          <w:marTop w:val="0"/>
          <w:marBottom w:val="0"/>
          <w:divBdr>
            <w:top w:val="none" w:sz="0" w:space="0" w:color="auto"/>
            <w:left w:val="none" w:sz="0" w:space="0" w:color="auto"/>
            <w:bottom w:val="none" w:sz="0" w:space="0" w:color="auto"/>
            <w:right w:val="none" w:sz="0" w:space="0" w:color="auto"/>
          </w:divBdr>
        </w:div>
        <w:div w:id="870724642">
          <w:marLeft w:val="0"/>
          <w:marRight w:val="0"/>
          <w:marTop w:val="0"/>
          <w:marBottom w:val="0"/>
          <w:divBdr>
            <w:top w:val="none" w:sz="0" w:space="0" w:color="auto"/>
            <w:left w:val="none" w:sz="0" w:space="0" w:color="auto"/>
            <w:bottom w:val="none" w:sz="0" w:space="0" w:color="auto"/>
            <w:right w:val="none" w:sz="0" w:space="0" w:color="auto"/>
          </w:divBdr>
        </w:div>
        <w:div w:id="269899517">
          <w:marLeft w:val="0"/>
          <w:marRight w:val="0"/>
          <w:marTop w:val="0"/>
          <w:marBottom w:val="0"/>
          <w:divBdr>
            <w:top w:val="none" w:sz="0" w:space="0" w:color="auto"/>
            <w:left w:val="none" w:sz="0" w:space="0" w:color="auto"/>
            <w:bottom w:val="none" w:sz="0" w:space="0" w:color="auto"/>
            <w:right w:val="none" w:sz="0" w:space="0" w:color="auto"/>
          </w:divBdr>
        </w:div>
        <w:div w:id="1261642280">
          <w:marLeft w:val="0"/>
          <w:marRight w:val="0"/>
          <w:marTop w:val="0"/>
          <w:marBottom w:val="0"/>
          <w:divBdr>
            <w:top w:val="none" w:sz="0" w:space="0" w:color="auto"/>
            <w:left w:val="none" w:sz="0" w:space="0" w:color="auto"/>
            <w:bottom w:val="none" w:sz="0" w:space="0" w:color="auto"/>
            <w:right w:val="none" w:sz="0" w:space="0" w:color="auto"/>
          </w:divBdr>
        </w:div>
        <w:div w:id="1867057013">
          <w:marLeft w:val="0"/>
          <w:marRight w:val="0"/>
          <w:marTop w:val="0"/>
          <w:marBottom w:val="0"/>
          <w:divBdr>
            <w:top w:val="none" w:sz="0" w:space="0" w:color="auto"/>
            <w:left w:val="none" w:sz="0" w:space="0" w:color="auto"/>
            <w:bottom w:val="none" w:sz="0" w:space="0" w:color="auto"/>
            <w:right w:val="none" w:sz="0" w:space="0" w:color="auto"/>
          </w:divBdr>
        </w:div>
        <w:div w:id="213586126">
          <w:marLeft w:val="0"/>
          <w:marRight w:val="0"/>
          <w:marTop w:val="0"/>
          <w:marBottom w:val="0"/>
          <w:divBdr>
            <w:top w:val="none" w:sz="0" w:space="0" w:color="auto"/>
            <w:left w:val="none" w:sz="0" w:space="0" w:color="auto"/>
            <w:bottom w:val="none" w:sz="0" w:space="0" w:color="auto"/>
            <w:right w:val="none" w:sz="0" w:space="0" w:color="auto"/>
          </w:divBdr>
        </w:div>
        <w:div w:id="991562357">
          <w:marLeft w:val="0"/>
          <w:marRight w:val="0"/>
          <w:marTop w:val="0"/>
          <w:marBottom w:val="0"/>
          <w:divBdr>
            <w:top w:val="none" w:sz="0" w:space="0" w:color="auto"/>
            <w:left w:val="none" w:sz="0" w:space="0" w:color="auto"/>
            <w:bottom w:val="none" w:sz="0" w:space="0" w:color="auto"/>
            <w:right w:val="none" w:sz="0" w:space="0" w:color="auto"/>
          </w:divBdr>
        </w:div>
        <w:div w:id="872301544">
          <w:marLeft w:val="0"/>
          <w:marRight w:val="0"/>
          <w:marTop w:val="0"/>
          <w:marBottom w:val="0"/>
          <w:divBdr>
            <w:top w:val="none" w:sz="0" w:space="0" w:color="auto"/>
            <w:left w:val="none" w:sz="0" w:space="0" w:color="auto"/>
            <w:bottom w:val="none" w:sz="0" w:space="0" w:color="auto"/>
            <w:right w:val="none" w:sz="0" w:space="0" w:color="auto"/>
          </w:divBdr>
        </w:div>
        <w:div w:id="845094104">
          <w:marLeft w:val="0"/>
          <w:marRight w:val="0"/>
          <w:marTop w:val="0"/>
          <w:marBottom w:val="0"/>
          <w:divBdr>
            <w:top w:val="none" w:sz="0" w:space="0" w:color="auto"/>
            <w:left w:val="none" w:sz="0" w:space="0" w:color="auto"/>
            <w:bottom w:val="none" w:sz="0" w:space="0" w:color="auto"/>
            <w:right w:val="none" w:sz="0" w:space="0" w:color="auto"/>
          </w:divBdr>
        </w:div>
        <w:div w:id="175584008">
          <w:marLeft w:val="0"/>
          <w:marRight w:val="0"/>
          <w:marTop w:val="0"/>
          <w:marBottom w:val="0"/>
          <w:divBdr>
            <w:top w:val="none" w:sz="0" w:space="0" w:color="auto"/>
            <w:left w:val="none" w:sz="0" w:space="0" w:color="auto"/>
            <w:bottom w:val="none" w:sz="0" w:space="0" w:color="auto"/>
            <w:right w:val="none" w:sz="0" w:space="0" w:color="auto"/>
          </w:divBdr>
        </w:div>
        <w:div w:id="1349987873">
          <w:marLeft w:val="0"/>
          <w:marRight w:val="0"/>
          <w:marTop w:val="0"/>
          <w:marBottom w:val="0"/>
          <w:divBdr>
            <w:top w:val="none" w:sz="0" w:space="0" w:color="auto"/>
            <w:left w:val="none" w:sz="0" w:space="0" w:color="auto"/>
            <w:bottom w:val="none" w:sz="0" w:space="0" w:color="auto"/>
            <w:right w:val="none" w:sz="0" w:space="0" w:color="auto"/>
          </w:divBdr>
        </w:div>
        <w:div w:id="928273208">
          <w:marLeft w:val="0"/>
          <w:marRight w:val="0"/>
          <w:marTop w:val="0"/>
          <w:marBottom w:val="0"/>
          <w:divBdr>
            <w:top w:val="none" w:sz="0" w:space="0" w:color="auto"/>
            <w:left w:val="none" w:sz="0" w:space="0" w:color="auto"/>
            <w:bottom w:val="none" w:sz="0" w:space="0" w:color="auto"/>
            <w:right w:val="none" w:sz="0" w:space="0" w:color="auto"/>
          </w:divBdr>
        </w:div>
        <w:div w:id="906572137">
          <w:marLeft w:val="0"/>
          <w:marRight w:val="0"/>
          <w:marTop w:val="0"/>
          <w:marBottom w:val="0"/>
          <w:divBdr>
            <w:top w:val="none" w:sz="0" w:space="0" w:color="auto"/>
            <w:left w:val="none" w:sz="0" w:space="0" w:color="auto"/>
            <w:bottom w:val="none" w:sz="0" w:space="0" w:color="auto"/>
            <w:right w:val="none" w:sz="0" w:space="0" w:color="auto"/>
          </w:divBdr>
        </w:div>
        <w:div w:id="657998726">
          <w:marLeft w:val="0"/>
          <w:marRight w:val="0"/>
          <w:marTop w:val="0"/>
          <w:marBottom w:val="0"/>
          <w:divBdr>
            <w:top w:val="none" w:sz="0" w:space="0" w:color="auto"/>
            <w:left w:val="none" w:sz="0" w:space="0" w:color="auto"/>
            <w:bottom w:val="none" w:sz="0" w:space="0" w:color="auto"/>
            <w:right w:val="none" w:sz="0" w:space="0" w:color="auto"/>
          </w:divBdr>
        </w:div>
        <w:div w:id="152795005">
          <w:marLeft w:val="0"/>
          <w:marRight w:val="0"/>
          <w:marTop w:val="0"/>
          <w:marBottom w:val="0"/>
          <w:divBdr>
            <w:top w:val="none" w:sz="0" w:space="0" w:color="auto"/>
            <w:left w:val="none" w:sz="0" w:space="0" w:color="auto"/>
            <w:bottom w:val="none" w:sz="0" w:space="0" w:color="auto"/>
            <w:right w:val="none" w:sz="0" w:space="0" w:color="auto"/>
          </w:divBdr>
        </w:div>
        <w:div w:id="2508163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3781-DA7E-4EDA-BEEC-B7315E5C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13585</Words>
  <Characters>77438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Full-SecurityPolicy_v3.0</vt:lpstr>
    </vt:vector>
  </TitlesOfParts>
  <Company>SecurityMetrics</Company>
  <LinksUpToDate>false</LinksUpToDate>
  <CharactersWithSpaces>90842</CharactersWithSpaces>
  <SharedDoc>false</SharedDoc>
  <HLinks>
    <vt:vector size="72" baseType="variant">
      <vt:variant>
        <vt:i4>4456449</vt:i4>
      </vt:variant>
      <vt:variant>
        <vt:i4>15641</vt:i4>
      </vt:variant>
      <vt:variant>
        <vt:i4>1025</vt:i4>
      </vt:variant>
      <vt:variant>
        <vt:i4>1</vt:i4>
      </vt:variant>
      <vt:variant>
        <vt:lpwstr>Default Line</vt:lpwstr>
      </vt:variant>
      <vt:variant>
        <vt:lpwstr/>
      </vt:variant>
      <vt:variant>
        <vt:i4>4456449</vt:i4>
      </vt:variant>
      <vt:variant>
        <vt:i4>22221</vt:i4>
      </vt:variant>
      <vt:variant>
        <vt:i4>1026</vt:i4>
      </vt:variant>
      <vt:variant>
        <vt:i4>1</vt:i4>
      </vt:variant>
      <vt:variant>
        <vt:lpwstr>Default Line</vt:lpwstr>
      </vt:variant>
      <vt:variant>
        <vt:lpwstr/>
      </vt:variant>
      <vt:variant>
        <vt:i4>4456449</vt:i4>
      </vt:variant>
      <vt:variant>
        <vt:i4>26183</vt:i4>
      </vt:variant>
      <vt:variant>
        <vt:i4>1027</vt:i4>
      </vt:variant>
      <vt:variant>
        <vt:i4>1</vt:i4>
      </vt:variant>
      <vt:variant>
        <vt:lpwstr>Default Line</vt:lpwstr>
      </vt:variant>
      <vt:variant>
        <vt:lpwstr/>
      </vt:variant>
      <vt:variant>
        <vt:i4>4456449</vt:i4>
      </vt:variant>
      <vt:variant>
        <vt:i4>33455</vt:i4>
      </vt:variant>
      <vt:variant>
        <vt:i4>1028</vt:i4>
      </vt:variant>
      <vt:variant>
        <vt:i4>1</vt:i4>
      </vt:variant>
      <vt:variant>
        <vt:lpwstr>Default Line</vt:lpwstr>
      </vt:variant>
      <vt:variant>
        <vt:lpwstr/>
      </vt:variant>
      <vt:variant>
        <vt:i4>4456449</vt:i4>
      </vt:variant>
      <vt:variant>
        <vt:i4>35481</vt:i4>
      </vt:variant>
      <vt:variant>
        <vt:i4>1029</vt:i4>
      </vt:variant>
      <vt:variant>
        <vt:i4>1</vt:i4>
      </vt:variant>
      <vt:variant>
        <vt:lpwstr>Default Line</vt:lpwstr>
      </vt:variant>
      <vt:variant>
        <vt:lpwstr/>
      </vt:variant>
      <vt:variant>
        <vt:i4>4456449</vt:i4>
      </vt:variant>
      <vt:variant>
        <vt:i4>36876</vt:i4>
      </vt:variant>
      <vt:variant>
        <vt:i4>1030</vt:i4>
      </vt:variant>
      <vt:variant>
        <vt:i4>1</vt:i4>
      </vt:variant>
      <vt:variant>
        <vt:lpwstr>Default Line</vt:lpwstr>
      </vt:variant>
      <vt:variant>
        <vt:lpwstr/>
      </vt:variant>
      <vt:variant>
        <vt:i4>4456449</vt:i4>
      </vt:variant>
      <vt:variant>
        <vt:i4>43829</vt:i4>
      </vt:variant>
      <vt:variant>
        <vt:i4>1031</vt:i4>
      </vt:variant>
      <vt:variant>
        <vt:i4>1</vt:i4>
      </vt:variant>
      <vt:variant>
        <vt:lpwstr>Default Line</vt:lpwstr>
      </vt:variant>
      <vt:variant>
        <vt:lpwstr/>
      </vt:variant>
      <vt:variant>
        <vt:i4>4456449</vt:i4>
      </vt:variant>
      <vt:variant>
        <vt:i4>45167</vt:i4>
      </vt:variant>
      <vt:variant>
        <vt:i4>1032</vt:i4>
      </vt:variant>
      <vt:variant>
        <vt:i4>1</vt:i4>
      </vt:variant>
      <vt:variant>
        <vt:lpwstr>Default Line</vt:lpwstr>
      </vt:variant>
      <vt:variant>
        <vt:lpwstr/>
      </vt:variant>
      <vt:variant>
        <vt:i4>4456449</vt:i4>
      </vt:variant>
      <vt:variant>
        <vt:i4>48110</vt:i4>
      </vt:variant>
      <vt:variant>
        <vt:i4>1033</vt:i4>
      </vt:variant>
      <vt:variant>
        <vt:i4>1</vt:i4>
      </vt:variant>
      <vt:variant>
        <vt:lpwstr>Default Line</vt:lpwstr>
      </vt:variant>
      <vt:variant>
        <vt:lpwstr/>
      </vt:variant>
      <vt:variant>
        <vt:i4>4456449</vt:i4>
      </vt:variant>
      <vt:variant>
        <vt:i4>52411</vt:i4>
      </vt:variant>
      <vt:variant>
        <vt:i4>1034</vt:i4>
      </vt:variant>
      <vt:variant>
        <vt:i4>1</vt:i4>
      </vt:variant>
      <vt:variant>
        <vt:lpwstr>Default Line</vt:lpwstr>
      </vt:variant>
      <vt:variant>
        <vt:lpwstr/>
      </vt:variant>
      <vt:variant>
        <vt:i4>4456449</vt:i4>
      </vt:variant>
      <vt:variant>
        <vt:i4>54638</vt:i4>
      </vt:variant>
      <vt:variant>
        <vt:i4>1035</vt:i4>
      </vt:variant>
      <vt:variant>
        <vt:i4>1</vt:i4>
      </vt:variant>
      <vt:variant>
        <vt:lpwstr>Default Line</vt:lpwstr>
      </vt:variant>
      <vt:variant>
        <vt:lpwstr/>
      </vt:variant>
      <vt:variant>
        <vt:i4>4456449</vt:i4>
      </vt:variant>
      <vt:variant>
        <vt:i4>58719</vt:i4>
      </vt:variant>
      <vt:variant>
        <vt:i4>1036</vt:i4>
      </vt:variant>
      <vt:variant>
        <vt:i4>1</vt:i4>
      </vt:variant>
      <vt:variant>
        <vt:lpwstr>Default 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Full-SecurityPolicy_v3.0</dc:title>
  <dc:subject/>
  <dc:creator>Marj Eldard</dc:creator>
  <cp:keywords/>
  <cp:lastModifiedBy>Owner</cp:lastModifiedBy>
  <cp:revision>2</cp:revision>
  <cp:lastPrinted>2015-02-05T21:08:00Z</cp:lastPrinted>
  <dcterms:created xsi:type="dcterms:W3CDTF">2020-08-17T19:51:00Z</dcterms:created>
  <dcterms:modified xsi:type="dcterms:W3CDTF">2020-08-17T19:51:00Z</dcterms:modified>
</cp:coreProperties>
</file>